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71405" w14:textId="54554ADF" w:rsidR="000927A3" w:rsidRPr="007726D8" w:rsidRDefault="000927A3" w:rsidP="001A4547">
      <w:pPr>
        <w:tabs>
          <w:tab w:val="left" w:pos="4500"/>
        </w:tabs>
        <w:jc w:val="center"/>
        <w:outlineLvl w:val="0"/>
        <w:rPr>
          <w:b/>
        </w:rPr>
      </w:pPr>
      <w:r w:rsidRPr="007726D8">
        <w:rPr>
          <w:b/>
        </w:rPr>
        <w:t xml:space="preserve">AFFIDAVIT OF </w:t>
      </w:r>
      <w:r w:rsidR="00DA66D3">
        <w:rPr>
          <w:b/>
        </w:rPr>
        <w:object w:dxaOrig="1440" w:dyaOrig="1440" w14:anchorId="7F2F4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72.8pt;height:18.15pt" o:ole="">
            <v:imagedata r:id="rId8" o:title=""/>
          </v:shape>
          <w:control r:id="rId9" w:name="TextBox3" w:shapeid="_x0000_i1039"/>
        </w:object>
      </w:r>
    </w:p>
    <w:p w14:paraId="1AF7F470" w14:textId="77777777" w:rsidR="000927A3" w:rsidRPr="007726D8" w:rsidRDefault="000927A3" w:rsidP="001A4547">
      <w:pPr>
        <w:tabs>
          <w:tab w:val="left" w:pos="4500"/>
        </w:tabs>
        <w:jc w:val="center"/>
        <w:outlineLvl w:val="0"/>
        <w:rPr>
          <w:b/>
          <w:sz w:val="16"/>
        </w:rPr>
      </w:pPr>
      <w:r w:rsidRPr="007726D8">
        <w:rPr>
          <w:b/>
          <w:sz w:val="16"/>
        </w:rPr>
        <w:t xml:space="preserve">                             (Carrier name)</w:t>
      </w:r>
    </w:p>
    <w:p w14:paraId="35692077" w14:textId="6C978724" w:rsidR="000927A3" w:rsidRPr="007726D8" w:rsidRDefault="000927A3" w:rsidP="001A4547">
      <w:pPr>
        <w:tabs>
          <w:tab w:val="left" w:pos="4500"/>
        </w:tabs>
        <w:jc w:val="center"/>
        <w:outlineLvl w:val="0"/>
        <w:rPr>
          <w:b/>
        </w:rPr>
      </w:pPr>
      <w:r w:rsidRPr="007726D8">
        <w:rPr>
          <w:b/>
        </w:rPr>
        <w:t>(A WISCONSIN ELIGIBLE TELECOMMUNICATIONS CARRIER)</w:t>
      </w:r>
    </w:p>
    <w:p w14:paraId="1D0F3C6A" w14:textId="77777777" w:rsidR="000927A3" w:rsidRPr="007726D8" w:rsidRDefault="000927A3" w:rsidP="001A4547">
      <w:pPr>
        <w:tabs>
          <w:tab w:val="left" w:pos="4500"/>
        </w:tabs>
        <w:jc w:val="center"/>
        <w:outlineLvl w:val="0"/>
        <w:rPr>
          <w:b/>
        </w:rPr>
      </w:pPr>
      <w:r w:rsidRPr="007726D8">
        <w:rPr>
          <w:b/>
        </w:rPr>
        <w:t xml:space="preserve">REGARDING ELIGIBILITY FOR FEDERAL </w:t>
      </w:r>
      <w:bookmarkStart w:id="0" w:name="_GoBack"/>
      <w:bookmarkEnd w:id="0"/>
      <w:r w:rsidRPr="007726D8">
        <w:rPr>
          <w:b/>
        </w:rPr>
        <w:t>AND STATE SUPPORT FUNDS</w:t>
      </w:r>
    </w:p>
    <w:p w14:paraId="6C8D7769" w14:textId="77777777" w:rsidR="000927A3" w:rsidRPr="007726D8" w:rsidRDefault="000927A3" w:rsidP="001A4547">
      <w:pPr>
        <w:tabs>
          <w:tab w:val="left" w:pos="4500"/>
        </w:tabs>
        <w:jc w:val="center"/>
        <w:rPr>
          <w:b/>
          <w:szCs w:val="24"/>
        </w:rPr>
      </w:pPr>
    </w:p>
    <w:p w14:paraId="675E4CF6" w14:textId="77777777" w:rsidR="000927A3" w:rsidRPr="007726D8" w:rsidRDefault="000927A3" w:rsidP="001A4547">
      <w:pPr>
        <w:tabs>
          <w:tab w:val="left" w:pos="4500"/>
        </w:tabs>
        <w:jc w:val="both"/>
        <w:rPr>
          <w:szCs w:val="24"/>
        </w:rPr>
      </w:pPr>
    </w:p>
    <w:p w14:paraId="27BB7A8C" w14:textId="77777777" w:rsidR="000927A3" w:rsidRPr="007726D8" w:rsidRDefault="000927A3" w:rsidP="001A4547">
      <w:pPr>
        <w:tabs>
          <w:tab w:val="left" w:pos="4500"/>
        </w:tabs>
        <w:spacing w:after="120"/>
        <w:rPr>
          <w:b/>
        </w:rPr>
      </w:pPr>
      <w:r w:rsidRPr="007726D8">
        <w:rPr>
          <w:b/>
        </w:rPr>
        <w:t>I, the undersigned, being duly sworn, state as follows:</w:t>
      </w:r>
    </w:p>
    <w:p w14:paraId="5E590607" w14:textId="6E60C4EE" w:rsidR="000927A3" w:rsidRPr="007726D8" w:rsidRDefault="000927A3" w:rsidP="009828BD">
      <w:pPr>
        <w:pStyle w:val="ListParagraph"/>
        <w:numPr>
          <w:ilvl w:val="0"/>
          <w:numId w:val="1"/>
        </w:numPr>
        <w:tabs>
          <w:tab w:val="left" w:pos="4500"/>
        </w:tabs>
        <w:spacing w:line="276" w:lineRule="auto"/>
        <w:rPr>
          <w:rFonts w:eastAsia="Times New Roman" w:cs="Times New Roman"/>
          <w:sz w:val="16"/>
          <w:szCs w:val="20"/>
        </w:rPr>
      </w:pPr>
      <w:r w:rsidRPr="007726D8">
        <w:rPr>
          <w:rFonts w:cs="Times New Roman"/>
        </w:rPr>
        <w:t xml:space="preserve">I am the </w:t>
      </w:r>
      <w:r w:rsidR="00DA66D3">
        <w:rPr>
          <w:rFonts w:cs="Times New Roman"/>
        </w:rPr>
        <w:object w:dxaOrig="1440" w:dyaOrig="1440" w14:anchorId="1284E1C2">
          <v:shape id="_x0000_i1041" type="#_x0000_t75" style="width:149pt;height:18.15pt" o:ole="">
            <v:imagedata r:id="rId10" o:title=""/>
          </v:shape>
          <w:control r:id="rId11" w:name="TextBox4" w:shapeid="_x0000_i1041"/>
        </w:object>
      </w:r>
      <w:r w:rsidRPr="007726D8">
        <w:rPr>
          <w:rFonts w:cs="Times New Roman"/>
        </w:rPr>
        <w:t xml:space="preserve"> of</w:t>
      </w:r>
      <w:r w:rsidR="001A4547">
        <w:rPr>
          <w:rFonts w:cs="Times New Roman"/>
        </w:rPr>
        <w:t xml:space="preserve"> </w:t>
      </w:r>
      <w:r w:rsidR="00B2796C">
        <w:rPr>
          <w:rFonts w:cs="Times New Roman"/>
        </w:rPr>
        <w:t xml:space="preserve"> </w:t>
      </w:r>
      <w:r w:rsidR="00DA66D3">
        <w:rPr>
          <w:rFonts w:cs="Times New Roman"/>
        </w:rPr>
        <w:object w:dxaOrig="1440" w:dyaOrig="1440" w14:anchorId="664A78A2">
          <v:shape id="_x0000_i1043" type="#_x0000_t75" style="width:157.75pt;height:18.15pt" o:ole="">
            <v:imagedata r:id="rId12" o:title=""/>
          </v:shape>
          <w:control r:id="rId13" w:name="TextBox5" w:shapeid="_x0000_i1043"/>
        </w:object>
      </w:r>
      <w:r w:rsidRPr="007726D8">
        <w:rPr>
          <w:rFonts w:cs="Times New Roman"/>
        </w:rPr>
        <w:t xml:space="preserve"> (“Carrier”),</w:t>
      </w:r>
    </w:p>
    <w:p w14:paraId="18492B17" w14:textId="77777777" w:rsidR="000927A3" w:rsidRPr="007726D8" w:rsidRDefault="000927A3" w:rsidP="009828BD">
      <w:pPr>
        <w:pStyle w:val="ListParagraph"/>
        <w:tabs>
          <w:tab w:val="left" w:pos="4500"/>
        </w:tabs>
        <w:spacing w:line="276" w:lineRule="auto"/>
        <w:rPr>
          <w:rFonts w:eastAsia="Times New Roman" w:cs="Times New Roman"/>
          <w:sz w:val="16"/>
          <w:szCs w:val="20"/>
        </w:rPr>
      </w:pPr>
      <w:r w:rsidRPr="007726D8">
        <w:rPr>
          <w:rFonts w:cs="Times New Roman"/>
        </w:rPr>
        <w:t xml:space="preserve">                            </w:t>
      </w:r>
      <w:r w:rsidRPr="007726D8">
        <w:rPr>
          <w:rFonts w:eastAsia="Times New Roman" w:cs="Times New Roman"/>
          <w:sz w:val="16"/>
          <w:szCs w:val="20"/>
        </w:rPr>
        <w:t>(Official title)</w:t>
      </w:r>
      <w:r w:rsidRPr="007726D8">
        <w:rPr>
          <w:rFonts w:eastAsia="Times New Roman" w:cs="Times New Roman"/>
          <w:sz w:val="16"/>
          <w:szCs w:val="20"/>
        </w:rPr>
        <w:tab/>
      </w:r>
      <w:r w:rsidRPr="007726D8">
        <w:rPr>
          <w:rFonts w:eastAsia="Times New Roman" w:cs="Times New Roman"/>
          <w:sz w:val="16"/>
          <w:szCs w:val="20"/>
        </w:rPr>
        <w:tab/>
      </w:r>
      <w:r w:rsidRPr="007726D8">
        <w:rPr>
          <w:rFonts w:eastAsia="Times New Roman" w:cs="Times New Roman"/>
          <w:sz w:val="16"/>
          <w:szCs w:val="20"/>
        </w:rPr>
        <w:tab/>
        <w:t xml:space="preserve">     </w:t>
      </w:r>
      <w:r w:rsidR="001D35B8" w:rsidRPr="007726D8">
        <w:rPr>
          <w:rFonts w:eastAsia="Times New Roman" w:cs="Times New Roman"/>
          <w:sz w:val="16"/>
          <w:szCs w:val="20"/>
        </w:rPr>
        <w:tab/>
      </w:r>
      <w:r w:rsidRPr="007726D8">
        <w:rPr>
          <w:rFonts w:eastAsia="Times New Roman" w:cs="Times New Roman"/>
          <w:sz w:val="16"/>
          <w:szCs w:val="20"/>
        </w:rPr>
        <w:t xml:space="preserve"> (Carrier name) </w:t>
      </w:r>
    </w:p>
    <w:p w14:paraId="4A06BE16" w14:textId="41CBC729" w:rsidR="001D35B8" w:rsidRPr="007726D8" w:rsidRDefault="000927A3" w:rsidP="009828BD">
      <w:pPr>
        <w:pStyle w:val="ListParagraph"/>
        <w:tabs>
          <w:tab w:val="left" w:pos="4500"/>
        </w:tabs>
        <w:spacing w:line="276" w:lineRule="auto"/>
        <w:rPr>
          <w:rFonts w:cs="Times New Roman"/>
        </w:rPr>
      </w:pPr>
      <w:r w:rsidRPr="007726D8">
        <w:rPr>
          <w:rFonts w:cs="Times New Roman"/>
        </w:rPr>
        <w:t xml:space="preserve">Wisconsin Utility Number </w:t>
      </w:r>
      <w:r w:rsidR="00DA66D3">
        <w:rPr>
          <w:rFonts w:cs="Times New Roman"/>
        </w:rPr>
        <w:object w:dxaOrig="1440" w:dyaOrig="1440" w14:anchorId="6E5473B1">
          <v:shape id="_x0000_i1045" type="#_x0000_t75" style="width:109.55pt;height:18.15pt" o:ole="">
            <v:imagedata r:id="rId14" o:title=""/>
          </v:shape>
          <w:control r:id="rId15" w:name="TextBox6" w:shapeid="_x0000_i1045"/>
        </w:object>
      </w:r>
      <w:r w:rsidR="001D35B8" w:rsidRPr="007726D8">
        <w:rPr>
          <w:rFonts w:cs="Times New Roman"/>
        </w:rPr>
        <w:t xml:space="preserve"> </w:t>
      </w:r>
    </w:p>
    <w:p w14:paraId="7FB73CB0" w14:textId="37F6A38F" w:rsidR="000927A3" w:rsidRPr="007726D8" w:rsidRDefault="000927A3" w:rsidP="009828BD">
      <w:pPr>
        <w:pStyle w:val="ListParagraph"/>
        <w:tabs>
          <w:tab w:val="left" w:pos="4500"/>
        </w:tabs>
        <w:spacing w:line="276" w:lineRule="auto"/>
        <w:rPr>
          <w:rFonts w:cs="Times New Roman"/>
        </w:rPr>
      </w:pPr>
      <w:r w:rsidRPr="007726D8">
        <w:rPr>
          <w:rFonts w:cs="Times New Roman"/>
        </w:rPr>
        <w:t>FCC Study Area Code</w:t>
      </w:r>
      <w:r w:rsidR="001D35B8" w:rsidRPr="007726D8">
        <w:rPr>
          <w:rFonts w:cs="Times New Roman"/>
        </w:rPr>
        <w:t>(s)</w:t>
      </w:r>
      <w:r w:rsidRPr="007726D8">
        <w:rPr>
          <w:rFonts w:cs="Times New Roman"/>
        </w:rPr>
        <w:t xml:space="preserve"> </w:t>
      </w:r>
      <w:r w:rsidR="00B2796C">
        <w:rPr>
          <w:rFonts w:cs="Times New Roman"/>
        </w:rPr>
        <w:t xml:space="preserve">  </w:t>
      </w:r>
      <w:r w:rsidR="00DA66D3">
        <w:rPr>
          <w:rFonts w:cs="Times New Roman"/>
        </w:rPr>
        <w:object w:dxaOrig="1440" w:dyaOrig="1440" w14:anchorId="39BA9500">
          <v:shape id="_x0000_i1047" type="#_x0000_t75" style="width:211.6pt;height:18.15pt" o:ole="">
            <v:imagedata r:id="rId16" o:title=""/>
          </v:shape>
          <w:control r:id="rId17" w:name="TextBox7" w:shapeid="_x0000_i1047"/>
        </w:object>
      </w:r>
      <w:r w:rsidRPr="007726D8">
        <w:rPr>
          <w:rFonts w:cs="Times New Roman"/>
        </w:rPr>
        <w:t>.</w:t>
      </w:r>
      <w:r w:rsidRPr="007726D8">
        <w:rPr>
          <w:rFonts w:cs="Times New Roman"/>
        </w:rPr>
        <w:tab/>
      </w:r>
      <w:r w:rsidRPr="007726D8">
        <w:rPr>
          <w:rFonts w:cs="Times New Roman"/>
        </w:rPr>
        <w:tab/>
      </w:r>
    </w:p>
    <w:p w14:paraId="33A01EF4" w14:textId="19DE25BE" w:rsidR="000927A3" w:rsidRPr="007726D8" w:rsidRDefault="000927A3" w:rsidP="009828BD">
      <w:pPr>
        <w:pStyle w:val="ListParagraph"/>
        <w:numPr>
          <w:ilvl w:val="0"/>
          <w:numId w:val="1"/>
        </w:numPr>
        <w:tabs>
          <w:tab w:val="left" w:pos="4500"/>
        </w:tabs>
        <w:spacing w:line="276" w:lineRule="auto"/>
        <w:rPr>
          <w:rFonts w:cs="Times New Roman"/>
        </w:rPr>
      </w:pPr>
      <w:r w:rsidRPr="007726D8">
        <w:rPr>
          <w:rFonts w:cs="Times New Roman"/>
        </w:rPr>
        <w:t xml:space="preserve">I am a corporate officer responsible for certifying Carrier’s </w:t>
      </w:r>
      <w:r w:rsidR="00F04BC7">
        <w:rPr>
          <w:rFonts w:cs="Times New Roman"/>
        </w:rPr>
        <w:t xml:space="preserve">universal service eligibility and </w:t>
      </w:r>
      <w:r w:rsidRPr="007726D8">
        <w:rPr>
          <w:rFonts w:cs="Times New Roman"/>
        </w:rPr>
        <w:t>program compliance.</w:t>
      </w:r>
    </w:p>
    <w:p w14:paraId="20D04997" w14:textId="77777777" w:rsidR="000927A3" w:rsidRPr="007726D8" w:rsidRDefault="000927A3" w:rsidP="001A4547">
      <w:pPr>
        <w:tabs>
          <w:tab w:val="left" w:pos="4500"/>
        </w:tabs>
        <w:spacing w:before="100" w:beforeAutospacing="1"/>
        <w:rPr>
          <w:b/>
        </w:rPr>
      </w:pPr>
      <w:r w:rsidRPr="007726D8">
        <w:rPr>
          <w:b/>
        </w:rPr>
        <w:t>I declare under penalty of perjury that I have authority to bind the above-named Carrier to the following statements, and that they are true and correct with respect to Carrier.</w:t>
      </w:r>
    </w:p>
    <w:p w14:paraId="71A3DC40" w14:textId="2B033F8C" w:rsidR="000927A3" w:rsidRPr="007726D8" w:rsidRDefault="000927A3" w:rsidP="001A4547">
      <w:pPr>
        <w:pStyle w:val="ListParagraph"/>
        <w:numPr>
          <w:ilvl w:val="0"/>
          <w:numId w:val="1"/>
        </w:numPr>
        <w:tabs>
          <w:tab w:val="left" w:pos="4500"/>
        </w:tabs>
        <w:rPr>
          <w:rFonts w:cs="Times New Roman"/>
        </w:rPr>
      </w:pPr>
      <w:r w:rsidRPr="007726D8">
        <w:rPr>
          <w:rFonts w:cs="Times New Roman"/>
        </w:rPr>
        <w:t>Carrier is an eligible telecommunications carrier (ETC) within the meaning of 47 U.S.C. § 214(e) as enacted by the Federal Telecommunications Act of 1996, and is eligible to receive universal service</w:t>
      </w:r>
      <w:r w:rsidR="007726D8">
        <w:rPr>
          <w:rFonts w:cs="Times New Roman"/>
        </w:rPr>
        <w:t xml:space="preserve"> fund</w:t>
      </w:r>
      <w:r w:rsidRPr="007726D8">
        <w:rPr>
          <w:rFonts w:cs="Times New Roman"/>
        </w:rPr>
        <w:t xml:space="preserve"> </w:t>
      </w:r>
      <w:r w:rsidR="007726D8">
        <w:rPr>
          <w:rFonts w:cs="Times New Roman"/>
        </w:rPr>
        <w:t xml:space="preserve">(USF) </w:t>
      </w:r>
      <w:r w:rsidRPr="007726D8">
        <w:rPr>
          <w:rFonts w:cs="Times New Roman"/>
        </w:rPr>
        <w:t>support pursuant to 47 U.S.C. § 254(e).</w:t>
      </w:r>
      <w:r w:rsidR="003E5BA1">
        <w:rPr>
          <w:rFonts w:cs="Times New Roman"/>
        </w:rPr>
        <w:t xml:space="preserve"> </w:t>
      </w:r>
    </w:p>
    <w:p w14:paraId="6A5B5F3E" w14:textId="3C1CA0CE" w:rsidR="00835055" w:rsidRPr="007726D8" w:rsidRDefault="00835055" w:rsidP="001A4547">
      <w:pPr>
        <w:pStyle w:val="ListParagraph"/>
        <w:numPr>
          <w:ilvl w:val="0"/>
          <w:numId w:val="1"/>
        </w:numPr>
        <w:tabs>
          <w:tab w:val="left" w:pos="4500"/>
        </w:tabs>
        <w:spacing w:before="100" w:beforeAutospacing="1" w:after="100" w:afterAutospacing="1"/>
        <w:rPr>
          <w:rFonts w:cs="Times New Roman"/>
        </w:rPr>
      </w:pPr>
      <w:r w:rsidRPr="007726D8">
        <w:rPr>
          <w:rFonts w:cs="Times New Roman"/>
        </w:rPr>
        <w:t xml:space="preserve">Carrier has used all </w:t>
      </w:r>
      <w:r w:rsidR="007726D8">
        <w:rPr>
          <w:rFonts w:cs="Times New Roman"/>
        </w:rPr>
        <w:t xml:space="preserve">federal USF </w:t>
      </w:r>
      <w:r w:rsidRPr="007726D8">
        <w:rPr>
          <w:rFonts w:cs="Times New Roman"/>
        </w:rPr>
        <w:t xml:space="preserve">high cost monies received in </w:t>
      </w:r>
      <w:r w:rsidR="00ED3A8B">
        <w:rPr>
          <w:rFonts w:cs="Times New Roman"/>
        </w:rPr>
        <w:t>the preceding calendar year</w:t>
      </w:r>
      <w:r w:rsidR="00ED3A8B" w:rsidRPr="007726D8">
        <w:rPr>
          <w:rFonts w:cs="Times New Roman"/>
        </w:rPr>
        <w:t xml:space="preserve"> </w:t>
      </w:r>
      <w:r w:rsidRPr="007726D8">
        <w:rPr>
          <w:rFonts w:cs="Times New Roman"/>
        </w:rPr>
        <w:t>only for the provision, maintenance, and upgrading of facilities and services for which the support is intended.</w:t>
      </w:r>
    </w:p>
    <w:p w14:paraId="4E61C914" w14:textId="3151DA40" w:rsidR="00835055" w:rsidRPr="007726D8" w:rsidRDefault="00835055" w:rsidP="001A4547">
      <w:pPr>
        <w:pStyle w:val="ListParagraph"/>
        <w:numPr>
          <w:ilvl w:val="0"/>
          <w:numId w:val="1"/>
        </w:numPr>
        <w:tabs>
          <w:tab w:val="left" w:pos="4500"/>
        </w:tabs>
        <w:spacing w:before="100" w:beforeAutospacing="1" w:after="100" w:afterAutospacing="1"/>
        <w:rPr>
          <w:rFonts w:cs="Times New Roman"/>
        </w:rPr>
      </w:pPr>
      <w:r w:rsidRPr="007726D8">
        <w:rPr>
          <w:rFonts w:cs="Times New Roman"/>
        </w:rPr>
        <w:t xml:space="preserve">Carrier will use all </w:t>
      </w:r>
      <w:r w:rsidR="007726D8">
        <w:rPr>
          <w:rFonts w:cs="Times New Roman"/>
        </w:rPr>
        <w:t xml:space="preserve">federal USF </w:t>
      </w:r>
      <w:r w:rsidRPr="007726D8">
        <w:rPr>
          <w:rFonts w:cs="Times New Roman"/>
        </w:rPr>
        <w:t xml:space="preserve">high cost monies received in </w:t>
      </w:r>
      <w:r w:rsidR="00ED3A8B">
        <w:rPr>
          <w:rFonts w:cs="Times New Roman"/>
        </w:rPr>
        <w:t>the coming calendar year</w:t>
      </w:r>
      <w:r w:rsidR="00ED3A8B" w:rsidRPr="007726D8">
        <w:rPr>
          <w:rFonts w:cs="Times New Roman"/>
        </w:rPr>
        <w:t xml:space="preserve"> </w:t>
      </w:r>
      <w:r w:rsidRPr="007726D8">
        <w:rPr>
          <w:rFonts w:cs="Times New Roman"/>
        </w:rPr>
        <w:t>only for the provision, maintenance, and upgrading of facilities and services for which the support is intended.</w:t>
      </w:r>
    </w:p>
    <w:p w14:paraId="36457E82" w14:textId="3B7A3867" w:rsidR="000927A3" w:rsidRPr="007726D8" w:rsidRDefault="000927A3" w:rsidP="001A4547">
      <w:pPr>
        <w:pStyle w:val="ListParagraph"/>
        <w:numPr>
          <w:ilvl w:val="0"/>
          <w:numId w:val="1"/>
        </w:numPr>
        <w:tabs>
          <w:tab w:val="left" w:pos="4500"/>
        </w:tabs>
        <w:spacing w:before="100" w:beforeAutospacing="1" w:after="100" w:afterAutospacing="1"/>
        <w:rPr>
          <w:rFonts w:cs="Times New Roman"/>
        </w:rPr>
      </w:pPr>
      <w:r w:rsidRPr="007726D8">
        <w:rPr>
          <w:rFonts w:cs="Times New Roman"/>
        </w:rPr>
        <w:t>Carrier will abide by all relevant requirements for ETCs set forth in federal statues or Federal Communications Commission (FCC) rules</w:t>
      </w:r>
      <w:r w:rsidR="006C373D">
        <w:rPr>
          <w:rFonts w:cs="Times New Roman"/>
        </w:rPr>
        <w:t>, and with all applicable state rules and requirements</w:t>
      </w:r>
      <w:r w:rsidRPr="007726D8">
        <w:rPr>
          <w:rFonts w:cs="Times New Roman"/>
        </w:rPr>
        <w:t xml:space="preserve">.   </w:t>
      </w:r>
    </w:p>
    <w:p w14:paraId="2313136D" w14:textId="2F8B20E9" w:rsidR="000927A3" w:rsidRPr="007726D8" w:rsidRDefault="000927A3" w:rsidP="001A4547">
      <w:pPr>
        <w:pStyle w:val="ListParagraph"/>
        <w:numPr>
          <w:ilvl w:val="0"/>
          <w:numId w:val="1"/>
        </w:numPr>
        <w:tabs>
          <w:tab w:val="left" w:pos="4500"/>
        </w:tabs>
        <w:spacing w:before="100" w:beforeAutospacing="1" w:after="100" w:afterAutospacing="1"/>
        <w:rPr>
          <w:rFonts w:cs="Times New Roman"/>
        </w:rPr>
      </w:pPr>
      <w:r w:rsidRPr="007726D8">
        <w:rPr>
          <w:rFonts w:cs="Times New Roman"/>
        </w:rPr>
        <w:t xml:space="preserve">Carrier will </w:t>
      </w:r>
      <w:r w:rsidR="006716D4" w:rsidRPr="007726D8">
        <w:rPr>
          <w:rFonts w:cs="Times New Roman"/>
        </w:rPr>
        <w:t xml:space="preserve">verify Lifeline eligibility of all </w:t>
      </w:r>
      <w:r w:rsidR="006716D4">
        <w:rPr>
          <w:rFonts w:cs="Times New Roman"/>
        </w:rPr>
        <w:t xml:space="preserve">Wisconsin </w:t>
      </w:r>
      <w:r w:rsidR="006716D4" w:rsidRPr="007726D8">
        <w:rPr>
          <w:rFonts w:cs="Times New Roman"/>
        </w:rPr>
        <w:t xml:space="preserve">customers </w:t>
      </w:r>
      <w:r w:rsidRPr="007726D8">
        <w:rPr>
          <w:rFonts w:cs="Times New Roman"/>
        </w:rPr>
        <w:t>us</w:t>
      </w:r>
      <w:r w:rsidR="006716D4">
        <w:rPr>
          <w:rFonts w:cs="Times New Roman"/>
        </w:rPr>
        <w:t>ing</w:t>
      </w:r>
      <w:r w:rsidR="003556C8" w:rsidRPr="003556C8">
        <w:rPr>
          <w:rFonts w:cs="Times New Roman"/>
        </w:rPr>
        <w:t xml:space="preserve"> </w:t>
      </w:r>
      <w:r w:rsidR="003556C8" w:rsidRPr="007726D8">
        <w:rPr>
          <w:rFonts w:cs="Times New Roman"/>
        </w:rPr>
        <w:t xml:space="preserve">the National Verifier </w:t>
      </w:r>
      <w:r w:rsidR="003556C8">
        <w:rPr>
          <w:rFonts w:cs="Times New Roman"/>
        </w:rPr>
        <w:t>system for Lifeline eligibility verification</w:t>
      </w:r>
      <w:r w:rsidR="0049614C" w:rsidRPr="007726D8">
        <w:rPr>
          <w:rFonts w:cs="Times New Roman"/>
        </w:rPr>
        <w:t xml:space="preserve">.  </w:t>
      </w:r>
    </w:p>
    <w:p w14:paraId="3D4D1640" w14:textId="70BA81A4" w:rsidR="00386943" w:rsidRPr="007726D8" w:rsidRDefault="003556C8" w:rsidP="001A4547">
      <w:pPr>
        <w:pStyle w:val="ListParagraph"/>
        <w:numPr>
          <w:ilvl w:val="0"/>
          <w:numId w:val="1"/>
        </w:numPr>
        <w:tabs>
          <w:tab w:val="left" w:pos="4500"/>
        </w:tabs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 xml:space="preserve">At least twice a year, </w:t>
      </w:r>
      <w:r w:rsidR="00386943" w:rsidRPr="007726D8">
        <w:rPr>
          <w:rFonts w:cs="Times New Roman"/>
        </w:rPr>
        <w:t>Carrier will advertise the availability of its Lifeline services</w:t>
      </w:r>
      <w:r>
        <w:rPr>
          <w:rFonts w:cs="Times New Roman"/>
        </w:rPr>
        <w:t>, and describe the services offered,</w:t>
      </w:r>
      <w:r w:rsidR="00386943" w:rsidRPr="007726D8">
        <w:rPr>
          <w:rFonts w:cs="Times New Roman"/>
        </w:rPr>
        <w:t xml:space="preserve"> in a publication of mass distribution within Wisconsin</w:t>
      </w:r>
      <w:r w:rsidR="002F3C3C">
        <w:rPr>
          <w:rFonts w:cs="Times New Roman"/>
        </w:rPr>
        <w:t>, pursuant to Wis. Admin. Code § PSC 160.13(2)(a)2</w:t>
      </w:r>
      <w:r w:rsidR="00386943" w:rsidRPr="007726D8">
        <w:rPr>
          <w:rFonts w:cs="Times New Roman"/>
        </w:rPr>
        <w:t>.</w:t>
      </w:r>
      <w:r w:rsidR="0065539E">
        <w:rPr>
          <w:rFonts w:cs="Times New Roman"/>
        </w:rPr>
        <w:t xml:space="preserve">and </w:t>
      </w:r>
      <w:r w:rsidR="008F4F00">
        <w:rPr>
          <w:rFonts w:cs="Times New Roman"/>
        </w:rPr>
        <w:t>47 USC § 54.201(d)(2).</w:t>
      </w:r>
    </w:p>
    <w:p w14:paraId="515B6EF0" w14:textId="24C0E863" w:rsidR="000927A3" w:rsidRPr="007726D8" w:rsidRDefault="000927A3" w:rsidP="001A4547">
      <w:pPr>
        <w:pStyle w:val="ListParagraph"/>
        <w:numPr>
          <w:ilvl w:val="0"/>
          <w:numId w:val="1"/>
        </w:numPr>
        <w:tabs>
          <w:tab w:val="left" w:pos="4500"/>
        </w:tabs>
        <w:spacing w:before="100" w:beforeAutospacing="1"/>
        <w:rPr>
          <w:rFonts w:cs="Times New Roman"/>
        </w:rPr>
      </w:pPr>
      <w:r w:rsidRPr="007726D8">
        <w:rPr>
          <w:rFonts w:cs="Times New Roman"/>
        </w:rPr>
        <w:t>Carrier will timely file the annual fiscal questionnaire</w:t>
      </w:r>
      <w:r w:rsidR="00F04BC7">
        <w:rPr>
          <w:rFonts w:cs="Times New Roman"/>
        </w:rPr>
        <w:t xml:space="preserve"> (due April 1</w:t>
      </w:r>
      <w:r w:rsidR="00F04BC7" w:rsidRPr="00F04BC7">
        <w:rPr>
          <w:rFonts w:cs="Times New Roman"/>
          <w:vertAlign w:val="superscript"/>
        </w:rPr>
        <w:t>st</w:t>
      </w:r>
      <w:r w:rsidR="001948C2">
        <w:rPr>
          <w:rFonts w:cs="Times New Roman"/>
          <w:vertAlign w:val="superscript"/>
        </w:rPr>
        <w:t xml:space="preserve"> </w:t>
      </w:r>
      <w:r w:rsidR="001948C2">
        <w:rPr>
          <w:rFonts w:cs="Times New Roman"/>
        </w:rPr>
        <w:t>of each year</w:t>
      </w:r>
      <w:r w:rsidR="00F04BC7">
        <w:rPr>
          <w:rFonts w:cs="Times New Roman"/>
        </w:rPr>
        <w:t>)</w:t>
      </w:r>
      <w:r w:rsidRPr="007726D8">
        <w:rPr>
          <w:rFonts w:cs="Times New Roman"/>
        </w:rPr>
        <w:t>, and any other filings required by the Public Service Commission of Wisconsin (PSCW).</w:t>
      </w:r>
    </w:p>
    <w:p w14:paraId="78D88E91" w14:textId="24A6709B" w:rsidR="000927A3" w:rsidRPr="007726D8" w:rsidRDefault="000927A3" w:rsidP="001A4547">
      <w:pPr>
        <w:tabs>
          <w:tab w:val="left" w:pos="4500"/>
        </w:tabs>
        <w:jc w:val="both"/>
      </w:pPr>
    </w:p>
    <w:p w14:paraId="2C0E71E9" w14:textId="58E50326" w:rsidR="00B2796C" w:rsidRDefault="00B2796C" w:rsidP="00B2796C">
      <w:pPr>
        <w:tabs>
          <w:tab w:val="left" w:pos="4500"/>
        </w:tabs>
        <w:jc w:val="both"/>
      </w:pPr>
    </w:p>
    <w:p w14:paraId="5BF9BB7C" w14:textId="77EF5FDD" w:rsidR="00B2796C" w:rsidRPr="007726D8" w:rsidRDefault="00B2796C" w:rsidP="00B2796C">
      <w:pPr>
        <w:tabs>
          <w:tab w:val="left" w:pos="4500"/>
        </w:tabs>
        <w:jc w:val="both"/>
      </w:pPr>
    </w:p>
    <w:p w14:paraId="203AB8FC" w14:textId="77777777" w:rsidR="004767D4" w:rsidRPr="007726D8" w:rsidRDefault="004767D4" w:rsidP="001A4547">
      <w:pPr>
        <w:tabs>
          <w:tab w:val="left" w:pos="4500"/>
        </w:tabs>
        <w:jc w:val="both"/>
      </w:pPr>
    </w:p>
    <w:p w14:paraId="5484AB34" w14:textId="5B71D434" w:rsidR="000927A3" w:rsidRPr="007726D8" w:rsidRDefault="000927A3" w:rsidP="001A4547">
      <w:pPr>
        <w:tabs>
          <w:tab w:val="left" w:pos="4500"/>
        </w:tabs>
        <w:ind w:left="720" w:firstLine="720"/>
        <w:jc w:val="both"/>
      </w:pPr>
      <w:r w:rsidRPr="007726D8">
        <w:rPr>
          <w:sz w:val="14"/>
        </w:rPr>
        <w:t>(Signature)</w:t>
      </w:r>
    </w:p>
    <w:p w14:paraId="00A8D425" w14:textId="77777777" w:rsidR="000927A3" w:rsidRPr="007726D8" w:rsidRDefault="000927A3" w:rsidP="001A4547">
      <w:pPr>
        <w:tabs>
          <w:tab w:val="left" w:pos="4500"/>
        </w:tabs>
        <w:jc w:val="both"/>
        <w:rPr>
          <w:szCs w:val="24"/>
        </w:rPr>
      </w:pPr>
    </w:p>
    <w:p w14:paraId="67DF3248" w14:textId="2C7D06EB" w:rsidR="000927A3" w:rsidRPr="007726D8" w:rsidRDefault="00DA66D3" w:rsidP="001A4547">
      <w:pPr>
        <w:tabs>
          <w:tab w:val="left" w:pos="4500"/>
        </w:tabs>
        <w:jc w:val="both"/>
      </w:pPr>
      <w:r>
        <w:object w:dxaOrig="1440" w:dyaOrig="1440" w14:anchorId="169CF361">
          <v:shape id="_x0000_i1049" type="#_x0000_t75" style="width:241.65pt;height:18.15pt" o:ole="">
            <v:imagedata r:id="rId18" o:title=""/>
          </v:shape>
          <w:control r:id="rId19" w:name="TextBox1" w:shapeid="_x0000_i1049"/>
        </w:object>
      </w:r>
    </w:p>
    <w:p w14:paraId="7898DFC0" w14:textId="77777777" w:rsidR="000927A3" w:rsidRPr="007726D8" w:rsidRDefault="000927A3" w:rsidP="001A4547">
      <w:pPr>
        <w:tabs>
          <w:tab w:val="left" w:pos="4500"/>
        </w:tabs>
        <w:ind w:left="720" w:firstLine="720"/>
        <w:jc w:val="both"/>
        <w:rPr>
          <w:sz w:val="14"/>
        </w:rPr>
      </w:pPr>
      <w:r w:rsidRPr="007726D8">
        <w:rPr>
          <w:sz w:val="14"/>
        </w:rPr>
        <w:t>(Typed name)</w:t>
      </w:r>
    </w:p>
    <w:p w14:paraId="1BCCCE20" w14:textId="77777777" w:rsidR="000927A3" w:rsidRPr="007726D8" w:rsidRDefault="000927A3" w:rsidP="001A4547">
      <w:pPr>
        <w:tabs>
          <w:tab w:val="left" w:pos="4500"/>
        </w:tabs>
        <w:ind w:left="720" w:firstLine="720"/>
        <w:jc w:val="both"/>
        <w:rPr>
          <w:sz w:val="14"/>
        </w:rPr>
      </w:pPr>
    </w:p>
    <w:p w14:paraId="5AA9EBB5" w14:textId="77777777" w:rsidR="00E21AF1" w:rsidRPr="007726D8" w:rsidRDefault="00E21AF1" w:rsidP="00E21AF1">
      <w:pPr>
        <w:tabs>
          <w:tab w:val="left" w:pos="4500"/>
        </w:tabs>
        <w:jc w:val="both"/>
        <w:rPr>
          <w:szCs w:val="24"/>
        </w:rPr>
      </w:pPr>
    </w:p>
    <w:p w14:paraId="43C4784A" w14:textId="10ABBFFF" w:rsidR="00E21AF1" w:rsidRPr="007726D8" w:rsidRDefault="00E21AF1" w:rsidP="00E21AF1">
      <w:pPr>
        <w:tabs>
          <w:tab w:val="left" w:pos="4500"/>
        </w:tabs>
        <w:jc w:val="both"/>
      </w:pPr>
      <w:r>
        <w:object w:dxaOrig="1440" w:dyaOrig="1440" w14:anchorId="3B057017">
          <v:shape id="_x0000_i1051" type="#_x0000_t75" style="width:241.65pt;height:18.15pt" o:ole="">
            <v:imagedata r:id="rId18" o:title=""/>
          </v:shape>
          <w:control r:id="rId20" w:name="TextBox11" w:shapeid="_x0000_i1051"/>
        </w:object>
      </w:r>
    </w:p>
    <w:p w14:paraId="63477A2F" w14:textId="33B08686" w:rsidR="00E21AF1" w:rsidRPr="007726D8" w:rsidRDefault="00E21AF1" w:rsidP="00E21AF1">
      <w:pPr>
        <w:tabs>
          <w:tab w:val="left" w:pos="4500"/>
        </w:tabs>
        <w:ind w:left="720" w:firstLine="720"/>
        <w:jc w:val="both"/>
        <w:rPr>
          <w:sz w:val="14"/>
        </w:rPr>
      </w:pPr>
      <w:r w:rsidRPr="007726D8">
        <w:rPr>
          <w:sz w:val="14"/>
        </w:rPr>
        <w:t>(</w:t>
      </w:r>
      <w:r>
        <w:rPr>
          <w:sz w:val="14"/>
        </w:rPr>
        <w:t>Date</w:t>
      </w:r>
      <w:r w:rsidRPr="007726D8">
        <w:rPr>
          <w:sz w:val="14"/>
        </w:rPr>
        <w:t>)</w:t>
      </w:r>
    </w:p>
    <w:p w14:paraId="4974B2CE" w14:textId="77777777" w:rsidR="004D2112" w:rsidRPr="007726D8" w:rsidRDefault="004D2112" w:rsidP="001A4547">
      <w:pPr>
        <w:tabs>
          <w:tab w:val="left" w:pos="4500"/>
        </w:tabs>
      </w:pPr>
    </w:p>
    <w:sectPr w:rsidR="004D2112" w:rsidRPr="007726D8" w:rsidSect="006615D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864" w:right="1080" w:bottom="576" w:left="1080" w:header="0" w:footer="0" w:gutter="0"/>
      <w:paperSrc w:first="15" w:other="1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DBEBC" w14:textId="77777777" w:rsidR="0063268D" w:rsidRDefault="0063268D">
      <w:r>
        <w:separator/>
      </w:r>
    </w:p>
  </w:endnote>
  <w:endnote w:type="continuationSeparator" w:id="0">
    <w:p w14:paraId="1834E37B" w14:textId="77777777" w:rsidR="0063268D" w:rsidRDefault="0063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2804E" w14:textId="77777777" w:rsidR="0063268D" w:rsidRDefault="00632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CD5C5" w14:textId="77777777" w:rsidR="0063268D" w:rsidRDefault="006326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82895" w14:textId="77777777" w:rsidR="0063268D" w:rsidRPr="00BA2592" w:rsidRDefault="0063268D" w:rsidP="00661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EAD8B" w14:textId="77777777" w:rsidR="0063268D" w:rsidRDefault="0063268D">
      <w:r>
        <w:separator/>
      </w:r>
    </w:p>
  </w:footnote>
  <w:footnote w:type="continuationSeparator" w:id="0">
    <w:p w14:paraId="3004A0D2" w14:textId="77777777" w:rsidR="0063268D" w:rsidRDefault="00632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81CE7" w14:textId="77777777" w:rsidR="0063268D" w:rsidRDefault="00632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12899" w14:textId="77777777" w:rsidR="0063268D" w:rsidRPr="00A8775F" w:rsidRDefault="0063268D" w:rsidP="006615D9">
    <w:pPr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A6079" w14:textId="77777777" w:rsidR="0063268D" w:rsidRDefault="00632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D58EE"/>
    <w:multiLevelType w:val="hybridMultilevel"/>
    <w:tmpl w:val="49361EBC"/>
    <w:lvl w:ilvl="0" w:tplc="555C01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1823"/>
    <w:multiLevelType w:val="hybridMultilevel"/>
    <w:tmpl w:val="701A07A8"/>
    <w:lvl w:ilvl="0" w:tplc="F3440AD0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A3"/>
    <w:rsid w:val="0000094E"/>
    <w:rsid w:val="00037EC2"/>
    <w:rsid w:val="00071311"/>
    <w:rsid w:val="000927A3"/>
    <w:rsid w:val="000D03E3"/>
    <w:rsid w:val="00105DD8"/>
    <w:rsid w:val="00153D78"/>
    <w:rsid w:val="001948C2"/>
    <w:rsid w:val="001A4547"/>
    <w:rsid w:val="001D35B8"/>
    <w:rsid w:val="001E67A7"/>
    <w:rsid w:val="002F3C3C"/>
    <w:rsid w:val="00323C5B"/>
    <w:rsid w:val="003556C8"/>
    <w:rsid w:val="00386943"/>
    <w:rsid w:val="003E5BA1"/>
    <w:rsid w:val="004767D4"/>
    <w:rsid w:val="00496030"/>
    <w:rsid w:val="0049614C"/>
    <w:rsid w:val="004C77B9"/>
    <w:rsid w:val="004D2112"/>
    <w:rsid w:val="005C0443"/>
    <w:rsid w:val="005F221D"/>
    <w:rsid w:val="00621F12"/>
    <w:rsid w:val="0063268D"/>
    <w:rsid w:val="0065539E"/>
    <w:rsid w:val="006615D9"/>
    <w:rsid w:val="006716D4"/>
    <w:rsid w:val="00696B79"/>
    <w:rsid w:val="006C373D"/>
    <w:rsid w:val="007726D8"/>
    <w:rsid w:val="00775F5E"/>
    <w:rsid w:val="00835055"/>
    <w:rsid w:val="0085385D"/>
    <w:rsid w:val="0087320F"/>
    <w:rsid w:val="0088196D"/>
    <w:rsid w:val="008D6F1E"/>
    <w:rsid w:val="008F4F00"/>
    <w:rsid w:val="0092429C"/>
    <w:rsid w:val="00932699"/>
    <w:rsid w:val="00980C2A"/>
    <w:rsid w:val="009828BD"/>
    <w:rsid w:val="009F6A61"/>
    <w:rsid w:val="00B2796C"/>
    <w:rsid w:val="00BE0373"/>
    <w:rsid w:val="00D21023"/>
    <w:rsid w:val="00D21A44"/>
    <w:rsid w:val="00DA66D3"/>
    <w:rsid w:val="00DC3C86"/>
    <w:rsid w:val="00E11FEC"/>
    <w:rsid w:val="00E21AF1"/>
    <w:rsid w:val="00E978F3"/>
    <w:rsid w:val="00ED3A8B"/>
    <w:rsid w:val="00ED52EE"/>
    <w:rsid w:val="00F03D95"/>
    <w:rsid w:val="00F04BC7"/>
    <w:rsid w:val="00F4013E"/>
    <w:rsid w:val="00F57036"/>
    <w:rsid w:val="00FA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18C2921"/>
  <w15:chartTrackingRefBased/>
  <w15:docId w15:val="{49B83279-79E0-49F2-816E-96567176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7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27A3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27A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0927A3"/>
    <w:pPr>
      <w:widowControl w:val="0"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27A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927A3"/>
    <w:pPr>
      <w:ind w:left="720"/>
      <w:contextualSpacing/>
    </w:pPr>
    <w:rPr>
      <w:rFonts w:eastAsia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96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1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14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14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1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4C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04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04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044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A45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2.xml"/><Relationship Id="rId32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7" ma:contentTypeDescription="Create a new document." ma:contentTypeScope="" ma:versionID="f11d400546c14ee36f619da95e1f5f64">
  <xsd:schema xmlns:xsd="http://www.w3.org/2001/XMLSchema" xmlns:xs="http://www.w3.org/2001/XMLSchema" xmlns:p="http://schemas.microsoft.com/office/2006/metadata/properties" xmlns:ns2="10f2cb44-b37d-4693-a5c3-140ab663d372" targetNamespace="http://schemas.microsoft.com/office/2006/metadata/properties" ma:root="true" ma:fieldsID="d4c119386d6fe4b4950c4de2b3b1e0c1" ns2:_="">
    <xsd:import namespace="10f2cb44-b37d-4693-a5c3-140ab663d3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4AF3BA-7D57-4B2E-9D84-ED6CC67777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B4B017-B5C3-4AD2-88E9-628725DC30D4}"/>
</file>

<file path=customXml/itemProps3.xml><?xml version="1.0" encoding="utf-8"?>
<ds:datastoreItem xmlns:ds="http://schemas.openxmlformats.org/officeDocument/2006/customXml" ds:itemID="{251FCEF6-FC77-4E7C-BB1F-11645D4BC102}"/>
</file>

<file path=customXml/itemProps4.xml><?xml version="1.0" encoding="utf-8"?>
<ds:datastoreItem xmlns:ds="http://schemas.openxmlformats.org/officeDocument/2006/customXml" ds:itemID="{21692068-197C-462B-BA98-EF19FB1ABAC3}"/>
</file>

<file path=customXml/itemProps5.xml><?xml version="1.0" encoding="utf-8"?>
<ds:datastoreItem xmlns:ds="http://schemas.openxmlformats.org/officeDocument/2006/customXml" ds:itemID="{D3C72629-9E27-4DFF-B45D-60FAB9A035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Service Commission of Wisconsin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Maday, Jamie  PSC</dc:creator>
  <cp:keywords/>
  <dc:description/>
  <cp:lastModifiedBy>Jahn, Peter  PSC</cp:lastModifiedBy>
  <cp:revision>7</cp:revision>
  <cp:lastPrinted>2019-07-02T15:45:00Z</cp:lastPrinted>
  <dcterms:created xsi:type="dcterms:W3CDTF">2020-05-20T12:21:00Z</dcterms:created>
  <dcterms:modified xsi:type="dcterms:W3CDTF">2020-06-11T15:01:00Z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jahnp</vt:lpwstr>
  </property>
  <property fmtid="{D5CDD505-2E9C-101B-9397-08002B2CF9AE}" pid="4" name="{DLP_CreatedOn}">
    <vt:lpwstr>5/20/2020 7:37:41 AM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5</vt:lpwstr>
  </property>
  <property fmtid="{D5CDD505-2E9C-101B-9397-08002B2CF9AE}" pid="8" name="{DLP_MinorID}">
    <vt:lpwstr>0</vt:lpwstr>
  </property>
  <property fmtid="{D5CDD505-2E9C-101B-9397-08002B2CF9AE}" pid="9" name="{DLP_Path}">
    <vt:lpwstr>PSC\Documents\Divisions\DACEA\Telecommunications\Eligible Telecommunications Carriers\481 cert\</vt:lpwstr>
  </property>
  <property fmtid="{D5CDD505-2E9C-101B-9397-08002B2CF9AE}" pid="10" name="{DLP_ParentFolder}">
    <vt:lpwstr>9E1179DD6FAF4221ABED6B89845F66BD</vt:lpwstr>
  </property>
  <property fmtid="{D5CDD505-2E9C-101B-9397-08002B2CF9AE}" pid="11" name="{DLP_ObjectID}">
    <vt:lpwstr>5E6233A66FA44CAFB0A2835F2B8F47C3</vt:lpwstr>
  </property>
  <property fmtid="{D5CDD505-2E9C-101B-9397-08002B2CF9AE}" pid="12" name="{DLP_FileName}">
    <vt:lpwstr>Affidavit for 481 certification.docx</vt:lpwstr>
  </property>
  <property fmtid="{D5CDD505-2E9C-101B-9397-08002B2CF9AE}" pid="13" name="{DLP_Extension}">
    <vt:lpwstr>.docx</vt:lpwstr>
  </property>
  <property fmtid="{D5CDD505-2E9C-101B-9397-08002B2CF9AE}" pid="14" name="{DLP_Profile}">
    <vt:lpwstr>General Documents</vt:lpwstr>
  </property>
  <property fmtid="{D5CDD505-2E9C-101B-9397-08002B2CF9AE}" pid="15" name="{DLPP_EDM Reference Number}">
    <vt:lpwstr>01734921</vt:lpwstr>
  </property>
  <property fmtid="{D5CDD505-2E9C-101B-9397-08002B2CF9AE}" pid="16" name="{DLPP_ERF Auto-Upload Status}">
    <vt:lpwstr/>
  </property>
  <property fmtid="{D5CDD505-2E9C-101B-9397-08002B2CF9AE}" pid="17" name="{DLPP_ERF Document Type Code}">
    <vt:lpwstr/>
  </property>
  <property fmtid="{D5CDD505-2E9C-101B-9397-08002B2CF9AE}" pid="18" name="{DLPP_WorkflowInstanceName}">
    <vt:lpwstr/>
  </property>
  <property fmtid="{D5CDD505-2E9C-101B-9397-08002B2CF9AE}" pid="19" name="{DLPP_AgendaStatus}">
    <vt:lpwstr/>
  </property>
  <property fmtid="{D5CDD505-2E9C-101B-9397-08002B2CF9AE}" pid="20" name="{DLPP_Confidential Status}">
    <vt:lpwstr/>
  </property>
  <property fmtid="{D5CDD505-2E9C-101B-9397-08002B2CF9AE}" pid="21" name="{DLPP_DidDocumentGoOutForComments?}">
    <vt:lpwstr/>
  </property>
  <property fmtid="{D5CDD505-2E9C-101B-9397-08002B2CF9AE}" pid="22" name="{DLPP_Department Abbreviation}">
    <vt:lpwstr>DACEA</vt:lpwstr>
  </property>
  <property fmtid="{D5CDD505-2E9C-101B-9397-08002B2CF9AE}" pid="23" name="{DLPP_Subject}">
    <vt:lpwstr/>
  </property>
  <property fmtid="{D5CDD505-2E9C-101B-9397-08002B2CF9AE}" pid="24" name="{DLPP_Date}">
    <vt:lpwstr/>
  </property>
  <property fmtid="{D5CDD505-2E9C-101B-9397-08002B2CF9AE}" pid="25" name="{DLPP_Author}">
    <vt:lpwstr/>
  </property>
  <property fmtid="{D5CDD505-2E9C-101B-9397-08002B2CF9AE}" pid="26" name="{DLPP_Agenda Status}">
    <vt:lpwstr/>
  </property>
  <property fmtid="{D5CDD505-2E9C-101B-9397-08002B2CF9AE}" pid="27" name="{DLPP_Document Type}">
    <vt:lpwstr>Working Paper</vt:lpwstr>
  </property>
  <property fmtid="{D5CDD505-2E9C-101B-9397-08002B2CF9AE}" pid="28" name="ContentTypeId">
    <vt:lpwstr>0x010100E9B479DE97358D43AEB72738EE1F2D08</vt:lpwstr>
  </property>
</Properties>
</file>