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918A0" w14:textId="77777777" w:rsidR="00721067" w:rsidRPr="001B0C48" w:rsidRDefault="00B4303C" w:rsidP="00721067">
      <w:pPr>
        <w:autoSpaceDE/>
        <w:autoSpaceDN/>
        <w:adjustRightInd/>
        <w:jc w:val="center"/>
        <w:outlineLvl w:val="0"/>
        <w:rPr>
          <w:rFonts w:ascii="Arial" w:hAnsi="Arial" w:cs="Arial"/>
          <w:b/>
          <w:caps/>
          <w:sz w:val="28"/>
          <w:szCs w:val="28"/>
        </w:rPr>
      </w:pPr>
      <w:bookmarkStart w:id="0" w:name="_Toc27553710"/>
      <w:bookmarkStart w:id="1" w:name="_Toc27566936"/>
      <w:r w:rsidRPr="001B0C48">
        <w:rPr>
          <w:rFonts w:ascii="Arial" w:hAnsi="Arial" w:cs="Arial"/>
          <w:b/>
          <w:caps/>
          <w:sz w:val="28"/>
          <w:szCs w:val="28"/>
        </w:rPr>
        <w:t>INCIDENT SPECIFIC</w:t>
      </w:r>
      <w:r w:rsidR="00721067" w:rsidRPr="001B0C48">
        <w:rPr>
          <w:rFonts w:ascii="Arial" w:hAnsi="Arial" w:cs="Arial"/>
          <w:b/>
          <w:caps/>
          <w:sz w:val="28"/>
          <w:szCs w:val="28"/>
        </w:rPr>
        <w:t xml:space="preserve"> ANNEX:  EMERGENCY FUEL MANAGEMENT</w:t>
      </w:r>
      <w:bookmarkEnd w:id="0"/>
      <w:bookmarkEnd w:id="1"/>
    </w:p>
    <w:p w14:paraId="14E26E72" w14:textId="77777777" w:rsidR="00721067" w:rsidRPr="00721067" w:rsidRDefault="00721067" w:rsidP="00721067">
      <w:pPr>
        <w:widowControl/>
        <w:rPr>
          <w:rFonts w:ascii="Calibri" w:hAnsi="Calibri" w:cs="Calibri"/>
          <w:b/>
          <w:b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1"/>
        <w:gridCol w:w="5220"/>
      </w:tblGrid>
      <w:tr w:rsidR="00721067" w:rsidRPr="00AB0306" w14:paraId="00DE7967" w14:textId="77777777" w:rsidTr="00164DC8">
        <w:trPr>
          <w:trHeight w:val="275"/>
          <w:jc w:val="center"/>
        </w:trPr>
        <w:tc>
          <w:tcPr>
            <w:tcW w:w="3511" w:type="dxa"/>
            <w:hideMark/>
          </w:tcPr>
          <w:p w14:paraId="4DB3C75C" w14:textId="77777777" w:rsidR="00721067" w:rsidRPr="00AB0306" w:rsidRDefault="00721067" w:rsidP="00E3537D">
            <w:pPr>
              <w:widowControl/>
              <w:spacing w:line="276" w:lineRule="auto"/>
              <w:rPr>
                <w:rFonts w:ascii="Arial" w:hAnsi="Arial" w:cs="Arial"/>
                <w:b/>
                <w:color w:val="000000"/>
              </w:rPr>
            </w:pPr>
            <w:r w:rsidRPr="00AB0306">
              <w:rPr>
                <w:rFonts w:ascii="Arial" w:hAnsi="Arial" w:cs="Arial"/>
                <w:b/>
                <w:bCs/>
                <w:color w:val="000000"/>
              </w:rPr>
              <w:t xml:space="preserve">Lead Coordinating Agency </w:t>
            </w:r>
          </w:p>
        </w:tc>
        <w:tc>
          <w:tcPr>
            <w:tcW w:w="5220" w:type="dxa"/>
          </w:tcPr>
          <w:p w14:paraId="04F3EAE5" w14:textId="317F80F0" w:rsidR="00721067" w:rsidRPr="00AB0306" w:rsidRDefault="006F083E" w:rsidP="00721067">
            <w:pPr>
              <w:widowControl/>
              <w:rPr>
                <w:rFonts w:ascii="Arial" w:hAnsi="Arial" w:cs="Arial"/>
                <w:b/>
                <w:color w:val="000000"/>
              </w:rPr>
            </w:pPr>
            <w:r>
              <w:rPr>
                <w:rFonts w:ascii="Arial" w:hAnsi="Arial" w:cs="Arial"/>
                <w:b/>
                <w:color w:val="00B050"/>
              </w:rPr>
              <w:t>Jurisdiction</w:t>
            </w:r>
            <w:r w:rsidR="00C55522">
              <w:rPr>
                <w:rFonts w:ascii="Arial" w:hAnsi="Arial" w:cs="Arial"/>
                <w:b/>
                <w:color w:val="000000"/>
              </w:rPr>
              <w:t xml:space="preserve"> </w:t>
            </w:r>
            <w:r w:rsidR="00721067" w:rsidRPr="00AB0306">
              <w:rPr>
                <w:rFonts w:ascii="Arial" w:hAnsi="Arial" w:cs="Arial"/>
                <w:b/>
                <w:color w:val="000000"/>
              </w:rPr>
              <w:t>Emergency Management</w:t>
            </w:r>
          </w:p>
          <w:p w14:paraId="1C86F7D5" w14:textId="77777777" w:rsidR="00721067" w:rsidRPr="00AB0306" w:rsidRDefault="00721067" w:rsidP="00721067">
            <w:pPr>
              <w:widowControl/>
              <w:rPr>
                <w:rFonts w:ascii="Arial" w:hAnsi="Arial" w:cs="Arial"/>
                <w:b/>
                <w:color w:val="000000"/>
              </w:rPr>
            </w:pPr>
          </w:p>
        </w:tc>
      </w:tr>
      <w:tr w:rsidR="00721067" w:rsidRPr="00AB0306" w14:paraId="025AFEE4" w14:textId="77777777" w:rsidTr="00164DC8">
        <w:trPr>
          <w:trHeight w:val="756"/>
          <w:jc w:val="center"/>
        </w:trPr>
        <w:tc>
          <w:tcPr>
            <w:tcW w:w="3511" w:type="dxa"/>
            <w:hideMark/>
          </w:tcPr>
          <w:p w14:paraId="71E421C8" w14:textId="43B3AAD2" w:rsidR="00721067" w:rsidRPr="00AB0306" w:rsidRDefault="006F083E" w:rsidP="00721067">
            <w:pPr>
              <w:widowControl/>
              <w:spacing w:line="276" w:lineRule="auto"/>
              <w:rPr>
                <w:rFonts w:ascii="Arial" w:hAnsi="Arial" w:cs="Arial"/>
                <w:b/>
                <w:color w:val="000000"/>
              </w:rPr>
            </w:pPr>
            <w:r w:rsidRPr="006F083E">
              <w:rPr>
                <w:rFonts w:ascii="Arial" w:hAnsi="Arial" w:cs="Arial"/>
                <w:b/>
                <w:bCs/>
                <w:color w:val="00B050"/>
              </w:rPr>
              <w:t>Jurisdiction</w:t>
            </w:r>
            <w:r w:rsidR="001463A9" w:rsidRPr="006F083E">
              <w:rPr>
                <w:rFonts w:ascii="Arial" w:hAnsi="Arial" w:cs="Arial"/>
                <w:b/>
                <w:bCs/>
                <w:color w:val="00B050"/>
              </w:rPr>
              <w:t xml:space="preserve"> </w:t>
            </w:r>
            <w:r w:rsidR="00721067" w:rsidRPr="00AB0306">
              <w:rPr>
                <w:rFonts w:ascii="Arial" w:hAnsi="Arial" w:cs="Arial"/>
                <w:b/>
                <w:bCs/>
                <w:color w:val="000000"/>
              </w:rPr>
              <w:t xml:space="preserve">Governmental Support Agencies </w:t>
            </w:r>
          </w:p>
        </w:tc>
        <w:tc>
          <w:tcPr>
            <w:tcW w:w="5220" w:type="dxa"/>
            <w:hideMark/>
          </w:tcPr>
          <w:p w14:paraId="1E11EC54" w14:textId="2C35045E" w:rsidR="006F083E" w:rsidRDefault="005666BF" w:rsidP="00552BE1">
            <w:pPr>
              <w:widowControl/>
              <w:rPr>
                <w:rFonts w:ascii="Arial" w:hAnsi="Arial" w:cs="Arial"/>
                <w:b/>
                <w:color w:val="00B050"/>
              </w:rPr>
            </w:pPr>
            <w:r>
              <w:rPr>
                <w:rFonts w:ascii="Arial" w:hAnsi="Arial" w:cs="Arial"/>
                <w:b/>
                <w:color w:val="00B050"/>
              </w:rPr>
              <w:t>Jurisdiction</w:t>
            </w:r>
            <w:r w:rsidR="006F083E">
              <w:rPr>
                <w:rFonts w:ascii="Arial" w:hAnsi="Arial" w:cs="Arial"/>
                <w:b/>
                <w:color w:val="00B050"/>
              </w:rPr>
              <w:t xml:space="preserve"> </w:t>
            </w:r>
            <w:r w:rsidR="006F083E" w:rsidRPr="006F083E">
              <w:rPr>
                <w:rFonts w:ascii="Arial" w:hAnsi="Arial" w:cs="Arial"/>
                <w:b/>
              </w:rPr>
              <w:t>Highway Department</w:t>
            </w:r>
          </w:p>
          <w:p w14:paraId="57F0ECCB" w14:textId="445268E6" w:rsidR="00C55522" w:rsidRDefault="005666BF" w:rsidP="00552BE1">
            <w:pPr>
              <w:widowControl/>
              <w:rPr>
                <w:rFonts w:ascii="Arial" w:hAnsi="Arial" w:cs="Arial"/>
                <w:b/>
                <w:color w:val="00B050"/>
              </w:rPr>
            </w:pPr>
            <w:r>
              <w:rPr>
                <w:rFonts w:ascii="Arial" w:hAnsi="Arial" w:cs="Arial"/>
                <w:b/>
                <w:color w:val="00B050"/>
              </w:rPr>
              <w:t>Jurisdiction</w:t>
            </w:r>
            <w:r w:rsidR="006F083E">
              <w:rPr>
                <w:rFonts w:ascii="Arial" w:hAnsi="Arial" w:cs="Arial"/>
                <w:b/>
                <w:color w:val="00B050"/>
              </w:rPr>
              <w:t xml:space="preserve"> </w:t>
            </w:r>
            <w:r w:rsidR="006F083E" w:rsidRPr="006F083E">
              <w:rPr>
                <w:rFonts w:ascii="Arial" w:hAnsi="Arial" w:cs="Arial"/>
                <w:b/>
              </w:rPr>
              <w:t>Finance Department</w:t>
            </w:r>
          </w:p>
          <w:p w14:paraId="651FA1EB" w14:textId="63D290F1" w:rsidR="00721067" w:rsidRPr="00AB0306" w:rsidRDefault="006F083E" w:rsidP="00721067">
            <w:pPr>
              <w:widowControl/>
              <w:rPr>
                <w:rFonts w:ascii="Arial" w:hAnsi="Arial" w:cs="Arial"/>
                <w:b/>
                <w:color w:val="000000"/>
              </w:rPr>
            </w:pPr>
            <w:r>
              <w:rPr>
                <w:rFonts w:ascii="Arial" w:hAnsi="Arial" w:cs="Arial"/>
                <w:b/>
                <w:color w:val="00B050"/>
              </w:rPr>
              <w:t>(County)</w:t>
            </w:r>
            <w:r w:rsidR="00C55522" w:rsidRPr="00C55522">
              <w:rPr>
                <w:rFonts w:ascii="Arial" w:hAnsi="Arial" w:cs="Arial"/>
                <w:b/>
                <w:color w:val="00B050"/>
              </w:rPr>
              <w:t xml:space="preserve"> </w:t>
            </w:r>
            <w:r>
              <w:rPr>
                <w:rFonts w:ascii="Arial" w:hAnsi="Arial" w:cs="Arial"/>
                <w:b/>
                <w:color w:val="000000"/>
              </w:rPr>
              <w:t>Sheriff’s</w:t>
            </w:r>
            <w:r w:rsidR="001463A9">
              <w:rPr>
                <w:rFonts w:ascii="Arial" w:hAnsi="Arial" w:cs="Arial"/>
                <w:b/>
                <w:color w:val="000000"/>
              </w:rPr>
              <w:t xml:space="preserve"> Department</w:t>
            </w:r>
          </w:p>
          <w:p w14:paraId="0993B387" w14:textId="15694262" w:rsidR="001463A9" w:rsidRPr="00AB0306" w:rsidRDefault="005666BF" w:rsidP="00D24E4D">
            <w:pPr>
              <w:widowControl/>
              <w:rPr>
                <w:rFonts w:ascii="Arial" w:hAnsi="Arial" w:cs="Arial"/>
                <w:b/>
                <w:color w:val="000000"/>
              </w:rPr>
            </w:pPr>
            <w:r>
              <w:rPr>
                <w:rFonts w:ascii="Arial" w:hAnsi="Arial" w:cs="Arial"/>
                <w:b/>
                <w:color w:val="00B050"/>
              </w:rPr>
              <w:t>Jurisdiction</w:t>
            </w:r>
            <w:r w:rsidR="006F083E">
              <w:rPr>
                <w:rFonts w:ascii="Arial" w:hAnsi="Arial" w:cs="Arial"/>
                <w:b/>
                <w:color w:val="00B050"/>
              </w:rPr>
              <w:t xml:space="preserve"> </w:t>
            </w:r>
            <w:r w:rsidR="00C55522">
              <w:rPr>
                <w:rFonts w:ascii="Arial" w:hAnsi="Arial" w:cs="Arial"/>
                <w:b/>
                <w:color w:val="000000"/>
              </w:rPr>
              <w:t>(other offices as needed)</w:t>
            </w:r>
          </w:p>
        </w:tc>
      </w:tr>
      <w:tr w:rsidR="00721067" w:rsidRPr="00AB0306" w14:paraId="507DC4A5" w14:textId="77777777" w:rsidTr="00164DC8">
        <w:trPr>
          <w:trHeight w:val="756"/>
          <w:jc w:val="center"/>
        </w:trPr>
        <w:tc>
          <w:tcPr>
            <w:tcW w:w="3511" w:type="dxa"/>
          </w:tcPr>
          <w:p w14:paraId="77F110D2" w14:textId="77777777" w:rsidR="00721067" w:rsidRPr="00AB0306" w:rsidRDefault="00721067" w:rsidP="00721067">
            <w:pPr>
              <w:widowControl/>
              <w:spacing w:line="276" w:lineRule="auto"/>
              <w:rPr>
                <w:rFonts w:ascii="Arial" w:hAnsi="Arial" w:cs="Arial"/>
                <w:b/>
                <w:bCs/>
                <w:color w:val="000000"/>
              </w:rPr>
            </w:pPr>
            <w:r w:rsidRPr="00AB0306">
              <w:rPr>
                <w:rFonts w:ascii="Arial" w:hAnsi="Arial" w:cs="Arial"/>
                <w:b/>
                <w:bCs/>
                <w:color w:val="000000"/>
              </w:rPr>
              <w:t>Local Government Support</w:t>
            </w:r>
          </w:p>
        </w:tc>
        <w:tc>
          <w:tcPr>
            <w:tcW w:w="5220" w:type="dxa"/>
          </w:tcPr>
          <w:p w14:paraId="761F37A2" w14:textId="49278D86" w:rsidR="00721067" w:rsidRPr="00AB0306" w:rsidRDefault="005666BF" w:rsidP="00721067">
            <w:pPr>
              <w:widowControl/>
              <w:rPr>
                <w:rFonts w:ascii="Arial" w:hAnsi="Arial" w:cs="Arial"/>
                <w:b/>
                <w:color w:val="000000"/>
              </w:rPr>
            </w:pPr>
            <w:r>
              <w:rPr>
                <w:rFonts w:ascii="Arial" w:hAnsi="Arial" w:cs="Arial"/>
                <w:b/>
                <w:color w:val="00B050"/>
              </w:rPr>
              <w:t>Jurisdiction</w:t>
            </w:r>
            <w:commentRangeStart w:id="2"/>
            <w:r w:rsidR="00C55522" w:rsidRPr="00C55522">
              <w:rPr>
                <w:rFonts w:ascii="Arial" w:hAnsi="Arial" w:cs="Arial"/>
                <w:b/>
                <w:color w:val="00B050"/>
              </w:rPr>
              <w:t xml:space="preserve"> </w:t>
            </w:r>
            <w:r w:rsidR="00BE03C8">
              <w:rPr>
                <w:rFonts w:ascii="Arial" w:hAnsi="Arial" w:cs="Arial"/>
                <w:b/>
                <w:color w:val="000000"/>
              </w:rPr>
              <w:t>Public Transportation</w:t>
            </w:r>
          </w:p>
          <w:p w14:paraId="5781F79B" w14:textId="2DB4D776" w:rsidR="00721067" w:rsidRDefault="005666BF" w:rsidP="00721067">
            <w:pPr>
              <w:widowControl/>
              <w:rPr>
                <w:rFonts w:ascii="Arial" w:hAnsi="Arial" w:cs="Arial"/>
                <w:b/>
                <w:color w:val="000000"/>
              </w:rPr>
            </w:pPr>
            <w:r>
              <w:rPr>
                <w:rFonts w:ascii="Arial" w:hAnsi="Arial" w:cs="Arial"/>
                <w:b/>
                <w:color w:val="00B050"/>
              </w:rPr>
              <w:t>Jurisdiction</w:t>
            </w:r>
            <w:r w:rsidR="00C55522" w:rsidRPr="00C55522">
              <w:rPr>
                <w:rFonts w:ascii="Arial" w:hAnsi="Arial" w:cs="Arial"/>
                <w:b/>
                <w:color w:val="00B050"/>
              </w:rPr>
              <w:t xml:space="preserve"> </w:t>
            </w:r>
            <w:r w:rsidR="00721067" w:rsidRPr="00AB0306">
              <w:rPr>
                <w:rFonts w:ascii="Arial" w:hAnsi="Arial" w:cs="Arial"/>
                <w:b/>
                <w:color w:val="000000"/>
              </w:rPr>
              <w:t>Public Works</w:t>
            </w:r>
            <w:commentRangeEnd w:id="2"/>
            <w:r w:rsidR="00C014FE">
              <w:rPr>
                <w:rStyle w:val="CommentReference"/>
              </w:rPr>
              <w:commentReference w:id="2"/>
            </w:r>
          </w:p>
          <w:p w14:paraId="26A62FA0" w14:textId="54B09C46" w:rsidR="001463A9" w:rsidRPr="00AB0306" w:rsidRDefault="005666BF" w:rsidP="00721067">
            <w:pPr>
              <w:widowControl/>
              <w:rPr>
                <w:rFonts w:ascii="Arial" w:hAnsi="Arial" w:cs="Arial"/>
                <w:b/>
                <w:color w:val="000000"/>
              </w:rPr>
            </w:pPr>
            <w:r>
              <w:rPr>
                <w:rFonts w:ascii="Arial" w:hAnsi="Arial" w:cs="Arial"/>
                <w:b/>
                <w:color w:val="00B050"/>
              </w:rPr>
              <w:t>Jurisdiction</w:t>
            </w:r>
            <w:r w:rsidR="001463A9" w:rsidRPr="00C55522">
              <w:rPr>
                <w:rFonts w:ascii="Arial" w:hAnsi="Arial" w:cs="Arial"/>
                <w:b/>
                <w:color w:val="00B050"/>
              </w:rPr>
              <w:t xml:space="preserve"> </w:t>
            </w:r>
            <w:r w:rsidR="001463A9">
              <w:rPr>
                <w:rFonts w:ascii="Arial" w:hAnsi="Arial" w:cs="Arial"/>
                <w:b/>
                <w:color w:val="000000"/>
              </w:rPr>
              <w:t>Emergency Management</w:t>
            </w:r>
          </w:p>
        </w:tc>
      </w:tr>
      <w:tr w:rsidR="00721067" w:rsidRPr="00AB0306" w14:paraId="25A9F05A" w14:textId="77777777" w:rsidTr="00164DC8">
        <w:trPr>
          <w:trHeight w:val="983"/>
          <w:jc w:val="center"/>
        </w:trPr>
        <w:tc>
          <w:tcPr>
            <w:tcW w:w="3511" w:type="dxa"/>
          </w:tcPr>
          <w:p w14:paraId="03EDDEA3" w14:textId="77777777" w:rsidR="00721067" w:rsidRPr="00AB0306" w:rsidRDefault="00692EAE" w:rsidP="00721067">
            <w:pPr>
              <w:widowControl/>
              <w:spacing w:line="276" w:lineRule="auto"/>
              <w:rPr>
                <w:rFonts w:ascii="Arial" w:hAnsi="Arial" w:cs="Arial"/>
                <w:b/>
                <w:color w:val="000000"/>
              </w:rPr>
            </w:pPr>
            <w:r w:rsidRPr="00AB0306">
              <w:rPr>
                <w:rFonts w:ascii="Arial" w:hAnsi="Arial" w:cs="Arial"/>
                <w:b/>
                <w:color w:val="000000"/>
              </w:rPr>
              <w:t xml:space="preserve">State Government Support </w:t>
            </w:r>
          </w:p>
        </w:tc>
        <w:tc>
          <w:tcPr>
            <w:tcW w:w="5220" w:type="dxa"/>
          </w:tcPr>
          <w:p w14:paraId="5782CDE2" w14:textId="77777777" w:rsidR="00721067" w:rsidRDefault="00692EAE" w:rsidP="00721067">
            <w:pPr>
              <w:widowControl/>
              <w:rPr>
                <w:rFonts w:ascii="Arial" w:hAnsi="Arial" w:cs="Arial"/>
                <w:b/>
                <w:color w:val="000000"/>
              </w:rPr>
            </w:pPr>
            <w:r w:rsidRPr="00AB0306">
              <w:rPr>
                <w:rFonts w:ascii="Arial" w:hAnsi="Arial" w:cs="Arial"/>
                <w:b/>
                <w:color w:val="000000"/>
              </w:rPr>
              <w:t>Wisco</w:t>
            </w:r>
            <w:r w:rsidR="000A549B">
              <w:rPr>
                <w:rFonts w:ascii="Arial" w:hAnsi="Arial" w:cs="Arial"/>
                <w:b/>
                <w:color w:val="000000"/>
              </w:rPr>
              <w:t>nsin Emergency Management</w:t>
            </w:r>
          </w:p>
          <w:p w14:paraId="5021398F" w14:textId="77777777" w:rsidR="000A549B" w:rsidRPr="00AB0306" w:rsidRDefault="00C014FE" w:rsidP="00721067">
            <w:pPr>
              <w:widowControl/>
              <w:rPr>
                <w:rFonts w:ascii="Arial" w:hAnsi="Arial" w:cs="Arial"/>
                <w:b/>
                <w:color w:val="000000"/>
              </w:rPr>
            </w:pPr>
            <w:r>
              <w:rPr>
                <w:rFonts w:ascii="Arial" w:hAnsi="Arial" w:cs="Arial"/>
                <w:b/>
                <w:color w:val="000000"/>
              </w:rPr>
              <w:t>Wisconsin Office of Energy Innovation</w:t>
            </w:r>
          </w:p>
        </w:tc>
      </w:tr>
      <w:tr w:rsidR="00692EAE" w:rsidRPr="00AB0306" w14:paraId="3A61B149" w14:textId="77777777" w:rsidTr="00164DC8">
        <w:trPr>
          <w:trHeight w:val="983"/>
          <w:jc w:val="center"/>
        </w:trPr>
        <w:tc>
          <w:tcPr>
            <w:tcW w:w="3511" w:type="dxa"/>
          </w:tcPr>
          <w:p w14:paraId="03767887" w14:textId="77777777" w:rsidR="00692EAE" w:rsidRPr="00AB0306" w:rsidRDefault="00692EAE" w:rsidP="00C00DF2">
            <w:pPr>
              <w:widowControl/>
              <w:spacing w:line="276" w:lineRule="auto"/>
              <w:rPr>
                <w:rFonts w:ascii="Arial" w:hAnsi="Arial" w:cs="Arial"/>
                <w:b/>
                <w:bCs/>
                <w:color w:val="000000"/>
              </w:rPr>
            </w:pPr>
            <w:r w:rsidRPr="00AB0306">
              <w:rPr>
                <w:rFonts w:ascii="Arial" w:hAnsi="Arial" w:cs="Arial"/>
                <w:b/>
                <w:bCs/>
                <w:color w:val="000000"/>
              </w:rPr>
              <w:t>Non-Governmental Support Organizations</w:t>
            </w:r>
          </w:p>
          <w:p w14:paraId="72FA7F9F" w14:textId="77777777" w:rsidR="00692EAE" w:rsidRPr="00AB0306" w:rsidRDefault="00692EAE" w:rsidP="00C00DF2">
            <w:pPr>
              <w:widowControl/>
              <w:spacing w:line="276" w:lineRule="auto"/>
              <w:rPr>
                <w:rFonts w:ascii="Arial" w:hAnsi="Arial" w:cs="Arial"/>
                <w:b/>
                <w:color w:val="000000"/>
              </w:rPr>
            </w:pPr>
          </w:p>
        </w:tc>
        <w:tc>
          <w:tcPr>
            <w:tcW w:w="5220" w:type="dxa"/>
          </w:tcPr>
          <w:p w14:paraId="0EFEF9E4" w14:textId="06FEADF9" w:rsidR="00692EAE" w:rsidRDefault="00692EAE" w:rsidP="00C00DF2">
            <w:pPr>
              <w:widowControl/>
              <w:rPr>
                <w:rFonts w:ascii="Arial" w:hAnsi="Arial" w:cs="Arial"/>
                <w:b/>
                <w:color w:val="00B050"/>
              </w:rPr>
            </w:pPr>
            <w:r w:rsidRPr="00E62BD3">
              <w:rPr>
                <w:rFonts w:ascii="Arial" w:hAnsi="Arial" w:cs="Arial"/>
                <w:b/>
                <w:color w:val="00B050"/>
              </w:rPr>
              <w:t>Fuel Vendors</w:t>
            </w:r>
          </w:p>
          <w:p w14:paraId="7364E27A" w14:textId="19E4663A" w:rsidR="00A609C7" w:rsidRPr="00E62BD3" w:rsidRDefault="00A609C7" w:rsidP="00C00DF2">
            <w:pPr>
              <w:widowControl/>
              <w:rPr>
                <w:rFonts w:ascii="Arial" w:hAnsi="Arial" w:cs="Arial"/>
                <w:b/>
                <w:color w:val="00B050"/>
              </w:rPr>
            </w:pPr>
            <w:r>
              <w:rPr>
                <w:rFonts w:ascii="Arial" w:hAnsi="Arial" w:cs="Arial"/>
                <w:b/>
                <w:color w:val="00B050"/>
              </w:rPr>
              <w:t>Convenience Stores (if applicable)</w:t>
            </w:r>
          </w:p>
          <w:p w14:paraId="66C54E82" w14:textId="598CBB6A" w:rsidR="00692EAE" w:rsidRPr="00AB0306" w:rsidRDefault="00692EAE" w:rsidP="00C00DF2">
            <w:pPr>
              <w:widowControl/>
              <w:rPr>
                <w:rFonts w:ascii="Arial" w:hAnsi="Arial" w:cs="Arial"/>
                <w:b/>
                <w:color w:val="000000"/>
              </w:rPr>
            </w:pPr>
          </w:p>
        </w:tc>
      </w:tr>
    </w:tbl>
    <w:p w14:paraId="50DB121D" w14:textId="77777777" w:rsidR="00721067" w:rsidRPr="00C80C63" w:rsidRDefault="00721067" w:rsidP="00721067">
      <w:pPr>
        <w:widowControl/>
        <w:rPr>
          <w:rFonts w:ascii="Arial" w:hAnsi="Arial" w:cs="Arial"/>
          <w:b/>
          <w:bCs/>
          <w:color w:val="000000"/>
        </w:rPr>
      </w:pPr>
    </w:p>
    <w:p w14:paraId="247BDBC4" w14:textId="43720D13" w:rsidR="00721067" w:rsidRPr="00C80C63" w:rsidRDefault="00C80C63" w:rsidP="00C80C63">
      <w:pPr>
        <w:pStyle w:val="BodyText"/>
        <w:kinsoku w:val="0"/>
        <w:overflowPunct w:val="0"/>
        <w:ind w:left="0" w:firstLine="0"/>
        <w:jc w:val="center"/>
        <w:rPr>
          <w:b/>
          <w:sz w:val="24"/>
          <w:szCs w:val="24"/>
        </w:rPr>
      </w:pPr>
      <w:commentRangeStart w:id="3"/>
      <w:r w:rsidRPr="00C80C63">
        <w:rPr>
          <w:b/>
          <w:sz w:val="24"/>
          <w:szCs w:val="24"/>
        </w:rPr>
        <w:t>TABLE OF CONTENTS</w:t>
      </w:r>
      <w:commentRangeEnd w:id="3"/>
      <w:r w:rsidR="00483C6F">
        <w:rPr>
          <w:rStyle w:val="CommentReference"/>
          <w:rFonts w:ascii="Times New Roman" w:hAnsi="Times New Roman"/>
        </w:rPr>
        <w:commentReference w:id="3"/>
      </w:r>
    </w:p>
    <w:p w14:paraId="51D25370" w14:textId="769A6F01" w:rsidR="00483C6F" w:rsidRDefault="00C80C63">
      <w:pPr>
        <w:pStyle w:val="TOC1"/>
        <w:rPr>
          <w:rFonts w:eastAsiaTheme="minorEastAsia" w:cstheme="minorBidi"/>
          <w:b w:val="0"/>
          <w:bCs w:val="0"/>
          <w:caps w:val="0"/>
          <w:noProof/>
          <w:sz w:val="22"/>
          <w:szCs w:val="22"/>
        </w:rPr>
      </w:pPr>
      <w:r>
        <w:rPr>
          <w:rFonts w:ascii="Times New Roman" w:hAnsi="Times New Roman" w:cs="Times New Roman"/>
        </w:rPr>
        <w:fldChar w:fldCharType="begin"/>
      </w:r>
      <w:r>
        <w:rPr>
          <w:rFonts w:ascii="Times New Roman" w:hAnsi="Times New Roman" w:cs="Times New Roman"/>
        </w:rPr>
        <w:instrText xml:space="preserve"> TOC \o "1-1" \h \z </w:instrText>
      </w:r>
      <w:r>
        <w:rPr>
          <w:rFonts w:ascii="Times New Roman" w:hAnsi="Times New Roman" w:cs="Times New Roman"/>
        </w:rPr>
        <w:fldChar w:fldCharType="separate"/>
      </w:r>
      <w:hyperlink w:anchor="_Toc34229355" w:history="1">
        <w:r w:rsidR="00483C6F" w:rsidRPr="00A95279">
          <w:rPr>
            <w:rStyle w:val="Hyperlink"/>
            <w:noProof/>
            <w14:scene3d>
              <w14:camera w14:prst="orthographicFront"/>
              <w14:lightRig w14:rig="threePt" w14:dir="t">
                <w14:rot w14:lat="0" w14:lon="0" w14:rev="0"/>
              </w14:lightRig>
            </w14:scene3d>
          </w:rPr>
          <w:t>I.</w:t>
        </w:r>
        <w:r w:rsidR="00483C6F">
          <w:rPr>
            <w:rFonts w:eastAsiaTheme="minorEastAsia" w:cstheme="minorBidi"/>
            <w:b w:val="0"/>
            <w:bCs w:val="0"/>
            <w:caps w:val="0"/>
            <w:noProof/>
            <w:sz w:val="22"/>
            <w:szCs w:val="22"/>
          </w:rPr>
          <w:tab/>
        </w:r>
        <w:r w:rsidR="00483C6F" w:rsidRPr="00A95279">
          <w:rPr>
            <w:rStyle w:val="Hyperlink"/>
            <w:noProof/>
          </w:rPr>
          <w:t>Introduction</w:t>
        </w:r>
        <w:r w:rsidR="00483C6F">
          <w:rPr>
            <w:noProof/>
            <w:webHidden/>
          </w:rPr>
          <w:tab/>
        </w:r>
        <w:r w:rsidR="00483C6F">
          <w:rPr>
            <w:noProof/>
            <w:webHidden/>
          </w:rPr>
          <w:fldChar w:fldCharType="begin"/>
        </w:r>
        <w:r w:rsidR="00483C6F">
          <w:rPr>
            <w:noProof/>
            <w:webHidden/>
          </w:rPr>
          <w:instrText xml:space="preserve"> PAGEREF _Toc34229355 \h </w:instrText>
        </w:r>
        <w:r w:rsidR="00483C6F">
          <w:rPr>
            <w:noProof/>
            <w:webHidden/>
          </w:rPr>
        </w:r>
        <w:r w:rsidR="00483C6F">
          <w:rPr>
            <w:noProof/>
            <w:webHidden/>
          </w:rPr>
          <w:fldChar w:fldCharType="separate"/>
        </w:r>
        <w:r w:rsidR="00483C6F">
          <w:rPr>
            <w:noProof/>
            <w:webHidden/>
          </w:rPr>
          <w:t>1</w:t>
        </w:r>
        <w:r w:rsidR="00483C6F">
          <w:rPr>
            <w:noProof/>
            <w:webHidden/>
          </w:rPr>
          <w:fldChar w:fldCharType="end"/>
        </w:r>
      </w:hyperlink>
    </w:p>
    <w:p w14:paraId="0CD7DFDC" w14:textId="54EFD65F" w:rsidR="00483C6F" w:rsidRDefault="008E5B48">
      <w:pPr>
        <w:pStyle w:val="TOC1"/>
        <w:rPr>
          <w:rFonts w:eastAsiaTheme="minorEastAsia" w:cstheme="minorBidi"/>
          <w:b w:val="0"/>
          <w:bCs w:val="0"/>
          <w:caps w:val="0"/>
          <w:noProof/>
          <w:sz w:val="22"/>
          <w:szCs w:val="22"/>
        </w:rPr>
      </w:pPr>
      <w:hyperlink w:anchor="_Toc34229356" w:history="1">
        <w:r w:rsidR="00483C6F" w:rsidRPr="00A95279">
          <w:rPr>
            <w:rStyle w:val="Hyperlink"/>
            <w:noProof/>
            <w14:scene3d>
              <w14:camera w14:prst="orthographicFront"/>
              <w14:lightRig w14:rig="threePt" w14:dir="t">
                <w14:rot w14:lat="0" w14:lon="0" w14:rev="0"/>
              </w14:lightRig>
            </w14:scene3d>
          </w:rPr>
          <w:t>II.</w:t>
        </w:r>
        <w:r w:rsidR="00483C6F">
          <w:rPr>
            <w:rFonts w:eastAsiaTheme="minorEastAsia" w:cstheme="minorBidi"/>
            <w:b w:val="0"/>
            <w:bCs w:val="0"/>
            <w:caps w:val="0"/>
            <w:noProof/>
            <w:sz w:val="22"/>
            <w:szCs w:val="22"/>
          </w:rPr>
          <w:tab/>
        </w:r>
        <w:r w:rsidR="00483C6F" w:rsidRPr="00A95279">
          <w:rPr>
            <w:rStyle w:val="Hyperlink"/>
            <w:noProof/>
          </w:rPr>
          <w:t>Goal and Objectives</w:t>
        </w:r>
        <w:r w:rsidR="00483C6F">
          <w:rPr>
            <w:noProof/>
            <w:webHidden/>
          </w:rPr>
          <w:tab/>
        </w:r>
        <w:r w:rsidR="00483C6F">
          <w:rPr>
            <w:noProof/>
            <w:webHidden/>
          </w:rPr>
          <w:fldChar w:fldCharType="begin"/>
        </w:r>
        <w:r w:rsidR="00483C6F">
          <w:rPr>
            <w:noProof/>
            <w:webHidden/>
          </w:rPr>
          <w:instrText xml:space="preserve"> PAGEREF _Toc34229356 \h </w:instrText>
        </w:r>
        <w:r w:rsidR="00483C6F">
          <w:rPr>
            <w:noProof/>
            <w:webHidden/>
          </w:rPr>
        </w:r>
        <w:r w:rsidR="00483C6F">
          <w:rPr>
            <w:noProof/>
            <w:webHidden/>
          </w:rPr>
          <w:fldChar w:fldCharType="separate"/>
        </w:r>
        <w:r w:rsidR="00483C6F">
          <w:rPr>
            <w:noProof/>
            <w:webHidden/>
          </w:rPr>
          <w:t>1</w:t>
        </w:r>
        <w:r w:rsidR="00483C6F">
          <w:rPr>
            <w:noProof/>
            <w:webHidden/>
          </w:rPr>
          <w:fldChar w:fldCharType="end"/>
        </w:r>
      </w:hyperlink>
    </w:p>
    <w:p w14:paraId="50B3AB2D" w14:textId="67CC8C79" w:rsidR="00483C6F" w:rsidRDefault="008E5B48">
      <w:pPr>
        <w:pStyle w:val="TOC1"/>
        <w:rPr>
          <w:rFonts w:eastAsiaTheme="minorEastAsia" w:cstheme="minorBidi"/>
          <w:b w:val="0"/>
          <w:bCs w:val="0"/>
          <w:caps w:val="0"/>
          <w:noProof/>
          <w:sz w:val="22"/>
          <w:szCs w:val="22"/>
        </w:rPr>
      </w:pPr>
      <w:hyperlink w:anchor="_Toc34229357" w:history="1">
        <w:r w:rsidR="00483C6F" w:rsidRPr="00A95279">
          <w:rPr>
            <w:rStyle w:val="Hyperlink"/>
            <w:noProof/>
            <w14:scene3d>
              <w14:camera w14:prst="orthographicFront"/>
              <w14:lightRig w14:rig="threePt" w14:dir="t">
                <w14:rot w14:lat="0" w14:lon="0" w14:rev="0"/>
              </w14:lightRig>
            </w14:scene3d>
          </w:rPr>
          <w:t>III.</w:t>
        </w:r>
        <w:r w:rsidR="00483C6F">
          <w:rPr>
            <w:rFonts w:eastAsiaTheme="minorEastAsia" w:cstheme="minorBidi"/>
            <w:b w:val="0"/>
            <w:bCs w:val="0"/>
            <w:caps w:val="0"/>
            <w:noProof/>
            <w:sz w:val="22"/>
            <w:szCs w:val="22"/>
          </w:rPr>
          <w:tab/>
        </w:r>
        <w:r w:rsidR="00483C6F" w:rsidRPr="00A95279">
          <w:rPr>
            <w:rStyle w:val="Hyperlink"/>
            <w:noProof/>
          </w:rPr>
          <w:t>Scope</w:t>
        </w:r>
        <w:r w:rsidR="00483C6F">
          <w:rPr>
            <w:noProof/>
            <w:webHidden/>
          </w:rPr>
          <w:tab/>
        </w:r>
        <w:r w:rsidR="00483C6F">
          <w:rPr>
            <w:noProof/>
            <w:webHidden/>
          </w:rPr>
          <w:fldChar w:fldCharType="begin"/>
        </w:r>
        <w:r w:rsidR="00483C6F">
          <w:rPr>
            <w:noProof/>
            <w:webHidden/>
          </w:rPr>
          <w:instrText xml:space="preserve"> PAGEREF _Toc34229357 \h </w:instrText>
        </w:r>
        <w:r w:rsidR="00483C6F">
          <w:rPr>
            <w:noProof/>
            <w:webHidden/>
          </w:rPr>
        </w:r>
        <w:r w:rsidR="00483C6F">
          <w:rPr>
            <w:noProof/>
            <w:webHidden/>
          </w:rPr>
          <w:fldChar w:fldCharType="separate"/>
        </w:r>
        <w:r w:rsidR="00483C6F">
          <w:rPr>
            <w:noProof/>
            <w:webHidden/>
          </w:rPr>
          <w:t>1</w:t>
        </w:r>
        <w:r w:rsidR="00483C6F">
          <w:rPr>
            <w:noProof/>
            <w:webHidden/>
          </w:rPr>
          <w:fldChar w:fldCharType="end"/>
        </w:r>
      </w:hyperlink>
    </w:p>
    <w:p w14:paraId="17BAB64A" w14:textId="08987CC6" w:rsidR="00483C6F" w:rsidRDefault="008E5B48">
      <w:pPr>
        <w:pStyle w:val="TOC1"/>
        <w:rPr>
          <w:rFonts w:eastAsiaTheme="minorEastAsia" w:cstheme="minorBidi"/>
          <w:b w:val="0"/>
          <w:bCs w:val="0"/>
          <w:caps w:val="0"/>
          <w:noProof/>
          <w:sz w:val="22"/>
          <w:szCs w:val="22"/>
        </w:rPr>
      </w:pPr>
      <w:hyperlink w:anchor="_Toc34229358" w:history="1">
        <w:r w:rsidR="00483C6F" w:rsidRPr="00A95279">
          <w:rPr>
            <w:rStyle w:val="Hyperlink"/>
            <w:noProof/>
            <w14:scene3d>
              <w14:camera w14:prst="orthographicFront"/>
              <w14:lightRig w14:rig="threePt" w14:dir="t">
                <w14:rot w14:lat="0" w14:lon="0" w14:rev="0"/>
              </w14:lightRig>
            </w14:scene3d>
          </w:rPr>
          <w:t>IV.</w:t>
        </w:r>
        <w:r w:rsidR="00483C6F">
          <w:rPr>
            <w:rFonts w:eastAsiaTheme="minorEastAsia" w:cstheme="minorBidi"/>
            <w:b w:val="0"/>
            <w:bCs w:val="0"/>
            <w:caps w:val="0"/>
            <w:noProof/>
            <w:sz w:val="22"/>
            <w:szCs w:val="22"/>
          </w:rPr>
          <w:tab/>
        </w:r>
        <w:r w:rsidR="00483C6F" w:rsidRPr="00A95279">
          <w:rPr>
            <w:rStyle w:val="Hyperlink"/>
            <w:noProof/>
          </w:rPr>
          <w:t>Authority</w:t>
        </w:r>
        <w:r w:rsidR="00483C6F">
          <w:rPr>
            <w:noProof/>
            <w:webHidden/>
          </w:rPr>
          <w:tab/>
        </w:r>
        <w:r w:rsidR="00483C6F">
          <w:rPr>
            <w:noProof/>
            <w:webHidden/>
          </w:rPr>
          <w:fldChar w:fldCharType="begin"/>
        </w:r>
        <w:r w:rsidR="00483C6F">
          <w:rPr>
            <w:noProof/>
            <w:webHidden/>
          </w:rPr>
          <w:instrText xml:space="preserve"> PAGEREF _Toc34229358 \h </w:instrText>
        </w:r>
        <w:r w:rsidR="00483C6F">
          <w:rPr>
            <w:noProof/>
            <w:webHidden/>
          </w:rPr>
        </w:r>
        <w:r w:rsidR="00483C6F">
          <w:rPr>
            <w:noProof/>
            <w:webHidden/>
          </w:rPr>
          <w:fldChar w:fldCharType="separate"/>
        </w:r>
        <w:r w:rsidR="00483C6F">
          <w:rPr>
            <w:noProof/>
            <w:webHidden/>
          </w:rPr>
          <w:t>2</w:t>
        </w:r>
        <w:r w:rsidR="00483C6F">
          <w:rPr>
            <w:noProof/>
            <w:webHidden/>
          </w:rPr>
          <w:fldChar w:fldCharType="end"/>
        </w:r>
      </w:hyperlink>
    </w:p>
    <w:p w14:paraId="70EFFFA9" w14:textId="195C37EA" w:rsidR="00483C6F" w:rsidRDefault="008E5B48">
      <w:pPr>
        <w:pStyle w:val="TOC1"/>
        <w:rPr>
          <w:rFonts w:eastAsiaTheme="minorEastAsia" w:cstheme="minorBidi"/>
          <w:b w:val="0"/>
          <w:bCs w:val="0"/>
          <w:caps w:val="0"/>
          <w:noProof/>
          <w:sz w:val="22"/>
          <w:szCs w:val="22"/>
        </w:rPr>
      </w:pPr>
      <w:hyperlink w:anchor="_Toc34229359" w:history="1">
        <w:r w:rsidR="00483C6F" w:rsidRPr="00A95279">
          <w:rPr>
            <w:rStyle w:val="Hyperlink"/>
            <w:noProof/>
            <w14:scene3d>
              <w14:camera w14:prst="orthographicFront"/>
              <w14:lightRig w14:rig="threePt" w14:dir="t">
                <w14:rot w14:lat="0" w14:lon="0" w14:rev="0"/>
              </w14:lightRig>
            </w14:scene3d>
          </w:rPr>
          <w:t>V.</w:t>
        </w:r>
        <w:r w:rsidR="00483C6F">
          <w:rPr>
            <w:rFonts w:eastAsiaTheme="minorEastAsia" w:cstheme="minorBidi"/>
            <w:b w:val="0"/>
            <w:bCs w:val="0"/>
            <w:caps w:val="0"/>
            <w:noProof/>
            <w:sz w:val="22"/>
            <w:szCs w:val="22"/>
          </w:rPr>
          <w:tab/>
        </w:r>
        <w:r w:rsidR="00483C6F" w:rsidRPr="00A95279">
          <w:rPr>
            <w:rStyle w:val="Hyperlink"/>
            <w:noProof/>
          </w:rPr>
          <w:t>Planning Assumptions:</w:t>
        </w:r>
        <w:r w:rsidR="00483C6F">
          <w:rPr>
            <w:noProof/>
            <w:webHidden/>
          </w:rPr>
          <w:tab/>
        </w:r>
        <w:r w:rsidR="00483C6F">
          <w:rPr>
            <w:noProof/>
            <w:webHidden/>
          </w:rPr>
          <w:fldChar w:fldCharType="begin"/>
        </w:r>
        <w:r w:rsidR="00483C6F">
          <w:rPr>
            <w:noProof/>
            <w:webHidden/>
          </w:rPr>
          <w:instrText xml:space="preserve"> PAGEREF _Toc34229359 \h </w:instrText>
        </w:r>
        <w:r w:rsidR="00483C6F">
          <w:rPr>
            <w:noProof/>
            <w:webHidden/>
          </w:rPr>
        </w:r>
        <w:r w:rsidR="00483C6F">
          <w:rPr>
            <w:noProof/>
            <w:webHidden/>
          </w:rPr>
          <w:fldChar w:fldCharType="separate"/>
        </w:r>
        <w:r w:rsidR="00483C6F">
          <w:rPr>
            <w:noProof/>
            <w:webHidden/>
          </w:rPr>
          <w:t>2</w:t>
        </w:r>
        <w:r w:rsidR="00483C6F">
          <w:rPr>
            <w:noProof/>
            <w:webHidden/>
          </w:rPr>
          <w:fldChar w:fldCharType="end"/>
        </w:r>
      </w:hyperlink>
    </w:p>
    <w:p w14:paraId="422FDAE0" w14:textId="1C654943" w:rsidR="00483C6F" w:rsidRDefault="008E5B48">
      <w:pPr>
        <w:pStyle w:val="TOC1"/>
        <w:rPr>
          <w:rFonts w:eastAsiaTheme="minorEastAsia" w:cstheme="minorBidi"/>
          <w:b w:val="0"/>
          <w:bCs w:val="0"/>
          <w:caps w:val="0"/>
          <w:noProof/>
          <w:sz w:val="22"/>
          <w:szCs w:val="22"/>
        </w:rPr>
      </w:pPr>
      <w:hyperlink w:anchor="_Toc34229360" w:history="1">
        <w:r w:rsidR="00483C6F" w:rsidRPr="00A95279">
          <w:rPr>
            <w:rStyle w:val="Hyperlink"/>
            <w:noProof/>
            <w14:scene3d>
              <w14:camera w14:prst="orthographicFront"/>
              <w14:lightRig w14:rig="threePt" w14:dir="t">
                <w14:rot w14:lat="0" w14:lon="0" w14:rev="0"/>
              </w14:lightRig>
            </w14:scene3d>
          </w:rPr>
          <w:t>VI.</w:t>
        </w:r>
        <w:r w:rsidR="00483C6F">
          <w:rPr>
            <w:rFonts w:eastAsiaTheme="minorEastAsia" w:cstheme="minorBidi"/>
            <w:b w:val="0"/>
            <w:bCs w:val="0"/>
            <w:caps w:val="0"/>
            <w:noProof/>
            <w:sz w:val="22"/>
            <w:szCs w:val="22"/>
          </w:rPr>
          <w:tab/>
        </w:r>
        <w:r w:rsidR="00483C6F" w:rsidRPr="00A95279">
          <w:rPr>
            <w:rStyle w:val="Hyperlink"/>
            <w:noProof/>
          </w:rPr>
          <w:t>Plan Activation and Termination</w:t>
        </w:r>
        <w:r w:rsidR="00483C6F">
          <w:rPr>
            <w:noProof/>
            <w:webHidden/>
          </w:rPr>
          <w:tab/>
        </w:r>
        <w:r w:rsidR="00483C6F">
          <w:rPr>
            <w:noProof/>
            <w:webHidden/>
          </w:rPr>
          <w:fldChar w:fldCharType="begin"/>
        </w:r>
        <w:r w:rsidR="00483C6F">
          <w:rPr>
            <w:noProof/>
            <w:webHidden/>
          </w:rPr>
          <w:instrText xml:space="preserve"> PAGEREF _Toc34229360 \h </w:instrText>
        </w:r>
        <w:r w:rsidR="00483C6F">
          <w:rPr>
            <w:noProof/>
            <w:webHidden/>
          </w:rPr>
        </w:r>
        <w:r w:rsidR="00483C6F">
          <w:rPr>
            <w:noProof/>
            <w:webHidden/>
          </w:rPr>
          <w:fldChar w:fldCharType="separate"/>
        </w:r>
        <w:r w:rsidR="00483C6F">
          <w:rPr>
            <w:noProof/>
            <w:webHidden/>
          </w:rPr>
          <w:t>3</w:t>
        </w:r>
        <w:r w:rsidR="00483C6F">
          <w:rPr>
            <w:noProof/>
            <w:webHidden/>
          </w:rPr>
          <w:fldChar w:fldCharType="end"/>
        </w:r>
      </w:hyperlink>
    </w:p>
    <w:p w14:paraId="40EC8D2E" w14:textId="5C0D92EB" w:rsidR="00483C6F" w:rsidRDefault="008E5B48">
      <w:pPr>
        <w:pStyle w:val="TOC1"/>
        <w:rPr>
          <w:rFonts w:eastAsiaTheme="minorEastAsia" w:cstheme="minorBidi"/>
          <w:b w:val="0"/>
          <w:bCs w:val="0"/>
          <w:caps w:val="0"/>
          <w:noProof/>
          <w:sz w:val="22"/>
          <w:szCs w:val="22"/>
        </w:rPr>
      </w:pPr>
      <w:hyperlink w:anchor="_Toc34229361" w:history="1">
        <w:r w:rsidR="00483C6F" w:rsidRPr="00A95279">
          <w:rPr>
            <w:rStyle w:val="Hyperlink"/>
            <w:noProof/>
            <w14:scene3d>
              <w14:camera w14:prst="orthographicFront"/>
              <w14:lightRig w14:rig="threePt" w14:dir="t">
                <w14:rot w14:lat="0" w14:lon="0" w14:rev="0"/>
              </w14:lightRig>
            </w14:scene3d>
          </w:rPr>
          <w:t>VII.</w:t>
        </w:r>
        <w:r w:rsidR="00483C6F">
          <w:rPr>
            <w:rFonts w:eastAsiaTheme="minorEastAsia" w:cstheme="minorBidi"/>
            <w:b w:val="0"/>
            <w:bCs w:val="0"/>
            <w:caps w:val="0"/>
            <w:noProof/>
            <w:sz w:val="22"/>
            <w:szCs w:val="22"/>
          </w:rPr>
          <w:tab/>
        </w:r>
        <w:r w:rsidR="00483C6F" w:rsidRPr="00A95279">
          <w:rPr>
            <w:rStyle w:val="Hyperlink"/>
            <w:noProof/>
          </w:rPr>
          <w:t>Concept of Operations</w:t>
        </w:r>
        <w:r w:rsidR="00483C6F">
          <w:rPr>
            <w:noProof/>
            <w:webHidden/>
          </w:rPr>
          <w:tab/>
        </w:r>
        <w:r w:rsidR="00483C6F">
          <w:rPr>
            <w:noProof/>
            <w:webHidden/>
          </w:rPr>
          <w:fldChar w:fldCharType="begin"/>
        </w:r>
        <w:r w:rsidR="00483C6F">
          <w:rPr>
            <w:noProof/>
            <w:webHidden/>
          </w:rPr>
          <w:instrText xml:space="preserve"> PAGEREF _Toc34229361 \h </w:instrText>
        </w:r>
        <w:r w:rsidR="00483C6F">
          <w:rPr>
            <w:noProof/>
            <w:webHidden/>
          </w:rPr>
        </w:r>
        <w:r w:rsidR="00483C6F">
          <w:rPr>
            <w:noProof/>
            <w:webHidden/>
          </w:rPr>
          <w:fldChar w:fldCharType="separate"/>
        </w:r>
        <w:r w:rsidR="00483C6F">
          <w:rPr>
            <w:noProof/>
            <w:webHidden/>
          </w:rPr>
          <w:t>4</w:t>
        </w:r>
        <w:r w:rsidR="00483C6F">
          <w:rPr>
            <w:noProof/>
            <w:webHidden/>
          </w:rPr>
          <w:fldChar w:fldCharType="end"/>
        </w:r>
      </w:hyperlink>
    </w:p>
    <w:p w14:paraId="4DF0F454" w14:textId="5993A07E" w:rsidR="00483C6F" w:rsidRDefault="008E5B48">
      <w:pPr>
        <w:pStyle w:val="TOC1"/>
        <w:rPr>
          <w:rFonts w:eastAsiaTheme="minorEastAsia" w:cstheme="minorBidi"/>
          <w:b w:val="0"/>
          <w:bCs w:val="0"/>
          <w:caps w:val="0"/>
          <w:noProof/>
          <w:sz w:val="22"/>
          <w:szCs w:val="22"/>
        </w:rPr>
      </w:pPr>
      <w:hyperlink w:anchor="_Toc34229362" w:history="1">
        <w:r w:rsidR="00483C6F" w:rsidRPr="00A95279">
          <w:rPr>
            <w:rStyle w:val="Hyperlink"/>
            <w:noProof/>
            <w14:scene3d>
              <w14:camera w14:prst="orthographicFront"/>
              <w14:lightRig w14:rig="threePt" w14:dir="t">
                <w14:rot w14:lat="0" w14:lon="0" w14:rev="0"/>
              </w14:lightRig>
            </w14:scene3d>
          </w:rPr>
          <w:t>VIII.</w:t>
        </w:r>
        <w:r w:rsidR="00483C6F">
          <w:rPr>
            <w:rFonts w:eastAsiaTheme="minorEastAsia" w:cstheme="minorBidi"/>
            <w:b w:val="0"/>
            <w:bCs w:val="0"/>
            <w:caps w:val="0"/>
            <w:noProof/>
            <w:sz w:val="22"/>
            <w:szCs w:val="22"/>
          </w:rPr>
          <w:tab/>
        </w:r>
        <w:r w:rsidR="00483C6F" w:rsidRPr="00A95279">
          <w:rPr>
            <w:rStyle w:val="Hyperlink"/>
            <w:noProof/>
            <w:spacing w:val="-1"/>
            <w:w w:val="105"/>
          </w:rPr>
          <w:t>Requests</w:t>
        </w:r>
        <w:r w:rsidR="00483C6F" w:rsidRPr="00A95279">
          <w:rPr>
            <w:rStyle w:val="Hyperlink"/>
            <w:noProof/>
            <w:spacing w:val="-18"/>
            <w:w w:val="105"/>
          </w:rPr>
          <w:t xml:space="preserve"> </w:t>
        </w:r>
        <w:r w:rsidR="00483C6F" w:rsidRPr="00A95279">
          <w:rPr>
            <w:rStyle w:val="Hyperlink"/>
            <w:noProof/>
            <w:w w:val="105"/>
          </w:rPr>
          <w:t>for</w:t>
        </w:r>
        <w:r w:rsidR="00483C6F" w:rsidRPr="00A95279">
          <w:rPr>
            <w:rStyle w:val="Hyperlink"/>
            <w:noProof/>
            <w:spacing w:val="-20"/>
            <w:w w:val="105"/>
          </w:rPr>
          <w:t xml:space="preserve"> </w:t>
        </w:r>
        <w:r w:rsidR="00483C6F" w:rsidRPr="00A95279">
          <w:rPr>
            <w:rStyle w:val="Hyperlink"/>
            <w:noProof/>
            <w:spacing w:val="3"/>
            <w:w w:val="105"/>
          </w:rPr>
          <w:t>Fuel</w:t>
        </w:r>
        <w:r w:rsidR="00483C6F" w:rsidRPr="00A95279">
          <w:rPr>
            <w:rStyle w:val="Hyperlink"/>
            <w:noProof/>
            <w:spacing w:val="-16"/>
            <w:w w:val="105"/>
          </w:rPr>
          <w:t xml:space="preserve"> </w:t>
        </w:r>
        <w:r w:rsidR="00483C6F" w:rsidRPr="00A95279">
          <w:rPr>
            <w:rStyle w:val="Hyperlink"/>
            <w:noProof/>
            <w:w w:val="105"/>
          </w:rPr>
          <w:t>and</w:t>
        </w:r>
        <w:r w:rsidR="00483C6F" w:rsidRPr="00A95279">
          <w:rPr>
            <w:rStyle w:val="Hyperlink"/>
            <w:noProof/>
            <w:spacing w:val="-22"/>
            <w:w w:val="105"/>
          </w:rPr>
          <w:t xml:space="preserve"> </w:t>
        </w:r>
        <w:r w:rsidR="00483C6F" w:rsidRPr="00A95279">
          <w:rPr>
            <w:rStyle w:val="Hyperlink"/>
            <w:noProof/>
            <w:w w:val="105"/>
          </w:rPr>
          <w:t>Procurement.</w:t>
        </w:r>
        <w:r w:rsidR="00483C6F">
          <w:rPr>
            <w:noProof/>
            <w:webHidden/>
          </w:rPr>
          <w:tab/>
        </w:r>
        <w:r w:rsidR="00483C6F">
          <w:rPr>
            <w:noProof/>
            <w:webHidden/>
          </w:rPr>
          <w:fldChar w:fldCharType="begin"/>
        </w:r>
        <w:r w:rsidR="00483C6F">
          <w:rPr>
            <w:noProof/>
            <w:webHidden/>
          </w:rPr>
          <w:instrText xml:space="preserve"> PAGEREF _Toc34229362 \h </w:instrText>
        </w:r>
        <w:r w:rsidR="00483C6F">
          <w:rPr>
            <w:noProof/>
            <w:webHidden/>
          </w:rPr>
        </w:r>
        <w:r w:rsidR="00483C6F">
          <w:rPr>
            <w:noProof/>
            <w:webHidden/>
          </w:rPr>
          <w:fldChar w:fldCharType="separate"/>
        </w:r>
        <w:r w:rsidR="00483C6F">
          <w:rPr>
            <w:noProof/>
            <w:webHidden/>
          </w:rPr>
          <w:t>6</w:t>
        </w:r>
        <w:r w:rsidR="00483C6F">
          <w:rPr>
            <w:noProof/>
            <w:webHidden/>
          </w:rPr>
          <w:fldChar w:fldCharType="end"/>
        </w:r>
      </w:hyperlink>
    </w:p>
    <w:p w14:paraId="2FDA1375" w14:textId="5EBD98F6" w:rsidR="00483C6F" w:rsidRDefault="008E5B48">
      <w:pPr>
        <w:pStyle w:val="TOC1"/>
        <w:rPr>
          <w:rFonts w:eastAsiaTheme="minorEastAsia" w:cstheme="minorBidi"/>
          <w:b w:val="0"/>
          <w:bCs w:val="0"/>
          <w:caps w:val="0"/>
          <w:noProof/>
          <w:sz w:val="22"/>
          <w:szCs w:val="22"/>
        </w:rPr>
      </w:pPr>
      <w:hyperlink w:anchor="_Toc34229363" w:history="1">
        <w:r w:rsidR="00483C6F" w:rsidRPr="00A95279">
          <w:rPr>
            <w:rStyle w:val="Hyperlink"/>
            <w:noProof/>
            <w14:scene3d>
              <w14:camera w14:prst="orthographicFront"/>
              <w14:lightRig w14:rig="threePt" w14:dir="t">
                <w14:rot w14:lat="0" w14:lon="0" w14:rev="0"/>
              </w14:lightRig>
            </w14:scene3d>
          </w:rPr>
          <w:t>IX.</w:t>
        </w:r>
        <w:r w:rsidR="00483C6F">
          <w:rPr>
            <w:rFonts w:eastAsiaTheme="minorEastAsia" w:cstheme="minorBidi"/>
            <w:b w:val="0"/>
            <w:bCs w:val="0"/>
            <w:caps w:val="0"/>
            <w:noProof/>
            <w:sz w:val="22"/>
            <w:szCs w:val="22"/>
          </w:rPr>
          <w:tab/>
        </w:r>
        <w:r w:rsidR="00483C6F" w:rsidRPr="00A95279">
          <w:rPr>
            <w:rStyle w:val="Hyperlink"/>
            <w:noProof/>
          </w:rPr>
          <w:t>Recovery</w:t>
        </w:r>
        <w:r w:rsidR="00483C6F">
          <w:rPr>
            <w:noProof/>
            <w:webHidden/>
          </w:rPr>
          <w:tab/>
        </w:r>
        <w:r w:rsidR="00483C6F">
          <w:rPr>
            <w:noProof/>
            <w:webHidden/>
          </w:rPr>
          <w:fldChar w:fldCharType="begin"/>
        </w:r>
        <w:r w:rsidR="00483C6F">
          <w:rPr>
            <w:noProof/>
            <w:webHidden/>
          </w:rPr>
          <w:instrText xml:space="preserve"> PAGEREF _Toc34229363 \h </w:instrText>
        </w:r>
        <w:r w:rsidR="00483C6F">
          <w:rPr>
            <w:noProof/>
            <w:webHidden/>
          </w:rPr>
        </w:r>
        <w:r w:rsidR="00483C6F">
          <w:rPr>
            <w:noProof/>
            <w:webHidden/>
          </w:rPr>
          <w:fldChar w:fldCharType="separate"/>
        </w:r>
        <w:r w:rsidR="00483C6F">
          <w:rPr>
            <w:noProof/>
            <w:webHidden/>
          </w:rPr>
          <w:t>9</w:t>
        </w:r>
        <w:r w:rsidR="00483C6F">
          <w:rPr>
            <w:noProof/>
            <w:webHidden/>
          </w:rPr>
          <w:fldChar w:fldCharType="end"/>
        </w:r>
      </w:hyperlink>
    </w:p>
    <w:p w14:paraId="5C293A48" w14:textId="25A6E4C9" w:rsidR="00483C6F" w:rsidRDefault="008E5B48">
      <w:pPr>
        <w:pStyle w:val="TOC1"/>
        <w:rPr>
          <w:rFonts w:eastAsiaTheme="minorEastAsia" w:cstheme="minorBidi"/>
          <w:b w:val="0"/>
          <w:bCs w:val="0"/>
          <w:caps w:val="0"/>
          <w:noProof/>
          <w:sz w:val="22"/>
          <w:szCs w:val="22"/>
        </w:rPr>
      </w:pPr>
      <w:hyperlink w:anchor="_Toc34229364" w:history="1">
        <w:r w:rsidR="00483C6F" w:rsidRPr="00A95279">
          <w:rPr>
            <w:rStyle w:val="Hyperlink"/>
            <w:noProof/>
            <w14:scene3d>
              <w14:camera w14:prst="orthographicFront"/>
              <w14:lightRig w14:rig="threePt" w14:dir="t">
                <w14:rot w14:lat="0" w14:lon="0" w14:rev="0"/>
              </w14:lightRig>
            </w14:scene3d>
          </w:rPr>
          <w:t>X.</w:t>
        </w:r>
        <w:r w:rsidR="00483C6F">
          <w:rPr>
            <w:rFonts w:eastAsiaTheme="minorEastAsia" w:cstheme="minorBidi"/>
            <w:b w:val="0"/>
            <w:bCs w:val="0"/>
            <w:caps w:val="0"/>
            <w:noProof/>
            <w:sz w:val="22"/>
            <w:szCs w:val="22"/>
          </w:rPr>
          <w:tab/>
        </w:r>
        <w:r w:rsidR="00483C6F" w:rsidRPr="00A95279">
          <w:rPr>
            <w:rStyle w:val="Hyperlink"/>
            <w:noProof/>
          </w:rPr>
          <w:t>Communications:</w:t>
        </w:r>
        <w:r w:rsidR="00483C6F">
          <w:rPr>
            <w:noProof/>
            <w:webHidden/>
          </w:rPr>
          <w:tab/>
        </w:r>
        <w:r w:rsidR="00483C6F">
          <w:rPr>
            <w:noProof/>
            <w:webHidden/>
          </w:rPr>
          <w:fldChar w:fldCharType="begin"/>
        </w:r>
        <w:r w:rsidR="00483C6F">
          <w:rPr>
            <w:noProof/>
            <w:webHidden/>
          </w:rPr>
          <w:instrText xml:space="preserve"> PAGEREF _Toc34229364 \h </w:instrText>
        </w:r>
        <w:r w:rsidR="00483C6F">
          <w:rPr>
            <w:noProof/>
            <w:webHidden/>
          </w:rPr>
        </w:r>
        <w:r w:rsidR="00483C6F">
          <w:rPr>
            <w:noProof/>
            <w:webHidden/>
          </w:rPr>
          <w:fldChar w:fldCharType="separate"/>
        </w:r>
        <w:r w:rsidR="00483C6F">
          <w:rPr>
            <w:noProof/>
            <w:webHidden/>
          </w:rPr>
          <w:t>10</w:t>
        </w:r>
        <w:r w:rsidR="00483C6F">
          <w:rPr>
            <w:noProof/>
            <w:webHidden/>
          </w:rPr>
          <w:fldChar w:fldCharType="end"/>
        </w:r>
      </w:hyperlink>
    </w:p>
    <w:p w14:paraId="34ADC0A3" w14:textId="382E5CB0" w:rsidR="00483C6F" w:rsidRDefault="008E5B48">
      <w:pPr>
        <w:pStyle w:val="TOC1"/>
        <w:rPr>
          <w:rFonts w:eastAsiaTheme="minorEastAsia" w:cstheme="minorBidi"/>
          <w:b w:val="0"/>
          <w:bCs w:val="0"/>
          <w:caps w:val="0"/>
          <w:noProof/>
          <w:sz w:val="22"/>
          <w:szCs w:val="22"/>
        </w:rPr>
      </w:pPr>
      <w:hyperlink w:anchor="_Toc34229365" w:history="1">
        <w:r w:rsidR="00483C6F" w:rsidRPr="00A95279">
          <w:rPr>
            <w:rStyle w:val="Hyperlink"/>
            <w:noProof/>
            <w14:scene3d>
              <w14:camera w14:prst="orthographicFront"/>
              <w14:lightRig w14:rig="threePt" w14:dir="t">
                <w14:rot w14:lat="0" w14:lon="0" w14:rev="0"/>
              </w14:lightRig>
            </w14:scene3d>
          </w:rPr>
          <w:t>XI.</w:t>
        </w:r>
        <w:r w:rsidR="00483C6F">
          <w:rPr>
            <w:rFonts w:eastAsiaTheme="minorEastAsia" w:cstheme="minorBidi"/>
            <w:b w:val="0"/>
            <w:bCs w:val="0"/>
            <w:caps w:val="0"/>
            <w:noProof/>
            <w:sz w:val="22"/>
            <w:szCs w:val="22"/>
          </w:rPr>
          <w:tab/>
        </w:r>
        <w:r w:rsidR="00483C6F" w:rsidRPr="00A95279">
          <w:rPr>
            <w:rStyle w:val="Hyperlink"/>
            <w:noProof/>
          </w:rPr>
          <w:t>Security:</w:t>
        </w:r>
        <w:r w:rsidR="00483C6F">
          <w:rPr>
            <w:noProof/>
            <w:webHidden/>
          </w:rPr>
          <w:tab/>
        </w:r>
        <w:r w:rsidR="00483C6F">
          <w:rPr>
            <w:noProof/>
            <w:webHidden/>
          </w:rPr>
          <w:fldChar w:fldCharType="begin"/>
        </w:r>
        <w:r w:rsidR="00483C6F">
          <w:rPr>
            <w:noProof/>
            <w:webHidden/>
          </w:rPr>
          <w:instrText xml:space="preserve"> PAGEREF _Toc34229365 \h </w:instrText>
        </w:r>
        <w:r w:rsidR="00483C6F">
          <w:rPr>
            <w:noProof/>
            <w:webHidden/>
          </w:rPr>
        </w:r>
        <w:r w:rsidR="00483C6F">
          <w:rPr>
            <w:noProof/>
            <w:webHidden/>
          </w:rPr>
          <w:fldChar w:fldCharType="separate"/>
        </w:r>
        <w:r w:rsidR="00483C6F">
          <w:rPr>
            <w:noProof/>
            <w:webHidden/>
          </w:rPr>
          <w:t>10</w:t>
        </w:r>
        <w:r w:rsidR="00483C6F">
          <w:rPr>
            <w:noProof/>
            <w:webHidden/>
          </w:rPr>
          <w:fldChar w:fldCharType="end"/>
        </w:r>
      </w:hyperlink>
    </w:p>
    <w:p w14:paraId="08C3F6F3" w14:textId="43C2A585" w:rsidR="00483C6F" w:rsidRDefault="008E5B48">
      <w:pPr>
        <w:pStyle w:val="TOC1"/>
        <w:rPr>
          <w:rFonts w:eastAsiaTheme="minorEastAsia" w:cstheme="minorBidi"/>
          <w:b w:val="0"/>
          <w:bCs w:val="0"/>
          <w:caps w:val="0"/>
          <w:noProof/>
          <w:sz w:val="22"/>
          <w:szCs w:val="22"/>
        </w:rPr>
      </w:pPr>
      <w:hyperlink w:anchor="_Toc34229366" w:history="1">
        <w:r w:rsidR="00483C6F" w:rsidRPr="00A95279">
          <w:rPr>
            <w:rStyle w:val="Hyperlink"/>
            <w:noProof/>
            <w14:scene3d>
              <w14:camera w14:prst="orthographicFront"/>
              <w14:lightRig w14:rig="threePt" w14:dir="t">
                <w14:rot w14:lat="0" w14:lon="0" w14:rev="0"/>
              </w14:lightRig>
            </w14:scene3d>
          </w:rPr>
          <w:t>XII.</w:t>
        </w:r>
        <w:r w:rsidR="00483C6F">
          <w:rPr>
            <w:rFonts w:eastAsiaTheme="minorEastAsia" w:cstheme="minorBidi"/>
            <w:b w:val="0"/>
            <w:bCs w:val="0"/>
            <w:caps w:val="0"/>
            <w:noProof/>
            <w:sz w:val="22"/>
            <w:szCs w:val="22"/>
          </w:rPr>
          <w:tab/>
        </w:r>
        <w:r w:rsidR="00483C6F" w:rsidRPr="00A95279">
          <w:rPr>
            <w:rStyle w:val="Hyperlink"/>
            <w:noProof/>
          </w:rPr>
          <w:t>Roles and Responsibilities</w:t>
        </w:r>
        <w:r w:rsidR="00483C6F">
          <w:rPr>
            <w:noProof/>
            <w:webHidden/>
          </w:rPr>
          <w:tab/>
        </w:r>
        <w:r w:rsidR="00483C6F">
          <w:rPr>
            <w:noProof/>
            <w:webHidden/>
          </w:rPr>
          <w:fldChar w:fldCharType="begin"/>
        </w:r>
        <w:r w:rsidR="00483C6F">
          <w:rPr>
            <w:noProof/>
            <w:webHidden/>
          </w:rPr>
          <w:instrText xml:space="preserve"> PAGEREF _Toc34229366 \h </w:instrText>
        </w:r>
        <w:r w:rsidR="00483C6F">
          <w:rPr>
            <w:noProof/>
            <w:webHidden/>
          </w:rPr>
        </w:r>
        <w:r w:rsidR="00483C6F">
          <w:rPr>
            <w:noProof/>
            <w:webHidden/>
          </w:rPr>
          <w:fldChar w:fldCharType="separate"/>
        </w:r>
        <w:r w:rsidR="00483C6F">
          <w:rPr>
            <w:noProof/>
            <w:webHidden/>
          </w:rPr>
          <w:t>10</w:t>
        </w:r>
        <w:r w:rsidR="00483C6F">
          <w:rPr>
            <w:noProof/>
            <w:webHidden/>
          </w:rPr>
          <w:fldChar w:fldCharType="end"/>
        </w:r>
      </w:hyperlink>
    </w:p>
    <w:p w14:paraId="60E57190" w14:textId="54CED688" w:rsidR="00483C6F" w:rsidRDefault="008E5B48">
      <w:pPr>
        <w:pStyle w:val="TOC1"/>
        <w:rPr>
          <w:rFonts w:eastAsiaTheme="minorEastAsia" w:cstheme="minorBidi"/>
          <w:b w:val="0"/>
          <w:bCs w:val="0"/>
          <w:caps w:val="0"/>
          <w:noProof/>
          <w:sz w:val="22"/>
          <w:szCs w:val="22"/>
        </w:rPr>
      </w:pPr>
      <w:hyperlink w:anchor="_Toc34229367" w:history="1">
        <w:r w:rsidR="00483C6F" w:rsidRPr="00A95279">
          <w:rPr>
            <w:rStyle w:val="Hyperlink"/>
            <w:noProof/>
            <w14:scene3d>
              <w14:camera w14:prst="orthographicFront"/>
              <w14:lightRig w14:rig="threePt" w14:dir="t">
                <w14:rot w14:lat="0" w14:lon="0" w14:rev="0"/>
              </w14:lightRig>
            </w14:scene3d>
          </w:rPr>
          <w:t>XIII.</w:t>
        </w:r>
        <w:r w:rsidR="00483C6F">
          <w:rPr>
            <w:rFonts w:eastAsiaTheme="minorEastAsia" w:cstheme="minorBidi"/>
            <w:b w:val="0"/>
            <w:bCs w:val="0"/>
            <w:caps w:val="0"/>
            <w:noProof/>
            <w:sz w:val="22"/>
            <w:szCs w:val="22"/>
          </w:rPr>
          <w:tab/>
        </w:r>
        <w:r w:rsidR="00483C6F" w:rsidRPr="00A95279">
          <w:rPr>
            <w:rStyle w:val="Hyperlink"/>
            <w:noProof/>
          </w:rPr>
          <w:t>Emergency Fuel Annex Management and Maintenance</w:t>
        </w:r>
        <w:r w:rsidR="00483C6F">
          <w:rPr>
            <w:noProof/>
            <w:webHidden/>
          </w:rPr>
          <w:tab/>
        </w:r>
        <w:r w:rsidR="00483C6F">
          <w:rPr>
            <w:noProof/>
            <w:webHidden/>
          </w:rPr>
          <w:fldChar w:fldCharType="begin"/>
        </w:r>
        <w:r w:rsidR="00483C6F">
          <w:rPr>
            <w:noProof/>
            <w:webHidden/>
          </w:rPr>
          <w:instrText xml:space="preserve"> PAGEREF _Toc34229367 \h </w:instrText>
        </w:r>
        <w:r w:rsidR="00483C6F">
          <w:rPr>
            <w:noProof/>
            <w:webHidden/>
          </w:rPr>
        </w:r>
        <w:r w:rsidR="00483C6F">
          <w:rPr>
            <w:noProof/>
            <w:webHidden/>
          </w:rPr>
          <w:fldChar w:fldCharType="separate"/>
        </w:r>
        <w:r w:rsidR="00483C6F">
          <w:rPr>
            <w:noProof/>
            <w:webHidden/>
          </w:rPr>
          <w:t>11</w:t>
        </w:r>
        <w:r w:rsidR="00483C6F">
          <w:rPr>
            <w:noProof/>
            <w:webHidden/>
          </w:rPr>
          <w:fldChar w:fldCharType="end"/>
        </w:r>
      </w:hyperlink>
    </w:p>
    <w:p w14:paraId="5D427E5F" w14:textId="5B821E36" w:rsidR="00483C6F" w:rsidRDefault="008E5B48">
      <w:pPr>
        <w:pStyle w:val="TOC1"/>
        <w:rPr>
          <w:rFonts w:eastAsiaTheme="minorEastAsia" w:cstheme="minorBidi"/>
          <w:b w:val="0"/>
          <w:bCs w:val="0"/>
          <w:caps w:val="0"/>
          <w:noProof/>
          <w:sz w:val="22"/>
          <w:szCs w:val="22"/>
        </w:rPr>
      </w:pPr>
      <w:hyperlink w:anchor="_Toc34229368" w:history="1">
        <w:r w:rsidR="00483C6F" w:rsidRPr="00A95279">
          <w:rPr>
            <w:rStyle w:val="Hyperlink"/>
            <w:noProof/>
            <w14:scene3d>
              <w14:camera w14:prst="orthographicFront"/>
              <w14:lightRig w14:rig="threePt" w14:dir="t">
                <w14:rot w14:lat="0" w14:lon="0" w14:rev="0"/>
              </w14:lightRig>
            </w14:scene3d>
          </w:rPr>
          <w:t>XIV.</w:t>
        </w:r>
        <w:r w:rsidR="00483C6F">
          <w:rPr>
            <w:rFonts w:eastAsiaTheme="minorEastAsia" w:cstheme="minorBidi"/>
            <w:b w:val="0"/>
            <w:bCs w:val="0"/>
            <w:caps w:val="0"/>
            <w:noProof/>
            <w:sz w:val="22"/>
            <w:szCs w:val="22"/>
          </w:rPr>
          <w:tab/>
        </w:r>
        <w:r w:rsidR="00483C6F" w:rsidRPr="00A95279">
          <w:rPr>
            <w:rStyle w:val="Hyperlink"/>
            <w:noProof/>
          </w:rPr>
          <w:t>Appendix A: Key Contacts</w:t>
        </w:r>
        <w:r w:rsidR="00483C6F">
          <w:rPr>
            <w:noProof/>
            <w:webHidden/>
          </w:rPr>
          <w:tab/>
        </w:r>
        <w:r w:rsidR="00483C6F">
          <w:rPr>
            <w:noProof/>
            <w:webHidden/>
          </w:rPr>
          <w:fldChar w:fldCharType="begin"/>
        </w:r>
        <w:r w:rsidR="00483C6F">
          <w:rPr>
            <w:noProof/>
            <w:webHidden/>
          </w:rPr>
          <w:instrText xml:space="preserve"> PAGEREF _Toc34229368 \h </w:instrText>
        </w:r>
        <w:r w:rsidR="00483C6F">
          <w:rPr>
            <w:noProof/>
            <w:webHidden/>
          </w:rPr>
        </w:r>
        <w:r w:rsidR="00483C6F">
          <w:rPr>
            <w:noProof/>
            <w:webHidden/>
          </w:rPr>
          <w:fldChar w:fldCharType="separate"/>
        </w:r>
        <w:r w:rsidR="00483C6F">
          <w:rPr>
            <w:noProof/>
            <w:webHidden/>
          </w:rPr>
          <w:t>12</w:t>
        </w:r>
        <w:r w:rsidR="00483C6F">
          <w:rPr>
            <w:noProof/>
            <w:webHidden/>
          </w:rPr>
          <w:fldChar w:fldCharType="end"/>
        </w:r>
      </w:hyperlink>
    </w:p>
    <w:p w14:paraId="5AF6F347" w14:textId="586DB992" w:rsidR="00483C6F" w:rsidRDefault="008E5B48">
      <w:pPr>
        <w:pStyle w:val="TOC1"/>
        <w:rPr>
          <w:rFonts w:eastAsiaTheme="minorEastAsia" w:cstheme="minorBidi"/>
          <w:b w:val="0"/>
          <w:bCs w:val="0"/>
          <w:caps w:val="0"/>
          <w:noProof/>
          <w:sz w:val="22"/>
          <w:szCs w:val="22"/>
        </w:rPr>
      </w:pPr>
      <w:hyperlink w:anchor="_Toc34229369" w:history="1">
        <w:r w:rsidR="00483C6F" w:rsidRPr="00A95279">
          <w:rPr>
            <w:rStyle w:val="Hyperlink"/>
            <w:noProof/>
            <w:w w:val="105"/>
            <w14:scene3d>
              <w14:camera w14:prst="orthographicFront"/>
              <w14:lightRig w14:rig="threePt" w14:dir="t">
                <w14:rot w14:lat="0" w14:lon="0" w14:rev="0"/>
              </w14:lightRig>
            </w14:scene3d>
          </w:rPr>
          <w:t>XV.</w:t>
        </w:r>
        <w:r w:rsidR="00483C6F">
          <w:rPr>
            <w:rFonts w:eastAsiaTheme="minorEastAsia" w:cstheme="minorBidi"/>
            <w:b w:val="0"/>
            <w:bCs w:val="0"/>
            <w:caps w:val="0"/>
            <w:noProof/>
            <w:sz w:val="22"/>
            <w:szCs w:val="22"/>
          </w:rPr>
          <w:tab/>
        </w:r>
        <w:r w:rsidR="00483C6F" w:rsidRPr="00A95279">
          <w:rPr>
            <w:rStyle w:val="Hyperlink"/>
            <w:noProof/>
            <w:w w:val="105"/>
          </w:rPr>
          <w:t>Appendix</w:t>
        </w:r>
        <w:r w:rsidR="00483C6F" w:rsidRPr="00A95279">
          <w:rPr>
            <w:rStyle w:val="Hyperlink"/>
            <w:noProof/>
            <w:spacing w:val="-8"/>
            <w:w w:val="105"/>
          </w:rPr>
          <w:t xml:space="preserve"> </w:t>
        </w:r>
        <w:r w:rsidR="00483C6F" w:rsidRPr="00A95279">
          <w:rPr>
            <w:rStyle w:val="Hyperlink"/>
            <w:noProof/>
            <w:w w:val="105"/>
          </w:rPr>
          <w:t>B: Agency Specific Emergency Fuel Management Checklists</w:t>
        </w:r>
        <w:r w:rsidR="00483C6F">
          <w:rPr>
            <w:noProof/>
            <w:webHidden/>
          </w:rPr>
          <w:tab/>
        </w:r>
        <w:r w:rsidR="00483C6F">
          <w:rPr>
            <w:noProof/>
            <w:webHidden/>
          </w:rPr>
          <w:fldChar w:fldCharType="begin"/>
        </w:r>
        <w:r w:rsidR="00483C6F">
          <w:rPr>
            <w:noProof/>
            <w:webHidden/>
          </w:rPr>
          <w:instrText xml:space="preserve"> PAGEREF _Toc34229369 \h </w:instrText>
        </w:r>
        <w:r w:rsidR="00483C6F">
          <w:rPr>
            <w:noProof/>
            <w:webHidden/>
          </w:rPr>
        </w:r>
        <w:r w:rsidR="00483C6F">
          <w:rPr>
            <w:noProof/>
            <w:webHidden/>
          </w:rPr>
          <w:fldChar w:fldCharType="separate"/>
        </w:r>
        <w:r w:rsidR="00483C6F">
          <w:rPr>
            <w:noProof/>
            <w:webHidden/>
          </w:rPr>
          <w:t>13</w:t>
        </w:r>
        <w:r w:rsidR="00483C6F">
          <w:rPr>
            <w:noProof/>
            <w:webHidden/>
          </w:rPr>
          <w:fldChar w:fldCharType="end"/>
        </w:r>
      </w:hyperlink>
    </w:p>
    <w:p w14:paraId="4EDFD2CB" w14:textId="18D231FE" w:rsidR="00483C6F" w:rsidRDefault="008E5B48">
      <w:pPr>
        <w:pStyle w:val="TOC1"/>
        <w:rPr>
          <w:rFonts w:eastAsiaTheme="minorEastAsia" w:cstheme="minorBidi"/>
          <w:b w:val="0"/>
          <w:bCs w:val="0"/>
          <w:caps w:val="0"/>
          <w:noProof/>
          <w:sz w:val="22"/>
          <w:szCs w:val="22"/>
        </w:rPr>
      </w:pPr>
      <w:hyperlink w:anchor="_Toc34229370" w:history="1">
        <w:r w:rsidR="00483C6F" w:rsidRPr="00A95279">
          <w:rPr>
            <w:rStyle w:val="Hyperlink"/>
            <w:noProof/>
            <w14:scene3d>
              <w14:camera w14:prst="orthographicFront"/>
              <w14:lightRig w14:rig="threePt" w14:dir="t">
                <w14:rot w14:lat="0" w14:lon="0" w14:rev="0"/>
              </w14:lightRig>
            </w14:scene3d>
          </w:rPr>
          <w:t>XVI.</w:t>
        </w:r>
        <w:r w:rsidR="00483C6F">
          <w:rPr>
            <w:rFonts w:eastAsiaTheme="minorEastAsia" w:cstheme="minorBidi"/>
            <w:b w:val="0"/>
            <w:bCs w:val="0"/>
            <w:caps w:val="0"/>
            <w:noProof/>
            <w:sz w:val="22"/>
            <w:szCs w:val="22"/>
          </w:rPr>
          <w:tab/>
        </w:r>
        <w:r w:rsidR="00483C6F" w:rsidRPr="00A95279">
          <w:rPr>
            <w:rStyle w:val="Hyperlink"/>
            <w:noProof/>
            <w:w w:val="105"/>
          </w:rPr>
          <w:t>Appendix</w:t>
        </w:r>
        <w:r w:rsidR="00483C6F" w:rsidRPr="00A95279">
          <w:rPr>
            <w:rStyle w:val="Hyperlink"/>
            <w:noProof/>
            <w:spacing w:val="-15"/>
            <w:w w:val="105"/>
          </w:rPr>
          <w:t xml:space="preserve"> </w:t>
        </w:r>
        <w:r w:rsidR="00483C6F" w:rsidRPr="00A95279">
          <w:rPr>
            <w:rStyle w:val="Hyperlink"/>
            <w:noProof/>
            <w:w w:val="105"/>
          </w:rPr>
          <w:t>C: Fuel Consumption Rates (Fy2018)</w:t>
        </w:r>
        <w:r w:rsidR="00483C6F">
          <w:rPr>
            <w:noProof/>
            <w:webHidden/>
          </w:rPr>
          <w:tab/>
        </w:r>
        <w:r w:rsidR="00483C6F">
          <w:rPr>
            <w:noProof/>
            <w:webHidden/>
          </w:rPr>
          <w:fldChar w:fldCharType="begin"/>
        </w:r>
        <w:r w:rsidR="00483C6F">
          <w:rPr>
            <w:noProof/>
            <w:webHidden/>
          </w:rPr>
          <w:instrText xml:space="preserve"> PAGEREF _Toc34229370 \h </w:instrText>
        </w:r>
        <w:r w:rsidR="00483C6F">
          <w:rPr>
            <w:noProof/>
            <w:webHidden/>
          </w:rPr>
        </w:r>
        <w:r w:rsidR="00483C6F">
          <w:rPr>
            <w:noProof/>
            <w:webHidden/>
          </w:rPr>
          <w:fldChar w:fldCharType="separate"/>
        </w:r>
        <w:r w:rsidR="00483C6F">
          <w:rPr>
            <w:noProof/>
            <w:webHidden/>
          </w:rPr>
          <w:t>15</w:t>
        </w:r>
        <w:r w:rsidR="00483C6F">
          <w:rPr>
            <w:noProof/>
            <w:webHidden/>
          </w:rPr>
          <w:fldChar w:fldCharType="end"/>
        </w:r>
      </w:hyperlink>
    </w:p>
    <w:p w14:paraId="7BA69414" w14:textId="44177581" w:rsidR="00483C6F" w:rsidRDefault="008E5B48">
      <w:pPr>
        <w:pStyle w:val="TOC1"/>
        <w:rPr>
          <w:rFonts w:eastAsiaTheme="minorEastAsia" w:cstheme="minorBidi"/>
          <w:b w:val="0"/>
          <w:bCs w:val="0"/>
          <w:caps w:val="0"/>
          <w:noProof/>
          <w:sz w:val="22"/>
          <w:szCs w:val="22"/>
        </w:rPr>
      </w:pPr>
      <w:hyperlink w:anchor="_Toc34229371" w:history="1">
        <w:r w:rsidR="00483C6F" w:rsidRPr="00A95279">
          <w:rPr>
            <w:rStyle w:val="Hyperlink"/>
            <w:noProof/>
            <w14:scene3d>
              <w14:camera w14:prst="orthographicFront"/>
              <w14:lightRig w14:rig="threePt" w14:dir="t">
                <w14:rot w14:lat="0" w14:lon="0" w14:rev="0"/>
              </w14:lightRig>
            </w14:scene3d>
          </w:rPr>
          <w:t>XVII.</w:t>
        </w:r>
        <w:r w:rsidR="00483C6F">
          <w:rPr>
            <w:rFonts w:eastAsiaTheme="minorEastAsia" w:cstheme="minorBidi"/>
            <w:b w:val="0"/>
            <w:bCs w:val="0"/>
            <w:caps w:val="0"/>
            <w:noProof/>
            <w:sz w:val="22"/>
            <w:szCs w:val="22"/>
          </w:rPr>
          <w:tab/>
        </w:r>
        <w:r w:rsidR="00483C6F" w:rsidRPr="00A95279">
          <w:rPr>
            <w:rStyle w:val="Hyperlink"/>
            <w:noProof/>
            <w:w w:val="105"/>
          </w:rPr>
          <w:t>Appendix</w:t>
        </w:r>
        <w:r w:rsidR="00483C6F" w:rsidRPr="00A95279">
          <w:rPr>
            <w:rStyle w:val="Hyperlink"/>
            <w:noProof/>
            <w:spacing w:val="-8"/>
            <w:w w:val="105"/>
          </w:rPr>
          <w:t xml:space="preserve"> </w:t>
        </w:r>
        <w:r w:rsidR="00483C6F" w:rsidRPr="00A95279">
          <w:rPr>
            <w:rStyle w:val="Hyperlink"/>
            <w:noProof/>
            <w:w w:val="105"/>
          </w:rPr>
          <w:t>D Fuel Site Storage and Distribution Capacity Table</w:t>
        </w:r>
        <w:r w:rsidR="00483C6F">
          <w:rPr>
            <w:noProof/>
            <w:webHidden/>
          </w:rPr>
          <w:tab/>
        </w:r>
        <w:r w:rsidR="00483C6F">
          <w:rPr>
            <w:noProof/>
            <w:webHidden/>
          </w:rPr>
          <w:fldChar w:fldCharType="begin"/>
        </w:r>
        <w:r w:rsidR="00483C6F">
          <w:rPr>
            <w:noProof/>
            <w:webHidden/>
          </w:rPr>
          <w:instrText xml:space="preserve"> PAGEREF _Toc34229371 \h </w:instrText>
        </w:r>
        <w:r w:rsidR="00483C6F">
          <w:rPr>
            <w:noProof/>
            <w:webHidden/>
          </w:rPr>
        </w:r>
        <w:r w:rsidR="00483C6F">
          <w:rPr>
            <w:noProof/>
            <w:webHidden/>
          </w:rPr>
          <w:fldChar w:fldCharType="separate"/>
        </w:r>
        <w:r w:rsidR="00483C6F">
          <w:rPr>
            <w:noProof/>
            <w:webHidden/>
          </w:rPr>
          <w:t>17</w:t>
        </w:r>
        <w:r w:rsidR="00483C6F">
          <w:rPr>
            <w:noProof/>
            <w:webHidden/>
          </w:rPr>
          <w:fldChar w:fldCharType="end"/>
        </w:r>
      </w:hyperlink>
    </w:p>
    <w:p w14:paraId="408BB768" w14:textId="4CBAFD9E" w:rsidR="00483C6F" w:rsidRDefault="008E5B48">
      <w:pPr>
        <w:pStyle w:val="TOC1"/>
        <w:rPr>
          <w:rFonts w:eastAsiaTheme="minorEastAsia" w:cstheme="minorBidi"/>
          <w:b w:val="0"/>
          <w:bCs w:val="0"/>
          <w:caps w:val="0"/>
          <w:noProof/>
          <w:sz w:val="22"/>
          <w:szCs w:val="22"/>
        </w:rPr>
      </w:pPr>
      <w:hyperlink w:anchor="_Toc34229372" w:history="1">
        <w:r w:rsidR="00483C6F" w:rsidRPr="00A95279">
          <w:rPr>
            <w:rStyle w:val="Hyperlink"/>
            <w:noProof/>
            <w14:scene3d>
              <w14:camera w14:prst="orthographicFront"/>
              <w14:lightRig w14:rig="threePt" w14:dir="t">
                <w14:rot w14:lat="0" w14:lon="0" w14:rev="0"/>
              </w14:lightRig>
            </w14:scene3d>
          </w:rPr>
          <w:t>XVIII.</w:t>
        </w:r>
        <w:r w:rsidR="00483C6F">
          <w:rPr>
            <w:rFonts w:eastAsiaTheme="minorEastAsia" w:cstheme="minorBidi"/>
            <w:b w:val="0"/>
            <w:bCs w:val="0"/>
            <w:caps w:val="0"/>
            <w:noProof/>
            <w:sz w:val="22"/>
            <w:szCs w:val="22"/>
          </w:rPr>
          <w:tab/>
        </w:r>
        <w:r w:rsidR="00483C6F" w:rsidRPr="00A95279">
          <w:rPr>
            <w:rStyle w:val="Hyperlink"/>
            <w:noProof/>
            <w:w w:val="105"/>
          </w:rPr>
          <w:t>Appendix</w:t>
        </w:r>
        <w:r w:rsidR="00483C6F" w:rsidRPr="00A95279">
          <w:rPr>
            <w:rStyle w:val="Hyperlink"/>
            <w:noProof/>
            <w:spacing w:val="-15"/>
            <w:w w:val="105"/>
          </w:rPr>
          <w:t xml:space="preserve"> </w:t>
        </w:r>
        <w:r w:rsidR="00483C6F" w:rsidRPr="00A95279">
          <w:rPr>
            <w:rStyle w:val="Hyperlink"/>
            <w:noProof/>
            <w:w w:val="105"/>
          </w:rPr>
          <w:t>E: Emergency Fuel Access Distribution Matrix</w:t>
        </w:r>
        <w:r w:rsidR="00483C6F">
          <w:rPr>
            <w:noProof/>
            <w:webHidden/>
          </w:rPr>
          <w:tab/>
        </w:r>
        <w:r w:rsidR="00483C6F">
          <w:rPr>
            <w:noProof/>
            <w:webHidden/>
          </w:rPr>
          <w:fldChar w:fldCharType="begin"/>
        </w:r>
        <w:r w:rsidR="00483C6F">
          <w:rPr>
            <w:noProof/>
            <w:webHidden/>
          </w:rPr>
          <w:instrText xml:space="preserve"> PAGEREF _Toc34229372 \h </w:instrText>
        </w:r>
        <w:r w:rsidR="00483C6F">
          <w:rPr>
            <w:noProof/>
            <w:webHidden/>
          </w:rPr>
        </w:r>
        <w:r w:rsidR="00483C6F">
          <w:rPr>
            <w:noProof/>
            <w:webHidden/>
          </w:rPr>
          <w:fldChar w:fldCharType="separate"/>
        </w:r>
        <w:r w:rsidR="00483C6F">
          <w:rPr>
            <w:noProof/>
            <w:webHidden/>
          </w:rPr>
          <w:t>18</w:t>
        </w:r>
        <w:r w:rsidR="00483C6F">
          <w:rPr>
            <w:noProof/>
            <w:webHidden/>
          </w:rPr>
          <w:fldChar w:fldCharType="end"/>
        </w:r>
      </w:hyperlink>
    </w:p>
    <w:p w14:paraId="4B07D93D" w14:textId="7323D8A3" w:rsidR="00483C6F" w:rsidRDefault="008E5B48">
      <w:pPr>
        <w:pStyle w:val="TOC1"/>
        <w:rPr>
          <w:rFonts w:eastAsiaTheme="minorEastAsia" w:cstheme="minorBidi"/>
          <w:b w:val="0"/>
          <w:bCs w:val="0"/>
          <w:caps w:val="0"/>
          <w:noProof/>
          <w:sz w:val="22"/>
          <w:szCs w:val="22"/>
        </w:rPr>
      </w:pPr>
      <w:hyperlink w:anchor="_Toc34229373" w:history="1">
        <w:r w:rsidR="00483C6F" w:rsidRPr="00A95279">
          <w:rPr>
            <w:rStyle w:val="Hyperlink"/>
            <w:noProof/>
            <w14:scene3d>
              <w14:camera w14:prst="orthographicFront"/>
              <w14:lightRig w14:rig="threePt" w14:dir="t">
                <w14:rot w14:lat="0" w14:lon="0" w14:rev="0"/>
              </w14:lightRig>
            </w14:scene3d>
          </w:rPr>
          <w:t>XIX.</w:t>
        </w:r>
        <w:r w:rsidR="00483C6F">
          <w:rPr>
            <w:rFonts w:eastAsiaTheme="minorEastAsia" w:cstheme="minorBidi"/>
            <w:b w:val="0"/>
            <w:bCs w:val="0"/>
            <w:caps w:val="0"/>
            <w:noProof/>
            <w:sz w:val="22"/>
            <w:szCs w:val="22"/>
          </w:rPr>
          <w:tab/>
        </w:r>
        <w:r w:rsidR="00483C6F" w:rsidRPr="00A95279">
          <w:rPr>
            <w:rStyle w:val="Hyperlink"/>
            <w:noProof/>
            <w:w w:val="105"/>
          </w:rPr>
          <w:t>Appendix</w:t>
        </w:r>
        <w:r w:rsidR="00483C6F" w:rsidRPr="00A95279">
          <w:rPr>
            <w:rStyle w:val="Hyperlink"/>
            <w:noProof/>
            <w:spacing w:val="-15"/>
            <w:w w:val="105"/>
          </w:rPr>
          <w:t xml:space="preserve"> </w:t>
        </w:r>
        <w:r w:rsidR="00483C6F" w:rsidRPr="00A95279">
          <w:rPr>
            <w:rStyle w:val="Hyperlink"/>
            <w:noProof/>
            <w:w w:val="105"/>
          </w:rPr>
          <w:t>F: Fuel Distribution Log</w:t>
        </w:r>
        <w:r w:rsidR="00483C6F">
          <w:rPr>
            <w:noProof/>
            <w:webHidden/>
          </w:rPr>
          <w:tab/>
        </w:r>
        <w:r w:rsidR="00483C6F">
          <w:rPr>
            <w:noProof/>
            <w:webHidden/>
          </w:rPr>
          <w:fldChar w:fldCharType="begin"/>
        </w:r>
        <w:r w:rsidR="00483C6F">
          <w:rPr>
            <w:noProof/>
            <w:webHidden/>
          </w:rPr>
          <w:instrText xml:space="preserve"> PAGEREF _Toc34229373 \h </w:instrText>
        </w:r>
        <w:r w:rsidR="00483C6F">
          <w:rPr>
            <w:noProof/>
            <w:webHidden/>
          </w:rPr>
        </w:r>
        <w:r w:rsidR="00483C6F">
          <w:rPr>
            <w:noProof/>
            <w:webHidden/>
          </w:rPr>
          <w:fldChar w:fldCharType="separate"/>
        </w:r>
        <w:r w:rsidR="00483C6F">
          <w:rPr>
            <w:noProof/>
            <w:webHidden/>
          </w:rPr>
          <w:t>19</w:t>
        </w:r>
        <w:r w:rsidR="00483C6F">
          <w:rPr>
            <w:noProof/>
            <w:webHidden/>
          </w:rPr>
          <w:fldChar w:fldCharType="end"/>
        </w:r>
      </w:hyperlink>
    </w:p>
    <w:p w14:paraId="0725C571" w14:textId="0BAE098D" w:rsidR="00483C6F" w:rsidRDefault="008E5B48">
      <w:pPr>
        <w:pStyle w:val="TOC1"/>
        <w:rPr>
          <w:rFonts w:eastAsiaTheme="minorEastAsia" w:cstheme="minorBidi"/>
          <w:b w:val="0"/>
          <w:bCs w:val="0"/>
          <w:caps w:val="0"/>
          <w:noProof/>
          <w:sz w:val="22"/>
          <w:szCs w:val="22"/>
        </w:rPr>
      </w:pPr>
      <w:hyperlink w:anchor="_Toc34229374" w:history="1">
        <w:r w:rsidR="00483C6F" w:rsidRPr="00A95279">
          <w:rPr>
            <w:rStyle w:val="Hyperlink"/>
            <w:noProof/>
            <w14:scene3d>
              <w14:camera w14:prst="orthographicFront"/>
              <w14:lightRig w14:rig="threePt" w14:dir="t">
                <w14:rot w14:lat="0" w14:lon="0" w14:rev="0"/>
              </w14:lightRig>
            </w14:scene3d>
          </w:rPr>
          <w:t>XX.</w:t>
        </w:r>
        <w:r w:rsidR="00483C6F">
          <w:rPr>
            <w:rFonts w:eastAsiaTheme="minorEastAsia" w:cstheme="minorBidi"/>
            <w:b w:val="0"/>
            <w:bCs w:val="0"/>
            <w:caps w:val="0"/>
            <w:noProof/>
            <w:sz w:val="22"/>
            <w:szCs w:val="22"/>
          </w:rPr>
          <w:tab/>
        </w:r>
        <w:r w:rsidR="00483C6F" w:rsidRPr="00A95279">
          <w:rPr>
            <w:rStyle w:val="Hyperlink"/>
            <w:noProof/>
          </w:rPr>
          <w:t>Appendix G: Fuel Inventory Log</w:t>
        </w:r>
        <w:r w:rsidR="00483C6F">
          <w:rPr>
            <w:noProof/>
            <w:webHidden/>
          </w:rPr>
          <w:tab/>
        </w:r>
        <w:r w:rsidR="00483C6F">
          <w:rPr>
            <w:noProof/>
            <w:webHidden/>
          </w:rPr>
          <w:fldChar w:fldCharType="begin"/>
        </w:r>
        <w:r w:rsidR="00483C6F">
          <w:rPr>
            <w:noProof/>
            <w:webHidden/>
          </w:rPr>
          <w:instrText xml:space="preserve"> PAGEREF _Toc34229374 \h </w:instrText>
        </w:r>
        <w:r w:rsidR="00483C6F">
          <w:rPr>
            <w:noProof/>
            <w:webHidden/>
          </w:rPr>
        </w:r>
        <w:r w:rsidR="00483C6F">
          <w:rPr>
            <w:noProof/>
            <w:webHidden/>
          </w:rPr>
          <w:fldChar w:fldCharType="separate"/>
        </w:r>
        <w:r w:rsidR="00483C6F">
          <w:rPr>
            <w:noProof/>
            <w:webHidden/>
          </w:rPr>
          <w:t>20</w:t>
        </w:r>
        <w:r w:rsidR="00483C6F">
          <w:rPr>
            <w:noProof/>
            <w:webHidden/>
          </w:rPr>
          <w:fldChar w:fldCharType="end"/>
        </w:r>
      </w:hyperlink>
    </w:p>
    <w:p w14:paraId="4F143014" w14:textId="5DCBBBD3" w:rsidR="00483C6F" w:rsidRDefault="008E5B48">
      <w:pPr>
        <w:pStyle w:val="TOC1"/>
        <w:rPr>
          <w:rFonts w:eastAsiaTheme="minorEastAsia" w:cstheme="minorBidi"/>
          <w:b w:val="0"/>
          <w:bCs w:val="0"/>
          <w:caps w:val="0"/>
          <w:noProof/>
          <w:sz w:val="22"/>
          <w:szCs w:val="22"/>
        </w:rPr>
      </w:pPr>
      <w:hyperlink w:anchor="_Toc34229375" w:history="1">
        <w:r w:rsidR="00483C6F" w:rsidRPr="00A95279">
          <w:rPr>
            <w:rStyle w:val="Hyperlink"/>
            <w:noProof/>
            <w14:scene3d>
              <w14:camera w14:prst="orthographicFront"/>
              <w14:lightRig w14:rig="threePt" w14:dir="t">
                <w14:rot w14:lat="0" w14:lon="0" w14:rev="0"/>
              </w14:lightRig>
            </w14:scene3d>
          </w:rPr>
          <w:t>XXI.</w:t>
        </w:r>
        <w:r w:rsidR="00483C6F">
          <w:rPr>
            <w:rFonts w:eastAsiaTheme="minorEastAsia" w:cstheme="minorBidi"/>
            <w:b w:val="0"/>
            <w:bCs w:val="0"/>
            <w:caps w:val="0"/>
            <w:noProof/>
            <w:sz w:val="22"/>
            <w:szCs w:val="22"/>
          </w:rPr>
          <w:tab/>
        </w:r>
        <w:r w:rsidR="00483C6F" w:rsidRPr="00A95279">
          <w:rPr>
            <w:rStyle w:val="Hyperlink"/>
            <w:noProof/>
          </w:rPr>
          <w:t xml:space="preserve">Appendix H: </w:t>
        </w:r>
        <w:r w:rsidR="00483C6F" w:rsidRPr="00A95279">
          <w:rPr>
            <w:rStyle w:val="Hyperlink"/>
            <w:noProof/>
            <w:w w:val="105"/>
          </w:rPr>
          <w:t>Acronyms</w:t>
        </w:r>
        <w:r w:rsidR="00483C6F">
          <w:rPr>
            <w:noProof/>
            <w:webHidden/>
          </w:rPr>
          <w:tab/>
        </w:r>
        <w:r w:rsidR="00483C6F">
          <w:rPr>
            <w:noProof/>
            <w:webHidden/>
          </w:rPr>
          <w:fldChar w:fldCharType="begin"/>
        </w:r>
        <w:r w:rsidR="00483C6F">
          <w:rPr>
            <w:noProof/>
            <w:webHidden/>
          </w:rPr>
          <w:instrText xml:space="preserve"> PAGEREF _Toc34229375 \h </w:instrText>
        </w:r>
        <w:r w:rsidR="00483C6F">
          <w:rPr>
            <w:noProof/>
            <w:webHidden/>
          </w:rPr>
        </w:r>
        <w:r w:rsidR="00483C6F">
          <w:rPr>
            <w:noProof/>
            <w:webHidden/>
          </w:rPr>
          <w:fldChar w:fldCharType="separate"/>
        </w:r>
        <w:r w:rsidR="00483C6F">
          <w:rPr>
            <w:noProof/>
            <w:webHidden/>
          </w:rPr>
          <w:t>21</w:t>
        </w:r>
        <w:r w:rsidR="00483C6F">
          <w:rPr>
            <w:noProof/>
            <w:webHidden/>
          </w:rPr>
          <w:fldChar w:fldCharType="end"/>
        </w:r>
      </w:hyperlink>
    </w:p>
    <w:p w14:paraId="548559AA" w14:textId="281BF2F0" w:rsidR="00483C6F" w:rsidRDefault="008E5B48">
      <w:pPr>
        <w:pStyle w:val="TOC1"/>
        <w:rPr>
          <w:rFonts w:eastAsiaTheme="minorEastAsia" w:cstheme="minorBidi"/>
          <w:b w:val="0"/>
          <w:bCs w:val="0"/>
          <w:caps w:val="0"/>
          <w:noProof/>
          <w:sz w:val="22"/>
          <w:szCs w:val="22"/>
        </w:rPr>
      </w:pPr>
      <w:hyperlink w:anchor="_Toc34229376" w:history="1">
        <w:r w:rsidR="00483C6F" w:rsidRPr="00A95279">
          <w:rPr>
            <w:rStyle w:val="Hyperlink"/>
            <w:noProof/>
            <w14:scene3d>
              <w14:camera w14:prst="orthographicFront"/>
              <w14:lightRig w14:rig="threePt" w14:dir="t">
                <w14:rot w14:lat="0" w14:lon="0" w14:rev="0"/>
              </w14:lightRig>
            </w14:scene3d>
          </w:rPr>
          <w:t>XXII.</w:t>
        </w:r>
        <w:r w:rsidR="00483C6F">
          <w:rPr>
            <w:rFonts w:eastAsiaTheme="minorEastAsia" w:cstheme="minorBidi"/>
            <w:b w:val="0"/>
            <w:bCs w:val="0"/>
            <w:caps w:val="0"/>
            <w:noProof/>
            <w:sz w:val="22"/>
            <w:szCs w:val="22"/>
          </w:rPr>
          <w:tab/>
        </w:r>
        <w:r w:rsidR="00483C6F" w:rsidRPr="00A95279">
          <w:rPr>
            <w:rStyle w:val="Hyperlink"/>
            <w:noProof/>
          </w:rPr>
          <w:t>Appendix I: Definitions</w:t>
        </w:r>
        <w:r w:rsidR="00483C6F">
          <w:rPr>
            <w:noProof/>
            <w:webHidden/>
          </w:rPr>
          <w:tab/>
        </w:r>
        <w:r w:rsidR="00483C6F">
          <w:rPr>
            <w:noProof/>
            <w:webHidden/>
          </w:rPr>
          <w:fldChar w:fldCharType="begin"/>
        </w:r>
        <w:r w:rsidR="00483C6F">
          <w:rPr>
            <w:noProof/>
            <w:webHidden/>
          </w:rPr>
          <w:instrText xml:space="preserve"> PAGEREF _Toc34229376 \h </w:instrText>
        </w:r>
        <w:r w:rsidR="00483C6F">
          <w:rPr>
            <w:noProof/>
            <w:webHidden/>
          </w:rPr>
        </w:r>
        <w:r w:rsidR="00483C6F">
          <w:rPr>
            <w:noProof/>
            <w:webHidden/>
          </w:rPr>
          <w:fldChar w:fldCharType="separate"/>
        </w:r>
        <w:r w:rsidR="00483C6F">
          <w:rPr>
            <w:noProof/>
            <w:webHidden/>
          </w:rPr>
          <w:t>21</w:t>
        </w:r>
        <w:r w:rsidR="00483C6F">
          <w:rPr>
            <w:noProof/>
            <w:webHidden/>
          </w:rPr>
          <w:fldChar w:fldCharType="end"/>
        </w:r>
      </w:hyperlink>
    </w:p>
    <w:p w14:paraId="1ACDA5E7" w14:textId="652372FA" w:rsidR="00483C6F" w:rsidRDefault="008E5B48">
      <w:pPr>
        <w:pStyle w:val="TOC1"/>
        <w:rPr>
          <w:rFonts w:eastAsiaTheme="minorEastAsia" w:cstheme="minorBidi"/>
          <w:b w:val="0"/>
          <w:bCs w:val="0"/>
          <w:caps w:val="0"/>
          <w:noProof/>
          <w:sz w:val="22"/>
          <w:szCs w:val="22"/>
        </w:rPr>
      </w:pPr>
      <w:hyperlink w:anchor="_Toc34229377" w:history="1">
        <w:r w:rsidR="00483C6F" w:rsidRPr="00A95279">
          <w:rPr>
            <w:rStyle w:val="Hyperlink"/>
            <w:noProof/>
            <w14:scene3d>
              <w14:camera w14:prst="orthographicFront"/>
              <w14:lightRig w14:rig="threePt" w14:dir="t">
                <w14:rot w14:lat="0" w14:lon="0" w14:rev="0"/>
              </w14:lightRig>
            </w14:scene3d>
          </w:rPr>
          <w:t>XXIII.</w:t>
        </w:r>
        <w:r w:rsidR="00483C6F">
          <w:rPr>
            <w:rFonts w:eastAsiaTheme="minorEastAsia" w:cstheme="minorBidi"/>
            <w:b w:val="0"/>
            <w:bCs w:val="0"/>
            <w:caps w:val="0"/>
            <w:noProof/>
            <w:sz w:val="22"/>
            <w:szCs w:val="22"/>
          </w:rPr>
          <w:tab/>
        </w:r>
        <w:r w:rsidR="00483C6F" w:rsidRPr="00A95279">
          <w:rPr>
            <w:rStyle w:val="Hyperlink"/>
            <w:noProof/>
          </w:rPr>
          <w:t>Appendix J: Fuel Request Flow Chart</w:t>
        </w:r>
        <w:r w:rsidR="00483C6F">
          <w:rPr>
            <w:noProof/>
            <w:webHidden/>
          </w:rPr>
          <w:tab/>
        </w:r>
        <w:r w:rsidR="00483C6F">
          <w:rPr>
            <w:noProof/>
            <w:webHidden/>
          </w:rPr>
          <w:fldChar w:fldCharType="begin"/>
        </w:r>
        <w:r w:rsidR="00483C6F">
          <w:rPr>
            <w:noProof/>
            <w:webHidden/>
          </w:rPr>
          <w:instrText xml:space="preserve"> PAGEREF _Toc34229377 \h </w:instrText>
        </w:r>
        <w:r w:rsidR="00483C6F">
          <w:rPr>
            <w:noProof/>
            <w:webHidden/>
          </w:rPr>
        </w:r>
        <w:r w:rsidR="00483C6F">
          <w:rPr>
            <w:noProof/>
            <w:webHidden/>
          </w:rPr>
          <w:fldChar w:fldCharType="separate"/>
        </w:r>
        <w:r w:rsidR="00483C6F">
          <w:rPr>
            <w:noProof/>
            <w:webHidden/>
          </w:rPr>
          <w:t>22</w:t>
        </w:r>
        <w:r w:rsidR="00483C6F">
          <w:rPr>
            <w:noProof/>
            <w:webHidden/>
          </w:rPr>
          <w:fldChar w:fldCharType="end"/>
        </w:r>
      </w:hyperlink>
    </w:p>
    <w:p w14:paraId="5E624BE8" w14:textId="152A080C" w:rsidR="00483C6F" w:rsidRDefault="00483C6F">
      <w:pPr>
        <w:pStyle w:val="TOC1"/>
        <w:rPr>
          <w:rFonts w:eastAsiaTheme="minorEastAsia" w:cstheme="minorBidi"/>
          <w:b w:val="0"/>
          <w:bCs w:val="0"/>
          <w:caps w:val="0"/>
          <w:noProof/>
          <w:sz w:val="22"/>
          <w:szCs w:val="22"/>
        </w:rPr>
      </w:pPr>
    </w:p>
    <w:p w14:paraId="3EAAA247" w14:textId="465666D7" w:rsidR="00721067" w:rsidRDefault="00C80C63">
      <w:pPr>
        <w:pStyle w:val="BodyText"/>
        <w:kinsoku w:val="0"/>
        <w:overflowPunct w:val="0"/>
        <w:ind w:left="0" w:firstLine="0"/>
        <w:rPr>
          <w:rFonts w:ascii="Times New Roman" w:hAnsi="Times New Roman" w:cs="Times New Roman"/>
          <w:sz w:val="20"/>
          <w:szCs w:val="20"/>
        </w:rPr>
      </w:pPr>
      <w:r>
        <w:rPr>
          <w:rFonts w:ascii="Times New Roman" w:hAnsi="Times New Roman" w:cs="Times New Roman"/>
          <w:b/>
          <w:bCs/>
          <w:caps/>
          <w:sz w:val="20"/>
          <w:szCs w:val="20"/>
        </w:rPr>
        <w:fldChar w:fldCharType="end"/>
      </w:r>
    </w:p>
    <w:p w14:paraId="580FA386" w14:textId="088377F3" w:rsidR="00885D11" w:rsidRDefault="00885D11">
      <w:pPr>
        <w:pStyle w:val="BodyText"/>
        <w:kinsoku w:val="0"/>
        <w:overflowPunct w:val="0"/>
        <w:ind w:left="0" w:firstLine="0"/>
        <w:rPr>
          <w:rFonts w:ascii="Times New Roman" w:hAnsi="Times New Roman" w:cs="Times New Roman"/>
          <w:sz w:val="20"/>
          <w:szCs w:val="20"/>
        </w:rPr>
      </w:pPr>
    </w:p>
    <w:p w14:paraId="369D529C" w14:textId="4C770064" w:rsidR="00483C6F" w:rsidRDefault="00483C6F">
      <w:pPr>
        <w:pStyle w:val="BodyText"/>
        <w:kinsoku w:val="0"/>
        <w:overflowPunct w:val="0"/>
        <w:ind w:left="0" w:firstLine="0"/>
        <w:rPr>
          <w:rFonts w:ascii="Times New Roman" w:hAnsi="Times New Roman" w:cs="Times New Roman"/>
          <w:sz w:val="20"/>
          <w:szCs w:val="20"/>
        </w:rPr>
      </w:pPr>
    </w:p>
    <w:p w14:paraId="0C56CE61" w14:textId="77777777" w:rsidR="00483C6F" w:rsidRDefault="00483C6F">
      <w:pPr>
        <w:pStyle w:val="BodyText"/>
        <w:kinsoku w:val="0"/>
        <w:overflowPunct w:val="0"/>
        <w:ind w:left="0" w:firstLine="0"/>
        <w:rPr>
          <w:rFonts w:ascii="Times New Roman" w:hAnsi="Times New Roman" w:cs="Times New Roman"/>
          <w:sz w:val="20"/>
          <w:szCs w:val="20"/>
        </w:rPr>
      </w:pPr>
    </w:p>
    <w:p w14:paraId="58CEA485" w14:textId="77777777" w:rsidR="006F083E" w:rsidRDefault="006F083E">
      <w:pPr>
        <w:pStyle w:val="BodyText"/>
        <w:kinsoku w:val="0"/>
        <w:overflowPunct w:val="0"/>
        <w:ind w:left="0" w:firstLine="0"/>
        <w:rPr>
          <w:rFonts w:ascii="Times New Roman" w:hAnsi="Times New Roman" w:cs="Times New Roman"/>
          <w:sz w:val="20"/>
          <w:szCs w:val="20"/>
        </w:rPr>
      </w:pPr>
    </w:p>
    <w:p w14:paraId="2805845F" w14:textId="1BC9F0E4" w:rsidR="00706CB6" w:rsidRPr="00C32253" w:rsidRDefault="00EB26D4" w:rsidP="00706CB6">
      <w:pPr>
        <w:pStyle w:val="Heading1"/>
      </w:pPr>
      <w:bookmarkStart w:id="4" w:name="_Toc27553714"/>
      <w:bookmarkStart w:id="5" w:name="_Toc27566937"/>
      <w:bookmarkStart w:id="6" w:name="_Toc34229355"/>
      <w:commentRangeStart w:id="7"/>
      <w:r w:rsidRPr="00C32253">
        <w:lastRenderedPageBreak/>
        <w:t>Introduction</w:t>
      </w:r>
      <w:bookmarkEnd w:id="4"/>
      <w:bookmarkEnd w:id="5"/>
      <w:commentRangeEnd w:id="7"/>
      <w:r w:rsidR="00922C25">
        <w:rPr>
          <w:rStyle w:val="CommentReference"/>
          <w:rFonts w:ascii="Times New Roman" w:hAnsi="Times New Roman"/>
          <w:b w:val="0"/>
          <w:bCs w:val="0"/>
        </w:rPr>
        <w:commentReference w:id="7"/>
      </w:r>
      <w:bookmarkEnd w:id="6"/>
    </w:p>
    <w:p w14:paraId="76B40148" w14:textId="194A703F" w:rsidR="00842E05" w:rsidRDefault="005666BF" w:rsidP="00821988">
      <w:pPr>
        <w:rPr>
          <w:rFonts w:ascii="Arial" w:hAnsi="Arial" w:cs="Arial"/>
          <w:color w:val="00B050"/>
        </w:rPr>
      </w:pPr>
      <w:r>
        <w:rPr>
          <w:rFonts w:ascii="Arial" w:hAnsi="Arial" w:cs="Arial"/>
          <w:color w:val="00B050"/>
        </w:rPr>
        <w:t>Jurisdiction</w:t>
      </w:r>
      <w:r w:rsidR="00F43985" w:rsidRPr="00F43985">
        <w:rPr>
          <w:rFonts w:ascii="Arial" w:hAnsi="Arial" w:cs="Arial"/>
          <w:color w:val="00B050"/>
        </w:rPr>
        <w:t xml:space="preserve"> </w:t>
      </w:r>
      <w:r w:rsidR="00842E05" w:rsidRPr="00F43985">
        <w:rPr>
          <w:rFonts w:ascii="Arial" w:hAnsi="Arial" w:cs="Arial"/>
          <w:color w:val="00B050"/>
        </w:rPr>
        <w:t xml:space="preserve">is the largest </w:t>
      </w:r>
      <w:r w:rsidR="00F43985" w:rsidRPr="00F43985">
        <w:rPr>
          <w:rFonts w:ascii="Arial" w:hAnsi="Arial" w:cs="Arial"/>
          <w:color w:val="00B050"/>
        </w:rPr>
        <w:t>(tribe, county, municipality)</w:t>
      </w:r>
      <w:r w:rsidR="00842E05" w:rsidRPr="00F43985">
        <w:rPr>
          <w:rFonts w:ascii="Arial" w:hAnsi="Arial" w:cs="Arial"/>
          <w:color w:val="00B050"/>
        </w:rPr>
        <w:t xml:space="preserve"> (geographically) in the State of Wisconsin. As a county in northern Wisconsin, it is susceptible to severe weather events both in the summer and winter months where the loss of electrical power does occur. Most of these events are short-term, but the potential for a long-term loss of electricity in a wide-spread area does exist. </w:t>
      </w:r>
    </w:p>
    <w:p w14:paraId="434D6F92" w14:textId="0CBE14A0" w:rsidR="00F43985" w:rsidRDefault="00F43985" w:rsidP="00821988">
      <w:pPr>
        <w:rPr>
          <w:rFonts w:ascii="Arial" w:hAnsi="Arial" w:cs="Arial"/>
          <w:color w:val="00B050"/>
        </w:rPr>
      </w:pPr>
    </w:p>
    <w:p w14:paraId="7329F6C5" w14:textId="2FFE064E" w:rsidR="00F43985" w:rsidRPr="00F43985" w:rsidRDefault="00F43985" w:rsidP="00821988">
      <w:pPr>
        <w:rPr>
          <w:rFonts w:ascii="Arial" w:hAnsi="Arial" w:cs="Arial"/>
          <w:color w:val="00B050"/>
        </w:rPr>
      </w:pPr>
      <w:r>
        <w:rPr>
          <w:rFonts w:ascii="Arial" w:hAnsi="Arial" w:cs="Arial"/>
          <w:color w:val="00B050"/>
        </w:rPr>
        <w:t>[Insert brief description of energy “footprint” in your jurisdiction (served by xxx electric utility, uses xxx gallons of fuel per day on average for emergency response, etc)]</w:t>
      </w:r>
    </w:p>
    <w:p w14:paraId="72A22003" w14:textId="77777777" w:rsidR="00842E05" w:rsidRPr="00C32253" w:rsidRDefault="00842E05" w:rsidP="007B636A">
      <w:pPr>
        <w:ind w:left="360"/>
        <w:rPr>
          <w:rFonts w:ascii="Arial" w:hAnsi="Arial" w:cs="Arial"/>
        </w:rPr>
      </w:pPr>
    </w:p>
    <w:p w14:paraId="50B312D8" w14:textId="70249D55" w:rsidR="00B45B5C" w:rsidRPr="00C32253" w:rsidRDefault="00B45B5C" w:rsidP="00821988">
      <w:pPr>
        <w:rPr>
          <w:rFonts w:ascii="Arial" w:hAnsi="Arial" w:cs="Arial"/>
        </w:rPr>
      </w:pPr>
      <w:r w:rsidRPr="00C32253">
        <w:rPr>
          <w:rFonts w:ascii="Arial" w:hAnsi="Arial" w:cs="Arial"/>
        </w:rPr>
        <w:t xml:space="preserve">When a </w:t>
      </w:r>
      <w:r w:rsidR="00721067" w:rsidRPr="00C32253">
        <w:rPr>
          <w:rFonts w:ascii="Arial" w:hAnsi="Arial" w:cs="Arial"/>
        </w:rPr>
        <w:t xml:space="preserve">long-term power outage </w:t>
      </w:r>
      <w:r w:rsidRPr="00C32253">
        <w:rPr>
          <w:rFonts w:ascii="Arial" w:hAnsi="Arial" w:cs="Arial"/>
        </w:rPr>
        <w:t xml:space="preserve">occurs, </w:t>
      </w:r>
      <w:r w:rsidR="00721067" w:rsidRPr="00C32253">
        <w:rPr>
          <w:rFonts w:ascii="Arial" w:hAnsi="Arial" w:cs="Arial"/>
        </w:rPr>
        <w:t xml:space="preserve">acquisition of fuel is critical.  Facilities may have generators, but they will eventually run out of fuel. </w:t>
      </w:r>
      <w:r w:rsidR="00E53ED6" w:rsidRPr="00C32253">
        <w:rPr>
          <w:rFonts w:ascii="Arial" w:hAnsi="Arial" w:cs="Arial"/>
        </w:rPr>
        <w:t xml:space="preserve">Public Safety operations </w:t>
      </w:r>
      <w:r w:rsidR="00081A1D" w:rsidRPr="00C32253">
        <w:rPr>
          <w:rFonts w:ascii="Arial" w:hAnsi="Arial" w:cs="Arial"/>
        </w:rPr>
        <w:t>(law enforcement, fire</w:t>
      </w:r>
      <w:r w:rsidR="005666BF">
        <w:rPr>
          <w:rFonts w:ascii="Arial" w:hAnsi="Arial" w:cs="Arial"/>
        </w:rPr>
        <w:t>/</w:t>
      </w:r>
      <w:r w:rsidR="00081A1D" w:rsidRPr="00C32253">
        <w:rPr>
          <w:rFonts w:ascii="Arial" w:hAnsi="Arial" w:cs="Arial"/>
        </w:rPr>
        <w:t xml:space="preserve">EMS, and transportation) are part of the critical infrastructure and </w:t>
      </w:r>
      <w:r w:rsidR="00721067" w:rsidRPr="00C32253">
        <w:rPr>
          <w:rFonts w:ascii="Arial" w:hAnsi="Arial" w:cs="Arial"/>
        </w:rPr>
        <w:t xml:space="preserve">must </w:t>
      </w:r>
      <w:r w:rsidR="00E53ED6" w:rsidRPr="00C32253">
        <w:rPr>
          <w:rFonts w:ascii="Arial" w:hAnsi="Arial" w:cs="Arial"/>
        </w:rPr>
        <w:t>have fuel to operate</w:t>
      </w:r>
      <w:r w:rsidRPr="00C32253">
        <w:rPr>
          <w:rFonts w:ascii="Arial" w:hAnsi="Arial" w:cs="Arial"/>
        </w:rPr>
        <w:t>.</w:t>
      </w:r>
      <w:r w:rsidR="00013AA2" w:rsidRPr="00C32253">
        <w:rPr>
          <w:rFonts w:ascii="Arial" w:hAnsi="Arial" w:cs="Arial"/>
        </w:rPr>
        <w:t xml:space="preserve"> This purpose of this plan is to </w:t>
      </w:r>
      <w:r w:rsidR="00E53ED6" w:rsidRPr="00C32253">
        <w:rPr>
          <w:rFonts w:ascii="Arial" w:hAnsi="Arial" w:cs="Arial"/>
        </w:rPr>
        <w:t xml:space="preserve">provide guidance </w:t>
      </w:r>
      <w:r w:rsidR="00013AA2" w:rsidRPr="00C32253">
        <w:rPr>
          <w:rFonts w:ascii="Arial" w:hAnsi="Arial" w:cs="Arial"/>
        </w:rPr>
        <w:t xml:space="preserve">to keep </w:t>
      </w:r>
      <w:r w:rsidR="001C1D45" w:rsidRPr="00C32253">
        <w:rPr>
          <w:rFonts w:ascii="Arial" w:hAnsi="Arial" w:cs="Arial"/>
        </w:rPr>
        <w:t xml:space="preserve">public safety </w:t>
      </w:r>
      <w:r w:rsidR="005666BF">
        <w:rPr>
          <w:rFonts w:ascii="Arial" w:hAnsi="Arial" w:cs="Arial"/>
        </w:rPr>
        <w:t xml:space="preserve">operations and facilities </w:t>
      </w:r>
      <w:r w:rsidR="00013AA2" w:rsidRPr="00C32253">
        <w:rPr>
          <w:rFonts w:ascii="Arial" w:hAnsi="Arial" w:cs="Arial"/>
        </w:rPr>
        <w:t>functional during a</w:t>
      </w:r>
      <w:r w:rsidR="001C1D45" w:rsidRPr="00C32253">
        <w:rPr>
          <w:rFonts w:ascii="Arial" w:hAnsi="Arial" w:cs="Arial"/>
        </w:rPr>
        <w:t xml:space="preserve"> shortage</w:t>
      </w:r>
      <w:r w:rsidR="009B1676" w:rsidRPr="00C32253">
        <w:rPr>
          <w:rFonts w:ascii="Arial" w:hAnsi="Arial" w:cs="Arial"/>
        </w:rPr>
        <w:t>.</w:t>
      </w:r>
    </w:p>
    <w:p w14:paraId="1F5CB4A7" w14:textId="77777777" w:rsidR="00E13BDC" w:rsidRDefault="00E13BDC" w:rsidP="000A0609">
      <w:pPr>
        <w:rPr>
          <w:rFonts w:ascii="Arial" w:hAnsi="Arial" w:cs="Arial"/>
        </w:rPr>
      </w:pPr>
    </w:p>
    <w:p w14:paraId="75EF77F3" w14:textId="0D7DBB08" w:rsidR="007257A9" w:rsidRPr="007257A9" w:rsidRDefault="007257A9" w:rsidP="000A0609">
      <w:pPr>
        <w:rPr>
          <w:rFonts w:ascii="Arial" w:hAnsi="Arial" w:cs="Arial"/>
        </w:rPr>
      </w:pPr>
      <w:r>
        <w:rPr>
          <w:rFonts w:ascii="Arial" w:hAnsi="Arial" w:cs="Arial"/>
        </w:rPr>
        <w:t>This plan is part of the emergency operations plan</w:t>
      </w:r>
      <w:r w:rsidR="00136CF7">
        <w:rPr>
          <w:rFonts w:ascii="Arial" w:hAnsi="Arial" w:cs="Arial"/>
        </w:rPr>
        <w:t xml:space="preserve"> </w:t>
      </w:r>
      <w:r w:rsidR="00136CF7" w:rsidRPr="00136CF7">
        <w:rPr>
          <w:rFonts w:ascii="Arial" w:hAnsi="Arial" w:cs="Arial"/>
          <w:color w:val="00B050"/>
        </w:rPr>
        <w:t>(or response plan)</w:t>
      </w:r>
      <w:r w:rsidRPr="00136CF7">
        <w:rPr>
          <w:rFonts w:ascii="Arial" w:hAnsi="Arial" w:cs="Arial"/>
          <w:color w:val="00B050"/>
        </w:rPr>
        <w:t xml:space="preserve"> </w:t>
      </w:r>
      <w:r>
        <w:rPr>
          <w:rFonts w:ascii="Arial" w:hAnsi="Arial" w:cs="Arial"/>
        </w:rPr>
        <w:t>for</w:t>
      </w:r>
      <w:r w:rsidR="00E13BDC">
        <w:rPr>
          <w:rFonts w:ascii="Arial" w:hAnsi="Arial" w:cs="Arial"/>
          <w:color w:val="00B050"/>
        </w:rPr>
        <w:t xml:space="preserve"> Jurisdiction </w:t>
      </w:r>
      <w:r w:rsidRPr="007257A9">
        <w:rPr>
          <w:rFonts w:ascii="Arial" w:hAnsi="Arial" w:cs="Arial"/>
        </w:rPr>
        <w:t xml:space="preserve">and may be </w:t>
      </w:r>
      <w:r>
        <w:rPr>
          <w:rFonts w:ascii="Arial" w:hAnsi="Arial" w:cs="Arial"/>
        </w:rPr>
        <w:t>incorporated into appropriate departments and agencies continuity of operations plans.</w:t>
      </w:r>
    </w:p>
    <w:p w14:paraId="5C161AC4" w14:textId="13B45FDB" w:rsidR="00706CB6" w:rsidRPr="00C32253" w:rsidRDefault="00D228D7" w:rsidP="00C80C63">
      <w:pPr>
        <w:pStyle w:val="Heading1"/>
      </w:pPr>
      <w:bookmarkStart w:id="8" w:name="_Toc27553715"/>
      <w:bookmarkStart w:id="9" w:name="_Toc27566938"/>
      <w:bookmarkStart w:id="10" w:name="_Toc34229356"/>
      <w:commentRangeStart w:id="11"/>
      <w:r w:rsidRPr="00C32253">
        <w:t>Goal and Objectives</w:t>
      </w:r>
      <w:bookmarkEnd w:id="8"/>
      <w:bookmarkEnd w:id="9"/>
      <w:commentRangeEnd w:id="11"/>
      <w:r w:rsidR="004833B2">
        <w:rPr>
          <w:rStyle w:val="CommentReference"/>
          <w:rFonts w:ascii="Times New Roman" w:hAnsi="Times New Roman"/>
          <w:b w:val="0"/>
          <w:bCs w:val="0"/>
        </w:rPr>
        <w:commentReference w:id="11"/>
      </w:r>
      <w:bookmarkEnd w:id="10"/>
    </w:p>
    <w:p w14:paraId="218EDD6C" w14:textId="62E5B9C7" w:rsidR="0068710E" w:rsidRDefault="0068710E" w:rsidP="005644F6">
      <w:pPr>
        <w:pStyle w:val="Heading2"/>
      </w:pPr>
      <w:r>
        <w:t>Identify roles and responsibilities of key staff during energy emergencies</w:t>
      </w:r>
    </w:p>
    <w:p w14:paraId="1349BA91" w14:textId="1DE1A5DE" w:rsidR="0068710E" w:rsidRDefault="00716442" w:rsidP="005644F6">
      <w:pPr>
        <w:pStyle w:val="Heading2"/>
      </w:pPr>
      <w:r>
        <w:t xml:space="preserve">Identify response measures to ensure fuel is available for </w:t>
      </w:r>
      <w:r w:rsidR="00B93BD4">
        <w:t xml:space="preserve">vehicles involved in </w:t>
      </w:r>
      <w:r>
        <w:t>critical public safety functions</w:t>
      </w:r>
      <w:r w:rsidR="00F1402C">
        <w:t xml:space="preserve"> during </w:t>
      </w:r>
      <w:r w:rsidR="00563825">
        <w:t>energy emergencies</w:t>
      </w:r>
      <w:r>
        <w:t>. Critical functions include:</w:t>
      </w:r>
    </w:p>
    <w:p w14:paraId="3EE86E05" w14:textId="77777777" w:rsidR="005644F6" w:rsidRDefault="005644F6" w:rsidP="00716442">
      <w:pPr>
        <w:pStyle w:val="Heading3"/>
      </w:pPr>
      <w:r>
        <w:t xml:space="preserve">Law enforcement, </w:t>
      </w:r>
    </w:p>
    <w:p w14:paraId="75D19DF7" w14:textId="330707D8" w:rsidR="005644F6" w:rsidRDefault="005644F6" w:rsidP="00716442">
      <w:pPr>
        <w:pStyle w:val="Heading3"/>
      </w:pPr>
      <w:r>
        <w:t xml:space="preserve">Firefighting and </w:t>
      </w:r>
      <w:r w:rsidR="00B93BD4">
        <w:t>e</w:t>
      </w:r>
      <w:r>
        <w:t xml:space="preserve">mergency </w:t>
      </w:r>
      <w:r w:rsidR="00B93BD4">
        <w:t>m</w:t>
      </w:r>
      <w:r>
        <w:t xml:space="preserve">edical </w:t>
      </w:r>
      <w:r w:rsidR="00B93BD4">
        <w:t>s</w:t>
      </w:r>
      <w:r>
        <w:t xml:space="preserve">ervices, </w:t>
      </w:r>
    </w:p>
    <w:p w14:paraId="05A5F901" w14:textId="6F94CC81" w:rsidR="005644F6" w:rsidRDefault="005644F6" w:rsidP="00716442">
      <w:pPr>
        <w:pStyle w:val="Heading3"/>
      </w:pPr>
      <w:r>
        <w:t>Highway (public works) department, and a mass transportation agenc</w:t>
      </w:r>
      <w:r w:rsidR="00B93BD4">
        <w:t>ies.</w:t>
      </w:r>
    </w:p>
    <w:p w14:paraId="367F757B" w14:textId="076831E0" w:rsidR="005509D3" w:rsidRPr="005509D3" w:rsidRDefault="005644F6" w:rsidP="005509D3">
      <w:pPr>
        <w:pStyle w:val="Heading3"/>
      </w:pPr>
      <w:r>
        <w:t>Critical infrastructure protection and restoratio</w:t>
      </w:r>
      <w:r w:rsidR="005509D3">
        <w:t>n</w:t>
      </w:r>
    </w:p>
    <w:p w14:paraId="44321B5C" w14:textId="7AE14C98" w:rsidR="00DC1C71" w:rsidRDefault="0068710E" w:rsidP="00DC1C71">
      <w:pPr>
        <w:pStyle w:val="Heading2"/>
      </w:pPr>
      <w:r>
        <w:t xml:space="preserve">Ensure </w:t>
      </w:r>
      <w:r w:rsidR="00B93BD4">
        <w:t xml:space="preserve">fuel is available for backup generators at sites performing critical public safety functions.  </w:t>
      </w:r>
    </w:p>
    <w:p w14:paraId="0CCB7B03" w14:textId="6E8DC76C" w:rsidR="00706CB6" w:rsidRPr="00C32253" w:rsidRDefault="00EB26D4" w:rsidP="00A06386">
      <w:pPr>
        <w:pStyle w:val="Heading1"/>
      </w:pPr>
      <w:bookmarkStart w:id="12" w:name="_Toc27553716"/>
      <w:bookmarkStart w:id="13" w:name="_Toc27566939"/>
      <w:bookmarkStart w:id="14" w:name="_Toc34229357"/>
      <w:r w:rsidRPr="00C32253">
        <w:t>Scop</w:t>
      </w:r>
      <w:bookmarkEnd w:id="12"/>
      <w:r w:rsidR="00A06386">
        <w:t>e</w:t>
      </w:r>
      <w:bookmarkEnd w:id="13"/>
      <w:bookmarkEnd w:id="14"/>
    </w:p>
    <w:p w14:paraId="753AE4FF" w14:textId="18353A86" w:rsidR="00DA6522" w:rsidRDefault="00457449" w:rsidP="00013C5A">
      <w:pPr>
        <w:pStyle w:val="Heading2"/>
      </w:pPr>
      <w:r w:rsidRPr="00C32253">
        <w:t xml:space="preserve">This plan applies to public safety agencies within </w:t>
      </w:r>
      <w:r w:rsidR="00762187">
        <w:rPr>
          <w:color w:val="00B050"/>
        </w:rPr>
        <w:t xml:space="preserve">Jurisdiction </w:t>
      </w:r>
      <w:r w:rsidR="00273D76" w:rsidRPr="00C32253">
        <w:t>as they are critical resources needed for life safety, life sustainment and re</w:t>
      </w:r>
      <w:r w:rsidR="00C92AAA" w:rsidRPr="00C32253">
        <w:t>covery activities</w:t>
      </w:r>
      <w:r w:rsidR="00692334" w:rsidRPr="00C32253">
        <w:t xml:space="preserve">. </w:t>
      </w:r>
      <w:r w:rsidR="00B076B3">
        <w:t>This includes fuel for</w:t>
      </w:r>
      <w:r w:rsidR="00DB0EAF">
        <w:t>:</w:t>
      </w:r>
    </w:p>
    <w:p w14:paraId="3DD478A2" w14:textId="5551DC84" w:rsidR="00B076B3" w:rsidRDefault="00B076B3" w:rsidP="00B076B3">
      <w:pPr>
        <w:pStyle w:val="Heading3"/>
      </w:pPr>
      <w:r>
        <w:t>Vehicles performing critical services</w:t>
      </w:r>
    </w:p>
    <w:p w14:paraId="40858EEB" w14:textId="045703B0" w:rsidR="00B076B3" w:rsidRPr="00B076B3" w:rsidRDefault="00B076B3" w:rsidP="00B076B3">
      <w:pPr>
        <w:pStyle w:val="Heading3"/>
      </w:pPr>
      <w:r>
        <w:t>Backup generators at critical facilities</w:t>
      </w:r>
    </w:p>
    <w:p w14:paraId="695A2EF5" w14:textId="5D145B24" w:rsidR="00E23941" w:rsidRDefault="00366B4D" w:rsidP="00E23941">
      <w:pPr>
        <w:pStyle w:val="Heading2"/>
      </w:pPr>
      <w:r w:rsidRPr="00C32253">
        <w:t>This plan does not include provisions to provide fuel to the general public</w:t>
      </w:r>
      <w:r w:rsidR="006C6867">
        <w:t xml:space="preserve">, though </w:t>
      </w:r>
      <w:r w:rsidR="00762187">
        <w:rPr>
          <w:color w:val="00B050"/>
        </w:rPr>
        <w:t xml:space="preserve">Jurisdiction </w:t>
      </w:r>
      <w:r w:rsidR="00762187">
        <w:t>will, to the extent possible, s</w:t>
      </w:r>
      <w:r w:rsidR="006C6867">
        <w:t>upport</w:t>
      </w:r>
      <w:r w:rsidR="00762187">
        <w:t xml:space="preserve"> the efforts of</w:t>
      </w:r>
      <w:r w:rsidR="006C6867">
        <w:t xml:space="preserve"> fuel </w:t>
      </w:r>
      <w:r w:rsidR="006C6867">
        <w:lastRenderedPageBreak/>
        <w:t>vendors</w:t>
      </w:r>
      <w:r w:rsidR="00584DE2">
        <w:t xml:space="preserve"> providing fuel for the general public</w:t>
      </w:r>
      <w:r w:rsidR="00762187">
        <w:t>.</w:t>
      </w:r>
    </w:p>
    <w:p w14:paraId="1A0A6D5A" w14:textId="1F37BC20" w:rsidR="00E00838" w:rsidRDefault="00E00838" w:rsidP="00E00838">
      <w:pPr>
        <w:pStyle w:val="Heading2"/>
      </w:pPr>
      <w:r>
        <w:t>This plan in</w:t>
      </w:r>
      <w:r w:rsidR="00DB0EAF">
        <w:t>cludes measures for responding to gasoline</w:t>
      </w:r>
      <w:r w:rsidR="00775111">
        <w:t xml:space="preserve"> and diesel fuel shortages.</w:t>
      </w:r>
      <w:r w:rsidR="00057B9F">
        <w:t xml:space="preserve">  For other fuel emergencies, refer to </w:t>
      </w:r>
      <w:r w:rsidR="00057B9F" w:rsidRPr="00057B9F">
        <w:rPr>
          <w:color w:val="00B050"/>
        </w:rPr>
        <w:t>(insert appropriate Jurisdiction Plan)</w:t>
      </w:r>
    </w:p>
    <w:p w14:paraId="7A6BA36C" w14:textId="7D51F471" w:rsidR="00706CB6" w:rsidRPr="00A06386" w:rsidRDefault="00B45B5C" w:rsidP="00A06386">
      <w:pPr>
        <w:pStyle w:val="Heading1"/>
      </w:pPr>
      <w:bookmarkStart w:id="15" w:name="_Toc27566940"/>
      <w:bookmarkStart w:id="16" w:name="_Toc34229358"/>
      <w:r w:rsidRPr="00C32253">
        <w:t>A</w:t>
      </w:r>
      <w:r w:rsidR="00C970BA" w:rsidRPr="00C32253">
        <w:t>uthority</w:t>
      </w:r>
      <w:bookmarkEnd w:id="15"/>
      <w:bookmarkEnd w:id="16"/>
    </w:p>
    <w:p w14:paraId="7DCD99F2" w14:textId="517484B4" w:rsidR="00692EAE" w:rsidRPr="00A06386" w:rsidRDefault="00B45B5C" w:rsidP="00692EAE">
      <w:pPr>
        <w:pStyle w:val="Heading2"/>
      </w:pPr>
      <w:r w:rsidRPr="00C32253">
        <w:t xml:space="preserve">This </w:t>
      </w:r>
      <w:r w:rsidR="007539E0" w:rsidRPr="00C32253">
        <w:t>a</w:t>
      </w:r>
      <w:r w:rsidR="00A138B8" w:rsidRPr="00C32253">
        <w:t>nnex</w:t>
      </w:r>
      <w:r w:rsidRPr="00C32253">
        <w:t xml:space="preserve"> </w:t>
      </w:r>
      <w:r w:rsidR="004C1865" w:rsidRPr="00C32253">
        <w:t>wa</w:t>
      </w:r>
      <w:r w:rsidRPr="00C32253">
        <w:t>s developed under the authority of</w:t>
      </w:r>
      <w:r w:rsidRPr="00690996">
        <w:rPr>
          <w:color w:val="00B050"/>
        </w:rPr>
        <w:t xml:space="preserve"> </w:t>
      </w:r>
      <w:r w:rsidR="00342AF9">
        <w:rPr>
          <w:color w:val="00B050"/>
        </w:rPr>
        <w:t>Jurisdiction [</w:t>
      </w:r>
      <w:r w:rsidRPr="00342AF9">
        <w:rPr>
          <w:color w:val="00B050"/>
        </w:rPr>
        <w:t xml:space="preserve">Emergency </w:t>
      </w:r>
      <w:r w:rsidR="002D5CA7" w:rsidRPr="00342AF9">
        <w:rPr>
          <w:color w:val="00B050"/>
        </w:rPr>
        <w:t>Operations Plan</w:t>
      </w:r>
      <w:r w:rsidR="00136CF7" w:rsidRPr="00342AF9">
        <w:rPr>
          <w:color w:val="00B050"/>
        </w:rPr>
        <w:t xml:space="preserve"> or Emergency Response Plan</w:t>
      </w:r>
      <w:r w:rsidR="00136CF7" w:rsidRPr="00136CF7">
        <w:rPr>
          <w:color w:val="00B050"/>
        </w:rPr>
        <w:t>]</w:t>
      </w:r>
      <w:r w:rsidR="002D5CA7" w:rsidRPr="00136CF7">
        <w:rPr>
          <w:color w:val="00B050"/>
        </w:rPr>
        <w:t xml:space="preserve"> </w:t>
      </w:r>
      <w:commentRangeStart w:id="17"/>
      <w:r w:rsidR="002D5CA7" w:rsidRPr="00C32253">
        <w:t>and Emergency Support Function 12 – Energy</w:t>
      </w:r>
      <w:r w:rsidR="00136CF7">
        <w:rPr>
          <w:color w:val="00B050"/>
        </w:rPr>
        <w:t xml:space="preserve"> (if applicable]</w:t>
      </w:r>
      <w:r w:rsidR="002D5CA7" w:rsidRPr="00C32253">
        <w:t>.</w:t>
      </w:r>
      <w:commentRangeEnd w:id="17"/>
      <w:r w:rsidR="006B349A">
        <w:rPr>
          <w:rStyle w:val="CommentReference"/>
          <w:rFonts w:ascii="Times New Roman" w:hAnsi="Times New Roman"/>
        </w:rPr>
        <w:commentReference w:id="17"/>
      </w:r>
    </w:p>
    <w:p w14:paraId="043D3C8B" w14:textId="65B97A14" w:rsidR="000E695E" w:rsidRPr="00C32253" w:rsidRDefault="002D5CA7" w:rsidP="00A06386">
      <w:pPr>
        <w:pStyle w:val="Heading2"/>
      </w:pPr>
      <w:r w:rsidRPr="00C32253">
        <w:t xml:space="preserve">With a declared emergency, the governing body conferred under §323.11 has the general authority to do what is necessary and expedient for the health, safety, protection, and welfare of persons and property within the local unity of government in the emergency. </w:t>
      </w:r>
    </w:p>
    <w:p w14:paraId="3C34FB5D" w14:textId="3A0360BB" w:rsidR="002D5CA7" w:rsidRPr="00C32253" w:rsidRDefault="005666BF" w:rsidP="00A06386">
      <w:pPr>
        <w:pStyle w:val="Heading2"/>
      </w:pPr>
      <w:r>
        <w:rPr>
          <w:color w:val="00B050"/>
        </w:rPr>
        <w:t>Jurisdiction</w:t>
      </w:r>
      <w:r w:rsidR="002D5CA7" w:rsidRPr="00690996">
        <w:rPr>
          <w:color w:val="00B050"/>
        </w:rPr>
        <w:t xml:space="preserve"> </w:t>
      </w:r>
      <w:r w:rsidR="002D5CA7" w:rsidRPr="00C32253">
        <w:t xml:space="preserve">Emergency Management has the authority to direct and coordinate emergency management activities throughout </w:t>
      </w:r>
      <w:r w:rsidR="00342AF9" w:rsidRPr="00342AF9">
        <w:rPr>
          <w:color w:val="00B050"/>
        </w:rPr>
        <w:t>Jurisdiction</w:t>
      </w:r>
      <w:r w:rsidR="002D5CA7" w:rsidRPr="00690996">
        <w:rPr>
          <w:color w:val="00B050"/>
        </w:rPr>
        <w:t xml:space="preserve"> </w:t>
      </w:r>
      <w:r w:rsidR="004C1865" w:rsidRPr="00C32253">
        <w:t>during a declared emergency</w:t>
      </w:r>
      <w:r w:rsidR="00B45B5C" w:rsidRPr="00C32253">
        <w:t xml:space="preserve"> and </w:t>
      </w:r>
      <w:r w:rsidR="00982EDA" w:rsidRPr="00C32253">
        <w:t xml:space="preserve">therefore </w:t>
      </w:r>
      <w:r w:rsidR="004C1865" w:rsidRPr="00C32253">
        <w:t xml:space="preserve">takes </w:t>
      </w:r>
      <w:r w:rsidR="002D5CA7" w:rsidRPr="00C32253">
        <w:t>the</w:t>
      </w:r>
      <w:r w:rsidR="004C1865" w:rsidRPr="00C32253">
        <w:t xml:space="preserve"> lead role in the execution</w:t>
      </w:r>
      <w:r w:rsidR="00B45B5C" w:rsidRPr="00C32253">
        <w:t xml:space="preserve"> of the activities outlined in this </w:t>
      </w:r>
      <w:r w:rsidR="003122C7" w:rsidRPr="00C32253">
        <w:t>plan</w:t>
      </w:r>
      <w:r w:rsidR="00B45B5C" w:rsidRPr="00C32253">
        <w:t xml:space="preserve">. </w:t>
      </w:r>
    </w:p>
    <w:p w14:paraId="1AA132D9" w14:textId="30A8EE74" w:rsidR="00690996" w:rsidRDefault="00B45B5C" w:rsidP="00690996">
      <w:pPr>
        <w:pStyle w:val="Heading2"/>
        <w:tabs>
          <w:tab w:val="num" w:pos="864"/>
        </w:tabs>
      </w:pPr>
      <w:r w:rsidRPr="00C32253">
        <w:t xml:space="preserve">This </w:t>
      </w:r>
      <w:r w:rsidR="007539E0" w:rsidRPr="00C32253">
        <w:t>a</w:t>
      </w:r>
      <w:r w:rsidR="00A138B8" w:rsidRPr="00C32253">
        <w:t>nnex</w:t>
      </w:r>
      <w:r w:rsidRPr="00C32253">
        <w:t xml:space="preserve"> </w:t>
      </w:r>
      <w:r w:rsidR="00982EDA" w:rsidRPr="00C32253">
        <w:t>wa</w:t>
      </w:r>
      <w:r w:rsidRPr="00C32253">
        <w:t>s developed in accordance with the following legal references:</w:t>
      </w:r>
    </w:p>
    <w:p w14:paraId="5F75F7B2" w14:textId="72BA1BDC" w:rsidR="00690996" w:rsidRPr="00690996" w:rsidRDefault="00B45B5C" w:rsidP="0018591A">
      <w:pPr>
        <w:pStyle w:val="Heading3"/>
      </w:pPr>
      <w:r w:rsidRPr="00C32253">
        <w:t>FEDERAL:</w:t>
      </w:r>
    </w:p>
    <w:p w14:paraId="4BC81A87" w14:textId="77777777" w:rsidR="00B45B5C" w:rsidRPr="00C32253" w:rsidRDefault="00B45B5C" w:rsidP="00690996">
      <w:pPr>
        <w:pStyle w:val="Heading4"/>
      </w:pPr>
      <w:r w:rsidRPr="00C32253">
        <w:t>National Response Framework</w:t>
      </w:r>
      <w:r w:rsidR="00B272CB" w:rsidRPr="00C32253">
        <w:t>, Third Edition, June 2016</w:t>
      </w:r>
      <w:r w:rsidRPr="00C32253">
        <w:t xml:space="preserve"> </w:t>
      </w:r>
    </w:p>
    <w:p w14:paraId="56AE8E39" w14:textId="77777777" w:rsidR="00B45B5C" w:rsidRPr="00C32253" w:rsidRDefault="00B45B5C" w:rsidP="00690996">
      <w:pPr>
        <w:pStyle w:val="Heading4"/>
      </w:pPr>
      <w:r w:rsidRPr="00C32253">
        <w:t>Robert T. Stafford Disaster Relief and Emergency Assistance Act</w:t>
      </w:r>
    </w:p>
    <w:p w14:paraId="0193111B" w14:textId="77777777" w:rsidR="00B45B5C" w:rsidRPr="00C32253" w:rsidRDefault="00B45B5C" w:rsidP="00706CB6">
      <w:pPr>
        <w:ind w:left="720"/>
        <w:rPr>
          <w:rFonts w:ascii="Arial" w:hAnsi="Arial" w:cs="Arial"/>
        </w:rPr>
      </w:pPr>
    </w:p>
    <w:p w14:paraId="687321E2" w14:textId="118846E4" w:rsidR="00B45B5C" w:rsidRPr="00690996" w:rsidRDefault="00B45B5C" w:rsidP="00690996">
      <w:pPr>
        <w:pStyle w:val="Heading3"/>
      </w:pPr>
      <w:r w:rsidRPr="00C32253">
        <w:t>STATE:</w:t>
      </w:r>
    </w:p>
    <w:p w14:paraId="23E7D8DE" w14:textId="77777777" w:rsidR="00B45B5C" w:rsidRPr="00C32253" w:rsidRDefault="00867250" w:rsidP="00690996">
      <w:pPr>
        <w:pStyle w:val="Heading4"/>
      </w:pPr>
      <w:r w:rsidRPr="00C32253">
        <w:t>Wisconsin</w:t>
      </w:r>
      <w:r w:rsidR="00B45B5C" w:rsidRPr="00C32253">
        <w:t xml:space="preserve"> </w:t>
      </w:r>
      <w:r w:rsidR="00885490" w:rsidRPr="00C32253">
        <w:t xml:space="preserve">State </w:t>
      </w:r>
      <w:r w:rsidR="00A138B8" w:rsidRPr="00C32253">
        <w:t xml:space="preserve">Statute </w:t>
      </w:r>
      <w:r w:rsidR="007539E0" w:rsidRPr="00C32253">
        <w:t>§</w:t>
      </w:r>
      <w:r w:rsidR="00A138B8" w:rsidRPr="00C32253">
        <w:t>323</w:t>
      </w:r>
      <w:r w:rsidR="00885490" w:rsidRPr="00C32253">
        <w:t xml:space="preserve"> - Emergency Management</w:t>
      </w:r>
    </w:p>
    <w:p w14:paraId="10778E40" w14:textId="77777777" w:rsidR="00A6618A" w:rsidRPr="00C32253" w:rsidRDefault="00A138B8" w:rsidP="00690996">
      <w:pPr>
        <w:pStyle w:val="Heading4"/>
      </w:pPr>
      <w:r w:rsidRPr="00C32253">
        <w:t xml:space="preserve">Wisconsin </w:t>
      </w:r>
      <w:r w:rsidR="00B45B5C" w:rsidRPr="00C32253">
        <w:t xml:space="preserve">Emergency </w:t>
      </w:r>
      <w:r w:rsidR="006B5AE2" w:rsidRPr="00C32253">
        <w:t>Response Plan</w:t>
      </w:r>
    </w:p>
    <w:p w14:paraId="5598D94F" w14:textId="77777777" w:rsidR="00B45B5C" w:rsidRPr="00C32253" w:rsidRDefault="00A6618A" w:rsidP="00690996">
      <w:pPr>
        <w:pStyle w:val="Heading4"/>
      </w:pPr>
      <w:r w:rsidRPr="00C32253">
        <w:t>Wisconsin Petroleum Shortage Contingency Plan</w:t>
      </w:r>
    </w:p>
    <w:p w14:paraId="63D57E0B" w14:textId="77777777" w:rsidR="00A138B8" w:rsidRPr="00C32253" w:rsidRDefault="00A138B8" w:rsidP="00706CB6">
      <w:pPr>
        <w:ind w:left="720"/>
        <w:rPr>
          <w:rFonts w:ascii="Arial" w:hAnsi="Arial" w:cs="Arial"/>
        </w:rPr>
      </w:pPr>
    </w:p>
    <w:p w14:paraId="1C85EB29" w14:textId="08D53407" w:rsidR="00706CB6" w:rsidRPr="00690996" w:rsidRDefault="005666BF" w:rsidP="00690996">
      <w:pPr>
        <w:pStyle w:val="Heading3"/>
      </w:pPr>
      <w:r>
        <w:rPr>
          <w:color w:val="00B050"/>
        </w:rPr>
        <w:t>Jurisdiction</w:t>
      </w:r>
      <w:r w:rsidR="00B45B5C" w:rsidRPr="00C32253">
        <w:t xml:space="preserve">: </w:t>
      </w:r>
    </w:p>
    <w:p w14:paraId="589B5305" w14:textId="4ABE1345" w:rsidR="00B45B5C" w:rsidRPr="00EE488D" w:rsidRDefault="005666BF" w:rsidP="00EE488D">
      <w:pPr>
        <w:pStyle w:val="Heading4"/>
        <w:rPr>
          <w:color w:val="00B050"/>
        </w:rPr>
      </w:pPr>
      <w:r>
        <w:rPr>
          <w:color w:val="00B050"/>
        </w:rPr>
        <w:t>Jurisdiction</w:t>
      </w:r>
      <w:r w:rsidR="00342AF9">
        <w:t>:</w:t>
      </w:r>
      <w:r w:rsidR="00EE488D" w:rsidRPr="00EE488D">
        <w:rPr>
          <w:color w:val="00B050"/>
        </w:rPr>
        <w:t xml:space="preserve"> </w:t>
      </w:r>
      <w:commentRangeStart w:id="18"/>
      <w:r w:rsidR="00B45B5C" w:rsidRPr="00C32253">
        <w:t>E</w:t>
      </w:r>
      <w:r w:rsidR="00A138B8" w:rsidRPr="00C32253">
        <w:t>mergency Operations Plan</w:t>
      </w:r>
      <w:r w:rsidR="00EE488D">
        <w:t xml:space="preserve"> (or Emergency Response Plan)</w:t>
      </w:r>
      <w:commentRangeEnd w:id="18"/>
      <w:r w:rsidR="00EE488D">
        <w:rPr>
          <w:rStyle w:val="CommentReference"/>
          <w:rFonts w:ascii="Times New Roman" w:eastAsia="Times New Roman" w:hAnsi="Times New Roman"/>
          <w:iCs w:val="0"/>
        </w:rPr>
        <w:commentReference w:id="18"/>
      </w:r>
    </w:p>
    <w:p w14:paraId="59CCB976" w14:textId="429E3758" w:rsidR="007539E0" w:rsidRDefault="005666BF" w:rsidP="00690996">
      <w:pPr>
        <w:pStyle w:val="Heading4"/>
      </w:pPr>
      <w:r>
        <w:rPr>
          <w:color w:val="00B050"/>
        </w:rPr>
        <w:t>Jurisdiction</w:t>
      </w:r>
      <w:r w:rsidR="00342AF9" w:rsidRPr="00342AF9">
        <w:t>:</w:t>
      </w:r>
      <w:r w:rsidR="007539E0" w:rsidRPr="00C32253">
        <w:t xml:space="preserve"> Emergency Support Function 12: Energy</w:t>
      </w:r>
      <w:r w:rsidR="0075687B">
        <w:t xml:space="preserve"> </w:t>
      </w:r>
      <w:r w:rsidR="0075687B" w:rsidRPr="0075687B">
        <w:rPr>
          <w:color w:val="00B050"/>
        </w:rPr>
        <w:t>(if applicable)</w:t>
      </w:r>
    </w:p>
    <w:p w14:paraId="103F6D05" w14:textId="05059127" w:rsidR="005644F6" w:rsidRDefault="005644F6" w:rsidP="005644F6">
      <w:pPr>
        <w:pStyle w:val="Heading1"/>
      </w:pPr>
      <w:bookmarkStart w:id="19" w:name="_Toc34229359"/>
      <w:r>
        <w:t>Planning Assumptions:</w:t>
      </w:r>
      <w:bookmarkEnd w:id="19"/>
    </w:p>
    <w:p w14:paraId="043278BD" w14:textId="404F2FF3" w:rsidR="005644F6" w:rsidRPr="005644F6" w:rsidRDefault="005644F6" w:rsidP="005644F6">
      <w:pPr>
        <w:pStyle w:val="Heading2"/>
      </w:pPr>
      <w:r w:rsidRPr="005644F6">
        <w:t>Certain business functions of</w:t>
      </w:r>
      <w:r w:rsidR="00DE2967">
        <w:t xml:space="preserve"> </w:t>
      </w:r>
      <w:r w:rsidR="00DE2967" w:rsidRPr="00DE2967">
        <w:t>state, tribal, county, and municipal</w:t>
      </w:r>
      <w:r w:rsidRPr="00DE2967">
        <w:t xml:space="preserve"> </w:t>
      </w:r>
      <w:r w:rsidRPr="005644F6">
        <w:t xml:space="preserve">government </w:t>
      </w:r>
      <w:r w:rsidR="00683D69">
        <w:t>will</w:t>
      </w:r>
      <w:r w:rsidRPr="005644F6">
        <w:t xml:space="preserve"> be suspended during fuel shortages in order to conserve fuel.</w:t>
      </w:r>
    </w:p>
    <w:p w14:paraId="419E37D2" w14:textId="69994553" w:rsidR="005644F6" w:rsidRDefault="006A7D9D" w:rsidP="005644F6">
      <w:pPr>
        <w:pStyle w:val="Heading2"/>
      </w:pPr>
      <w:r>
        <w:t xml:space="preserve">Public </w:t>
      </w:r>
      <w:r w:rsidR="005644F6" w:rsidRPr="00C32253">
        <w:t xml:space="preserve">safety agencies </w:t>
      </w:r>
      <w:r w:rsidR="005644F6">
        <w:t>will</w:t>
      </w:r>
      <w:r w:rsidR="005644F6" w:rsidRPr="00C32253">
        <w:t xml:space="preserve"> </w:t>
      </w:r>
      <w:r w:rsidR="005644F6">
        <w:t>implement measures to reduce their overall fuel usage for non-essential functions.</w:t>
      </w:r>
    </w:p>
    <w:p w14:paraId="52846FCE" w14:textId="2F8691BE" w:rsidR="00DB0EAF" w:rsidRDefault="005644F6" w:rsidP="00DB0EAF">
      <w:pPr>
        <w:pStyle w:val="Heading2"/>
      </w:pPr>
      <w:r>
        <w:t>This plan aligns with the State of Wisconsin’s Petroleum Shortage Contingency Pla</w:t>
      </w:r>
      <w:r w:rsidR="00DE2967">
        <w:t>n.</w:t>
      </w:r>
    </w:p>
    <w:p w14:paraId="42881E14" w14:textId="463C01B8" w:rsidR="00881DBB" w:rsidRPr="00881DBB" w:rsidRDefault="009427A3" w:rsidP="00881DBB">
      <w:pPr>
        <w:pStyle w:val="Heading2"/>
      </w:pPr>
      <w:r>
        <w:lastRenderedPageBreak/>
        <w:t xml:space="preserve">During short-term emergency events, established in-ground fuel stores (fixed sites) in </w:t>
      </w:r>
      <w:r w:rsidR="0037706F">
        <w:rPr>
          <w:color w:val="00B050"/>
        </w:rPr>
        <w:t>Jurisdiction</w:t>
      </w:r>
      <w:r w:rsidRPr="007B569D">
        <w:rPr>
          <w:color w:val="00B050"/>
        </w:rPr>
        <w:t xml:space="preserve"> </w:t>
      </w:r>
      <w:r>
        <w:t>will remain available and the supply from local distributors will not be uninterrupte</w:t>
      </w:r>
      <w:r w:rsidR="0037706F">
        <w:t>d long enough to cause public safety impacts.</w:t>
      </w:r>
    </w:p>
    <w:p w14:paraId="513C9997" w14:textId="67958F4F" w:rsidR="00706CB6" w:rsidRPr="00A06386" w:rsidRDefault="00366B4D" w:rsidP="00706CB6">
      <w:pPr>
        <w:pStyle w:val="Heading1"/>
        <w:rPr>
          <w:b w:val="0"/>
        </w:rPr>
      </w:pPr>
      <w:bookmarkStart w:id="20" w:name="_Toc27553717"/>
      <w:bookmarkStart w:id="21" w:name="_Toc27566941"/>
      <w:bookmarkStart w:id="22" w:name="_Toc34229360"/>
      <w:r w:rsidRPr="00C32253">
        <w:t>Plan Activation</w:t>
      </w:r>
      <w:bookmarkEnd w:id="20"/>
      <w:bookmarkEnd w:id="21"/>
      <w:r w:rsidR="001375AD">
        <w:t xml:space="preserve"> and Termination</w:t>
      </w:r>
      <w:bookmarkEnd w:id="22"/>
    </w:p>
    <w:p w14:paraId="6B763BAB" w14:textId="071AC75D" w:rsidR="000B5E63" w:rsidRDefault="000B5E63" w:rsidP="000B5E63">
      <w:pPr>
        <w:pStyle w:val="Heading2"/>
      </w:pPr>
      <w:r w:rsidRPr="00C32253">
        <w:t xml:space="preserve">Activation of this plan will not occur without an emergency declaration made by proclamation or resolution in accordance with </w:t>
      </w:r>
      <w:r w:rsidR="002A2737" w:rsidRPr="002A2737">
        <w:rPr>
          <w:color w:val="00B050"/>
        </w:rPr>
        <w:t>(insert appropriate guidance or regulation)</w:t>
      </w:r>
      <w:r w:rsidR="0037706F">
        <w:rPr>
          <w:color w:val="00B050"/>
        </w:rPr>
        <w:t xml:space="preserve"> </w:t>
      </w:r>
      <w:r w:rsidRPr="002A2737">
        <w:rPr>
          <w:color w:val="00B050"/>
        </w:rPr>
        <w:t>XXX County Code Chapter 6 – Emergency Management.</w:t>
      </w:r>
      <w:r w:rsidRPr="00C32253">
        <w:t xml:space="preserve"> The declaration should trigger the activation of the emergency operations plan.  </w:t>
      </w:r>
    </w:p>
    <w:p w14:paraId="35424368" w14:textId="712AF12E" w:rsidR="00E00838" w:rsidRDefault="00E00838" w:rsidP="00A06386">
      <w:pPr>
        <w:pStyle w:val="Heading2"/>
      </w:pPr>
      <w:r>
        <w:t xml:space="preserve">This plan is typically activated when </w:t>
      </w:r>
      <w:r w:rsidR="00A40664">
        <w:t xml:space="preserve">one or more of </w:t>
      </w:r>
      <w:r>
        <w:t>the following conditions are met</w:t>
      </w:r>
      <w:r w:rsidR="00A40664">
        <w:t>:</w:t>
      </w:r>
      <w:r>
        <w:t xml:space="preserve"> </w:t>
      </w:r>
    </w:p>
    <w:p w14:paraId="5ACEEA2E" w14:textId="7FD06F0C" w:rsidR="00E00838" w:rsidRDefault="00E00838" w:rsidP="00E00838">
      <w:pPr>
        <w:pStyle w:val="Heading3"/>
      </w:pPr>
      <w:r>
        <w:t>A</w:t>
      </w:r>
      <w:r w:rsidR="000B5E63">
        <w:t xml:space="preserve"> state of emergency has been declared in </w:t>
      </w:r>
      <w:r w:rsidR="0037706F">
        <w:rPr>
          <w:color w:val="00B050"/>
        </w:rPr>
        <w:t>Jurisdiction</w:t>
      </w:r>
    </w:p>
    <w:p w14:paraId="0595EC5B" w14:textId="4C0F6717" w:rsidR="000B5E63" w:rsidRDefault="000B5E63" w:rsidP="000B5E63">
      <w:pPr>
        <w:pStyle w:val="Heading3"/>
      </w:pPr>
      <w:r>
        <w:t>A long-term, widespread, power outage is underway (48hrs or longer).</w:t>
      </w:r>
    </w:p>
    <w:p w14:paraId="05F2BDF1" w14:textId="04BA09CF" w:rsidR="000B5E63" w:rsidRPr="000B5E63" w:rsidRDefault="000B5E63" w:rsidP="000B5E63">
      <w:pPr>
        <w:pStyle w:val="Heading3"/>
      </w:pPr>
      <w:r>
        <w:t>Critical services</w:t>
      </w:r>
      <w:r w:rsidR="00A40664">
        <w:t xml:space="preserve"> within </w:t>
      </w:r>
      <w:r w:rsidR="0037706F">
        <w:rPr>
          <w:color w:val="00B050"/>
        </w:rPr>
        <w:t>Jurisdiction</w:t>
      </w:r>
      <w:r w:rsidRPr="00A40664">
        <w:rPr>
          <w:color w:val="00B050"/>
        </w:rPr>
        <w:t xml:space="preserve"> </w:t>
      </w:r>
      <w:r>
        <w:t>have reported problems obtaining fuel for their essential functions</w:t>
      </w:r>
      <w:r w:rsidR="00136011">
        <w:t xml:space="preserve"> from their vendors and have been unable to coordinate delivery from other vendors.</w:t>
      </w:r>
    </w:p>
    <w:p w14:paraId="1CDD29C6" w14:textId="7DBD96BF" w:rsidR="00B45B5C" w:rsidRDefault="00845A29" w:rsidP="00E00838">
      <w:pPr>
        <w:pStyle w:val="Heading3"/>
      </w:pPr>
      <w:r w:rsidRPr="00C32253">
        <w:t>The impact of the fuel shortage i</w:t>
      </w:r>
      <w:r w:rsidR="00AB04C9">
        <w:t xml:space="preserve">s causing disruptions in surrounding jurisdictions. </w:t>
      </w:r>
    </w:p>
    <w:p w14:paraId="770917D4" w14:textId="6D4D1E69" w:rsidR="000B5E63" w:rsidRPr="000B5E63" w:rsidRDefault="000B5E63" w:rsidP="000B5E63">
      <w:pPr>
        <w:pStyle w:val="Heading3"/>
      </w:pPr>
      <w:r>
        <w:t>Other disruptions to fuel industry operations have occurred (weather, geopolitical events, infrastructure disruption</w:t>
      </w:r>
      <w:r w:rsidR="00205A15">
        <w:t>, work stoppages</w:t>
      </w:r>
      <w:r>
        <w:t>, etc.)</w:t>
      </w:r>
      <w:r w:rsidR="00AB04C9">
        <w:t>.</w:t>
      </w:r>
    </w:p>
    <w:p w14:paraId="6D25B694" w14:textId="12BCC001" w:rsidR="00845A29" w:rsidRPr="00C32253" w:rsidRDefault="00845A29" w:rsidP="00A06386">
      <w:pPr>
        <w:pStyle w:val="Heading2"/>
      </w:pPr>
      <w:commentRangeStart w:id="23"/>
      <w:r w:rsidRPr="00AB04C9">
        <w:rPr>
          <w:color w:val="00B050"/>
        </w:rPr>
        <w:t xml:space="preserve">The Emergency Management Director or designee </w:t>
      </w:r>
      <w:commentRangeEnd w:id="23"/>
      <w:r w:rsidR="00AB04C9">
        <w:rPr>
          <w:rStyle w:val="CommentReference"/>
          <w:rFonts w:ascii="Times New Roman" w:hAnsi="Times New Roman"/>
        </w:rPr>
        <w:commentReference w:id="23"/>
      </w:r>
      <w:r w:rsidRPr="00C32253">
        <w:t xml:space="preserve">will determine when to activate this annex. Once this plan is activated, management of </w:t>
      </w:r>
      <w:r w:rsidR="00AB04C9">
        <w:t>associated response measures</w:t>
      </w:r>
      <w:r w:rsidRPr="00C32253">
        <w:t xml:space="preserve"> will be coordinated through designated Primary Fuel Coordinator(s) as identified, or the Emergency Operations Center Logistics Chief. </w:t>
      </w:r>
    </w:p>
    <w:p w14:paraId="03E07800" w14:textId="188E0B11" w:rsidR="00FD6F88" w:rsidRDefault="004C3F86" w:rsidP="00A06386">
      <w:pPr>
        <w:pStyle w:val="Heading2"/>
      </w:pPr>
      <w:r>
        <w:t xml:space="preserve">Required Notifications for plan activation: </w:t>
      </w:r>
      <w:r w:rsidR="003122C7" w:rsidRPr="00C32253">
        <w:t>Senior management and</w:t>
      </w:r>
      <w:r w:rsidR="00205A15">
        <w:t xml:space="preserve"> </w:t>
      </w:r>
      <w:r w:rsidR="00B915F3">
        <w:rPr>
          <w:color w:val="00B050"/>
        </w:rPr>
        <w:t xml:space="preserve">Jurisdiction </w:t>
      </w:r>
      <w:r w:rsidR="00B915F3">
        <w:t xml:space="preserve">leadership </w:t>
      </w:r>
      <w:r w:rsidR="003122C7" w:rsidRPr="00C32253">
        <w:t xml:space="preserve">must inform other agencies that </w:t>
      </w:r>
      <w:r w:rsidR="00FD6F88" w:rsidRPr="00C32253">
        <w:t xml:space="preserve">the </w:t>
      </w:r>
      <w:r w:rsidR="003122C7" w:rsidRPr="00C32253">
        <w:t>fuel contingency plan has been activated</w:t>
      </w:r>
      <w:r w:rsidR="00FD6F88" w:rsidRPr="00C32253">
        <w:t>.</w:t>
      </w:r>
      <w:r w:rsidR="00205A15">
        <w:t xml:space="preserve">  </w:t>
      </w:r>
      <w:r w:rsidR="00163255">
        <w:t xml:space="preserve">If this is delegated to Jurisdiction Emergency Management, utilize the Key Contacts List in this document to make required notifications.  </w:t>
      </w:r>
      <w:r w:rsidR="00205A15">
        <w:t>Notification should include:</w:t>
      </w:r>
    </w:p>
    <w:p w14:paraId="31F6CB8D" w14:textId="4753BA7C" w:rsidR="00205A15" w:rsidRDefault="005666BF" w:rsidP="00205A15">
      <w:pPr>
        <w:pStyle w:val="Heading3"/>
      </w:pPr>
      <w:r>
        <w:rPr>
          <w:color w:val="00B050"/>
        </w:rPr>
        <w:lastRenderedPageBreak/>
        <w:t>Jurisdiction</w:t>
      </w:r>
      <w:r w:rsidR="00205A15" w:rsidRPr="00205A15">
        <w:rPr>
          <w:color w:val="00B050"/>
        </w:rPr>
        <w:t xml:space="preserve"> </w:t>
      </w:r>
      <w:r w:rsidR="00205A15">
        <w:t>highway department and/or public works department</w:t>
      </w:r>
    </w:p>
    <w:p w14:paraId="25839C8D" w14:textId="357BA778" w:rsidR="00205A15" w:rsidRDefault="005666BF" w:rsidP="00205A15">
      <w:pPr>
        <w:pStyle w:val="Heading3"/>
      </w:pPr>
      <w:r>
        <w:rPr>
          <w:color w:val="00B050"/>
        </w:rPr>
        <w:t>Jurisdiction</w:t>
      </w:r>
      <w:r w:rsidR="00205A15" w:rsidRPr="00205A15">
        <w:rPr>
          <w:color w:val="00B050"/>
        </w:rPr>
        <w:t xml:space="preserve"> </w:t>
      </w:r>
      <w:r w:rsidR="00205A15">
        <w:t xml:space="preserve">law enforcement, firefighting, and EMS. </w:t>
      </w:r>
    </w:p>
    <w:p w14:paraId="79B83E94" w14:textId="66C39CDC" w:rsidR="00205A15" w:rsidRDefault="005666BF" w:rsidP="00205A15">
      <w:pPr>
        <w:pStyle w:val="Heading3"/>
      </w:pPr>
      <w:r>
        <w:rPr>
          <w:color w:val="00B050"/>
        </w:rPr>
        <w:t>Jurisdiction</w:t>
      </w:r>
      <w:r w:rsidR="00205A15" w:rsidRPr="00205A15">
        <w:rPr>
          <w:color w:val="00B050"/>
        </w:rPr>
        <w:t xml:space="preserve"> </w:t>
      </w:r>
      <w:r w:rsidR="00205A15">
        <w:t>emergency management department</w:t>
      </w:r>
    </w:p>
    <w:p w14:paraId="5600D27C" w14:textId="4AF475B2" w:rsidR="005F3BC5" w:rsidRPr="00B915F3" w:rsidRDefault="005666BF" w:rsidP="005F3BC5">
      <w:pPr>
        <w:pStyle w:val="Heading3"/>
        <w:rPr>
          <w:color w:val="00B050"/>
        </w:rPr>
      </w:pPr>
      <w:r>
        <w:rPr>
          <w:color w:val="00B050"/>
        </w:rPr>
        <w:t>Jurisdiction</w:t>
      </w:r>
      <w:r w:rsidR="005F3BC5" w:rsidRPr="005F3BC5">
        <w:rPr>
          <w:color w:val="00B050"/>
        </w:rPr>
        <w:t xml:space="preserve"> </w:t>
      </w:r>
      <w:r w:rsidR="005F3BC5">
        <w:t xml:space="preserve">purchasing authority </w:t>
      </w:r>
      <w:r w:rsidR="005F3BC5" w:rsidRPr="00B915F3">
        <w:rPr>
          <w:color w:val="00B050"/>
        </w:rPr>
        <w:t>(insert appropriate purchasing authority)</w:t>
      </w:r>
    </w:p>
    <w:p w14:paraId="043EBAD6" w14:textId="739FC954" w:rsidR="00205A15" w:rsidRDefault="005666BF" w:rsidP="00205A15">
      <w:pPr>
        <w:pStyle w:val="Heading3"/>
        <w:rPr>
          <w:color w:val="00B050"/>
        </w:rPr>
      </w:pPr>
      <w:r>
        <w:rPr>
          <w:color w:val="00B050"/>
        </w:rPr>
        <w:t>Jurisdiction</w:t>
      </w:r>
      <w:r w:rsidR="00205A15" w:rsidRPr="00205A15">
        <w:rPr>
          <w:color w:val="00B050"/>
        </w:rPr>
        <w:t xml:space="preserve"> </w:t>
      </w:r>
      <w:r w:rsidR="00205A15">
        <w:t xml:space="preserve">leadership </w:t>
      </w:r>
      <w:r w:rsidR="00205A15" w:rsidRPr="00205A15">
        <w:rPr>
          <w:color w:val="00B050"/>
        </w:rPr>
        <w:t xml:space="preserve">(add </w:t>
      </w:r>
      <w:r w:rsidR="00205A15">
        <w:rPr>
          <w:color w:val="00B050"/>
        </w:rPr>
        <w:t>appropriate leadership</w:t>
      </w:r>
      <w:r w:rsidR="00205A15" w:rsidRPr="00205A15">
        <w:rPr>
          <w:color w:val="00B050"/>
        </w:rPr>
        <w:t>)</w:t>
      </w:r>
    </w:p>
    <w:p w14:paraId="4C2D99C6" w14:textId="3077BC31" w:rsidR="001D3500" w:rsidRDefault="001D3500" w:rsidP="001D3500">
      <w:pPr>
        <w:pStyle w:val="Heading3"/>
        <w:rPr>
          <w:color w:val="00B050"/>
        </w:rPr>
      </w:pPr>
      <w:r>
        <w:t>Fuel vendors</w:t>
      </w:r>
      <w:r w:rsidR="00163255" w:rsidRPr="00163255">
        <w:rPr>
          <w:color w:val="000000" w:themeColor="text1"/>
        </w:rPr>
        <w:t>:</w:t>
      </w:r>
      <w:r w:rsidRPr="00163255">
        <w:rPr>
          <w:color w:val="000000" w:themeColor="text1"/>
        </w:rPr>
        <w:t xml:space="preserve"> </w:t>
      </w:r>
      <w:r w:rsidR="00163255" w:rsidRPr="00163255">
        <w:rPr>
          <w:color w:val="000000" w:themeColor="text1"/>
        </w:rPr>
        <w:t>(See Key Contact Listing)</w:t>
      </w:r>
    </w:p>
    <w:p w14:paraId="78C3FD62" w14:textId="4784F8BD" w:rsidR="00477CFA" w:rsidRPr="00477CFA" w:rsidRDefault="0090717B" w:rsidP="00477CFA">
      <w:pPr>
        <w:pStyle w:val="Heading3"/>
      </w:pPr>
      <w:r>
        <w:t xml:space="preserve">Intended private sector fuel recipients (critical infrastructure partners like electric utility line trucks, etc.)  Notify local government affairs representative </w:t>
      </w:r>
      <w:r w:rsidRPr="0090717B">
        <w:rPr>
          <w:color w:val="00B050"/>
        </w:rPr>
        <w:t>(insert appropriate organizations for your jurisdiction)</w:t>
      </w:r>
    </w:p>
    <w:p w14:paraId="50D55FB4" w14:textId="2D211C7E" w:rsidR="00205A15" w:rsidRPr="00205A15" w:rsidRDefault="00477CFA" w:rsidP="00205A15">
      <w:pPr>
        <w:pStyle w:val="Heading3"/>
      </w:pPr>
      <w:r>
        <w:t xml:space="preserve">Wisconsin Emergency Management Regional Director and/or WEM </w:t>
      </w:r>
      <w:r w:rsidR="00205A15">
        <w:t>Duty Officer or State Emergency Operations Center</w:t>
      </w:r>
      <w:r>
        <w:t xml:space="preserve"> </w:t>
      </w:r>
      <w:r w:rsidR="00163255">
        <w:t xml:space="preserve">if the WEM Regional Director is not available. </w:t>
      </w:r>
    </w:p>
    <w:p w14:paraId="3CB8626C" w14:textId="74D2CBF8" w:rsidR="00706CB6" w:rsidRPr="00A06386" w:rsidRDefault="00163255" w:rsidP="006C2240">
      <w:pPr>
        <w:pStyle w:val="Heading2"/>
        <w:rPr>
          <w:szCs w:val="24"/>
        </w:rPr>
      </w:pPr>
      <w:r>
        <w:rPr>
          <w:color w:val="00B050"/>
        </w:rPr>
        <w:t>Jurisdiction</w:t>
      </w:r>
      <w:r w:rsidR="00180895" w:rsidRPr="00C32253">
        <w:t xml:space="preserve"> Emergency Management in conjunction with the Primary Fuel Coordinator(s), will </w:t>
      </w:r>
      <w:r w:rsidR="006C2240" w:rsidRPr="00C32253">
        <w:t>decide</w:t>
      </w:r>
      <w:r w:rsidR="00180895" w:rsidRPr="00C32253">
        <w:t xml:space="preserve"> when the </w:t>
      </w:r>
      <w:r>
        <w:rPr>
          <w:color w:val="00B050"/>
        </w:rPr>
        <w:t xml:space="preserve">Jurisdiction </w:t>
      </w:r>
      <w:r w:rsidR="00180895" w:rsidRPr="00C32253">
        <w:t xml:space="preserve">can terminate the activation of this plan and resume normal fuel acquisition procedures and normal business practices. </w:t>
      </w:r>
    </w:p>
    <w:p w14:paraId="2F477F1E" w14:textId="62D13A57" w:rsidR="00706CB6" w:rsidRPr="0077358B" w:rsidRDefault="00EB26D4" w:rsidP="00706CB6">
      <w:pPr>
        <w:pStyle w:val="Heading1"/>
        <w:rPr>
          <w:b w:val="0"/>
        </w:rPr>
      </w:pPr>
      <w:bookmarkStart w:id="24" w:name="_Toc27553718"/>
      <w:bookmarkStart w:id="25" w:name="_Toc27566942"/>
      <w:bookmarkStart w:id="26" w:name="_Toc34229361"/>
      <w:r w:rsidRPr="00C32253">
        <w:t>Concept of Operations</w:t>
      </w:r>
      <w:bookmarkEnd w:id="24"/>
      <w:bookmarkEnd w:id="25"/>
      <w:bookmarkEnd w:id="26"/>
    </w:p>
    <w:p w14:paraId="2C1E36D3" w14:textId="4FA146A2" w:rsidR="00B45B5C" w:rsidRPr="0077358B" w:rsidRDefault="00350826" w:rsidP="00706CB6">
      <w:pPr>
        <w:pStyle w:val="Heading2"/>
      </w:pPr>
      <w:r w:rsidRPr="00C32253">
        <w:t xml:space="preserve">General Concept of </w:t>
      </w:r>
      <w:r w:rsidR="00912C22" w:rsidRPr="00C32253">
        <w:t xml:space="preserve">Fuel </w:t>
      </w:r>
      <w:r w:rsidRPr="00C32253">
        <w:t xml:space="preserve">Management </w:t>
      </w:r>
    </w:p>
    <w:p w14:paraId="4F09D8D1" w14:textId="51489E21" w:rsidR="00CC6DE2" w:rsidRPr="001A1D69" w:rsidRDefault="001375AD" w:rsidP="000A0609">
      <w:pPr>
        <w:pStyle w:val="Heading3"/>
        <w:keepNext w:val="0"/>
        <w:keepLines w:val="0"/>
      </w:pPr>
      <w:commentRangeStart w:id="27"/>
      <w:r>
        <w:t>Tribal, c</w:t>
      </w:r>
      <w:r w:rsidR="00B45B5C" w:rsidRPr="00C32253">
        <w:t>ounty and municipal agencies</w:t>
      </w:r>
      <w:r w:rsidR="00B26715" w:rsidRPr="00C32253">
        <w:t xml:space="preserve"> are responsible for </w:t>
      </w:r>
      <w:r w:rsidR="00B45B5C" w:rsidRPr="00C32253">
        <w:t>maintain</w:t>
      </w:r>
      <w:r w:rsidR="00B26715" w:rsidRPr="00C32253">
        <w:t>ing their own</w:t>
      </w:r>
      <w:r w:rsidR="00B45B5C" w:rsidRPr="00C32253">
        <w:t xml:space="preserve"> purchase agreements with fuel vendors</w:t>
      </w:r>
      <w:r w:rsidR="00025F8B" w:rsidRPr="00C32253">
        <w:t>. T</w:t>
      </w:r>
      <w:r w:rsidR="00B26715" w:rsidRPr="00C32253">
        <w:t>herefore</w:t>
      </w:r>
      <w:r w:rsidR="00025F8B" w:rsidRPr="00C32253">
        <w:t>, they</w:t>
      </w:r>
      <w:r w:rsidR="00B26715" w:rsidRPr="00C32253">
        <w:t xml:space="preserve"> </w:t>
      </w:r>
      <w:r w:rsidR="00B45B5C" w:rsidRPr="00C32253">
        <w:t xml:space="preserve">have </w:t>
      </w:r>
      <w:r w:rsidR="00025F8B" w:rsidRPr="00C32253">
        <w:t xml:space="preserve">their own </w:t>
      </w:r>
      <w:r w:rsidR="00B45B5C" w:rsidRPr="00C32253">
        <w:t xml:space="preserve">established policies and procedures to support routine fire response, emergency medical services, </w:t>
      </w:r>
      <w:r w:rsidR="00CC6DE2" w:rsidRPr="00C32253">
        <w:t xml:space="preserve">street and highway operations </w:t>
      </w:r>
      <w:r w:rsidR="00B45B5C" w:rsidRPr="00C32253">
        <w:t xml:space="preserve">and law enforcement activities. </w:t>
      </w:r>
      <w:commentRangeEnd w:id="27"/>
      <w:r w:rsidR="001603A3">
        <w:rPr>
          <w:rStyle w:val="CommentReference"/>
          <w:rFonts w:ascii="Times New Roman" w:eastAsia="Times New Roman" w:hAnsi="Times New Roman"/>
        </w:rPr>
        <w:commentReference w:id="27"/>
      </w:r>
    </w:p>
    <w:p w14:paraId="046E4082" w14:textId="37C448EC" w:rsidR="00912C22" w:rsidRPr="0077358B" w:rsidRDefault="00CC6DE2" w:rsidP="000A0609">
      <w:pPr>
        <w:pStyle w:val="Heading3"/>
        <w:keepNext w:val="0"/>
        <w:keepLines w:val="0"/>
      </w:pPr>
      <w:r w:rsidRPr="00C32253">
        <w:t>The amount of POL</w:t>
      </w:r>
      <w:r w:rsidR="00B45B5C" w:rsidRPr="00C32253">
        <w:t xml:space="preserve"> require</w:t>
      </w:r>
      <w:r w:rsidRPr="00C32253">
        <w:t>d</w:t>
      </w:r>
      <w:r w:rsidR="00B45B5C" w:rsidRPr="00C32253">
        <w:t xml:space="preserve"> for daily operations varies from agency to agency, due to the agencies’ size, non-standard equipment, </w:t>
      </w:r>
      <w:r w:rsidRPr="00C32253">
        <w:t xml:space="preserve">service provided, weather, </w:t>
      </w:r>
      <w:r w:rsidR="00B45B5C" w:rsidRPr="00C32253">
        <w:t>and the consumption</w:t>
      </w:r>
      <w:r w:rsidRPr="00C32253">
        <w:t xml:space="preserve"> or </w:t>
      </w:r>
      <w:r w:rsidR="00B45B5C" w:rsidRPr="00C32253">
        <w:t xml:space="preserve">burn rates of fuel being used by </w:t>
      </w:r>
      <w:r w:rsidR="00B253A3" w:rsidRPr="00C32253">
        <w:t xml:space="preserve">vehicles and </w:t>
      </w:r>
      <w:r w:rsidR="00B45B5C" w:rsidRPr="00C32253">
        <w:t xml:space="preserve">equipment. </w:t>
      </w:r>
    </w:p>
    <w:p w14:paraId="5BB669FC" w14:textId="3CEB470D" w:rsidR="00350826" w:rsidRPr="00C32253" w:rsidRDefault="00B45B5C" w:rsidP="000A0609">
      <w:pPr>
        <w:pStyle w:val="Heading3"/>
        <w:keepNext w:val="0"/>
        <w:keepLines w:val="0"/>
      </w:pPr>
      <w:r w:rsidRPr="00C32253">
        <w:t xml:space="preserve">During a local emergency, if an agency’s </w:t>
      </w:r>
      <w:r w:rsidR="00B253A3" w:rsidRPr="00C32253">
        <w:t xml:space="preserve">fuel </w:t>
      </w:r>
      <w:r w:rsidRPr="00C32253">
        <w:t>and</w:t>
      </w:r>
      <w:r w:rsidR="00B253A3" w:rsidRPr="00C32253">
        <w:t xml:space="preserve">/or other </w:t>
      </w:r>
      <w:r w:rsidRPr="00C32253">
        <w:t xml:space="preserve">supplies </w:t>
      </w:r>
      <w:r w:rsidR="00B253A3" w:rsidRPr="00C32253">
        <w:t>are exhausted due to high use</w:t>
      </w:r>
      <w:r w:rsidRPr="00C32253">
        <w:t xml:space="preserve">; </w:t>
      </w:r>
      <w:r w:rsidR="00B253A3" w:rsidRPr="00C32253">
        <w:t xml:space="preserve">they are expected to obtain </w:t>
      </w:r>
      <w:r w:rsidRPr="00C32253">
        <w:t xml:space="preserve">additional fuel through </w:t>
      </w:r>
      <w:r w:rsidR="00290871" w:rsidRPr="00C32253">
        <w:t xml:space="preserve">their established </w:t>
      </w:r>
      <w:r w:rsidR="00B253A3" w:rsidRPr="00C32253">
        <w:t xml:space="preserve">plans and </w:t>
      </w:r>
      <w:r w:rsidR="00290871" w:rsidRPr="00C32253">
        <w:t>agreements</w:t>
      </w:r>
      <w:r w:rsidR="006306C9">
        <w:t>, which</w:t>
      </w:r>
      <w:r w:rsidR="00350826" w:rsidRPr="00C32253">
        <w:t xml:space="preserve"> may include the use of mutual aid agreements and local purchases.</w:t>
      </w:r>
    </w:p>
    <w:p w14:paraId="06D76721" w14:textId="2D5F4057" w:rsidR="00B45B5C" w:rsidRPr="00F33E59" w:rsidRDefault="00350826" w:rsidP="000A0609">
      <w:pPr>
        <w:pStyle w:val="Heading3"/>
        <w:keepNext w:val="0"/>
        <w:keepLines w:val="0"/>
      </w:pPr>
      <w:commentRangeStart w:id="28"/>
      <w:r w:rsidRPr="00C32253">
        <w:t>The</w:t>
      </w:r>
      <w:r w:rsidR="00B11766">
        <w:t xml:space="preserve"> </w:t>
      </w:r>
      <w:r w:rsidR="0037706F">
        <w:rPr>
          <w:color w:val="00B050"/>
        </w:rPr>
        <w:t>Jurisdiction</w:t>
      </w:r>
      <w:r w:rsidR="00B11766" w:rsidRPr="00B11766">
        <w:rPr>
          <w:color w:val="00B050"/>
        </w:rPr>
        <w:t xml:space="preserve"> </w:t>
      </w:r>
      <w:r w:rsidR="00912C22" w:rsidRPr="00C32253">
        <w:t xml:space="preserve">Highway Department and the </w:t>
      </w:r>
      <w:r w:rsidR="00FB7357">
        <w:rPr>
          <w:color w:val="00B050"/>
        </w:rPr>
        <w:t>(insert appropriate law enforcement agency)</w:t>
      </w:r>
      <w:r w:rsidR="00912C22" w:rsidRPr="00FB7357">
        <w:rPr>
          <w:color w:val="00B050"/>
        </w:rPr>
        <w:t xml:space="preserve"> </w:t>
      </w:r>
      <w:r w:rsidR="00912C22" w:rsidRPr="00C32253">
        <w:t xml:space="preserve">maintain a contract with a designated vendor that provides for additional emergency deliveries of gasoline and diesel fuels to them as needed. These contracts are administered by the individual department through their purchasing agent and is reviewed and renewed on an annual basis. </w:t>
      </w:r>
      <w:commentRangeEnd w:id="28"/>
      <w:r w:rsidR="001603A3">
        <w:rPr>
          <w:rStyle w:val="CommentReference"/>
          <w:rFonts w:ascii="Times New Roman" w:eastAsia="Times New Roman" w:hAnsi="Times New Roman"/>
        </w:rPr>
        <w:commentReference w:id="28"/>
      </w:r>
    </w:p>
    <w:p w14:paraId="4DFFA6C2" w14:textId="4B84FD0B" w:rsidR="00CC6DE2" w:rsidRPr="00F33E59" w:rsidRDefault="00CC6DE2" w:rsidP="000A0609">
      <w:pPr>
        <w:pStyle w:val="Heading3"/>
        <w:keepNext w:val="0"/>
        <w:keepLines w:val="0"/>
      </w:pPr>
      <w:r w:rsidRPr="00C32253">
        <w:lastRenderedPageBreak/>
        <w:t xml:space="preserve">Activation of </w:t>
      </w:r>
      <w:r w:rsidR="00912C22" w:rsidRPr="00C32253">
        <w:t xml:space="preserve">this </w:t>
      </w:r>
      <w:r w:rsidRPr="00C32253">
        <w:t>f</w:t>
      </w:r>
      <w:r w:rsidR="00B45B5C" w:rsidRPr="00C32253">
        <w:t>uel management plan</w:t>
      </w:r>
      <w:r w:rsidR="00912C22" w:rsidRPr="00C32253">
        <w:t xml:space="preserve"> </w:t>
      </w:r>
      <w:r w:rsidRPr="00C32253">
        <w:t>is</w:t>
      </w:r>
      <w:r w:rsidR="00B45B5C" w:rsidRPr="00C32253">
        <w:t xml:space="preserve"> </w:t>
      </w:r>
      <w:r w:rsidR="00912C22" w:rsidRPr="00C32253">
        <w:t xml:space="preserve">considered </w:t>
      </w:r>
      <w:r w:rsidR="00B45B5C" w:rsidRPr="00C32253">
        <w:t xml:space="preserve">supplemental to the </w:t>
      </w:r>
      <w:r w:rsidR="00912C22" w:rsidRPr="00C32253">
        <w:t>agency(s) local</w:t>
      </w:r>
      <w:r w:rsidR="00B45B5C" w:rsidRPr="00C32253">
        <w:t xml:space="preserve"> </w:t>
      </w:r>
      <w:r w:rsidR="00912C22" w:rsidRPr="00C32253">
        <w:t>plans and agreements</w:t>
      </w:r>
      <w:r w:rsidR="00B45B5C" w:rsidRPr="00C32253">
        <w:t>.</w:t>
      </w:r>
    </w:p>
    <w:p w14:paraId="05BB1509" w14:textId="752783E2" w:rsidR="00350826" w:rsidRPr="00FD272C" w:rsidRDefault="000E695E" w:rsidP="000A0609">
      <w:pPr>
        <w:pStyle w:val="Heading3"/>
        <w:keepNext w:val="0"/>
        <w:keepLines w:val="0"/>
      </w:pPr>
      <w:r w:rsidRPr="00FD272C">
        <w:t>I</w:t>
      </w:r>
      <w:r w:rsidR="00B45B5C" w:rsidRPr="00FD272C">
        <w:t>f the supply of fuels from contracted vendor</w:t>
      </w:r>
      <w:r w:rsidR="002C1237" w:rsidRPr="00FD272C">
        <w:t>s</w:t>
      </w:r>
      <w:r w:rsidR="00B45B5C" w:rsidRPr="00FD272C">
        <w:t xml:space="preserve"> </w:t>
      </w:r>
      <w:r w:rsidR="00912C22" w:rsidRPr="00FD272C">
        <w:t>becomes</w:t>
      </w:r>
      <w:r w:rsidR="00B45B5C" w:rsidRPr="00FD272C">
        <w:t xml:space="preserve"> </w:t>
      </w:r>
      <w:r w:rsidR="00FD272C" w:rsidRPr="00FD272C">
        <w:t xml:space="preserve">is </w:t>
      </w:r>
      <w:r w:rsidR="00B45B5C" w:rsidRPr="00FD272C">
        <w:t>exhausted</w:t>
      </w:r>
      <w:r w:rsidR="00253ACF" w:rsidRPr="00FD272C">
        <w:t xml:space="preserve"> and</w:t>
      </w:r>
      <w:r w:rsidR="00FD272C" w:rsidRPr="00FD272C">
        <w:t xml:space="preserve"> </w:t>
      </w:r>
      <w:r w:rsidR="005666BF">
        <w:rPr>
          <w:color w:val="00B050"/>
        </w:rPr>
        <w:t>Jurisdiction</w:t>
      </w:r>
      <w:r w:rsidR="00253ACF" w:rsidRPr="00FD272C">
        <w:rPr>
          <w:color w:val="00B050"/>
        </w:rPr>
        <w:t xml:space="preserve"> </w:t>
      </w:r>
      <w:r w:rsidR="00253ACF" w:rsidRPr="00FD272C">
        <w:t>agencies are unable to acquire it from other</w:t>
      </w:r>
      <w:r w:rsidR="0062601B" w:rsidRPr="00FD272C">
        <w:t xml:space="preserve"> </w:t>
      </w:r>
      <w:r w:rsidR="00253ACF" w:rsidRPr="00FD272C">
        <w:t>sources</w:t>
      </w:r>
      <w:r w:rsidR="00CB5DC7" w:rsidRPr="00FD272C">
        <w:t xml:space="preserve">; </w:t>
      </w:r>
      <w:r w:rsidR="00B45B5C" w:rsidRPr="00FD272C">
        <w:t xml:space="preserve">fuel may </w:t>
      </w:r>
      <w:r w:rsidR="00912C22" w:rsidRPr="00FD272C">
        <w:t xml:space="preserve">need to </w:t>
      </w:r>
      <w:r w:rsidR="00B45B5C" w:rsidRPr="00FD272C">
        <w:t xml:space="preserve">be requested </w:t>
      </w:r>
      <w:r w:rsidR="00FD272C" w:rsidRPr="00FD272C">
        <w:t xml:space="preserve">through the appropriate level of government </w:t>
      </w:r>
      <w:r w:rsidR="00912C22" w:rsidRPr="00FD272C">
        <w:t xml:space="preserve">in accordance with </w:t>
      </w:r>
      <w:r w:rsidR="00290871" w:rsidRPr="00FD272C">
        <w:t xml:space="preserve">the State of Wisconsin </w:t>
      </w:r>
      <w:r w:rsidR="00CB5DC7" w:rsidRPr="00FD272C">
        <w:t>Petroleum Shortage Contingency Plan</w:t>
      </w:r>
      <w:r w:rsidR="00FD272C" w:rsidRPr="00FD272C">
        <w:t xml:space="preserve">.  For instance, if a municipality is unable to acquire fuel for critical services, and they have exhausted all available options for acquiring fuel, they should contact their County Emergency Management department to request assistance. </w:t>
      </w:r>
      <w:r w:rsidR="00FD272C">
        <w:t>See section</w:t>
      </w:r>
      <w:hyperlink w:anchor="_Requests_for_Fuel" w:history="1">
        <w:r w:rsidR="00FD272C" w:rsidRPr="00FD272C">
          <w:rPr>
            <w:rStyle w:val="Hyperlink"/>
          </w:rPr>
          <w:t xml:space="preserve"> VIII. Requests for Fuel and Procurement</w:t>
        </w:r>
      </w:hyperlink>
      <w:r w:rsidR="00FD272C">
        <w:t xml:space="preserve"> for additional information.  </w:t>
      </w:r>
    </w:p>
    <w:p w14:paraId="4F75DE4A" w14:textId="21B25205" w:rsidR="00B45B5C" w:rsidRPr="00FD272C" w:rsidRDefault="00FD272C" w:rsidP="000A0609">
      <w:pPr>
        <w:pStyle w:val="Heading3"/>
        <w:keepNext w:val="0"/>
        <w:keepLines w:val="0"/>
      </w:pPr>
      <w:r w:rsidRPr="00FD272C">
        <w:t xml:space="preserve">If tribes or counties are unable to acquire fuel, they may request assistance through the WEM Duty Officer or State Emergency Operations Center (if elevated).  </w:t>
      </w:r>
    </w:p>
    <w:p w14:paraId="0C283AA8" w14:textId="74E9EF52" w:rsidR="00845A29" w:rsidRPr="00F33E59" w:rsidRDefault="00845A29" w:rsidP="00F33E59">
      <w:pPr>
        <w:pStyle w:val="Heading2"/>
      </w:pPr>
      <w:r w:rsidRPr="00C32253">
        <w:t>Emergency Fuel Operations Policy</w:t>
      </w:r>
      <w:r w:rsidR="00B45B5C" w:rsidRPr="00C32253">
        <w:t xml:space="preserve">. </w:t>
      </w:r>
    </w:p>
    <w:p w14:paraId="1C872B85" w14:textId="13B99626" w:rsidR="00845A29" w:rsidRPr="001A1D69" w:rsidRDefault="00845A29" w:rsidP="001A1D69">
      <w:pPr>
        <w:pStyle w:val="Heading3"/>
      </w:pPr>
      <w:r w:rsidRPr="001A1D69">
        <w:t xml:space="preserve">As the Emergency Operations Center becomes operational for </w:t>
      </w:r>
      <w:r w:rsidR="00C62053">
        <w:t>a shortage</w:t>
      </w:r>
      <w:r w:rsidRPr="001A1D69">
        <w:t xml:space="preserve"> event, </w:t>
      </w:r>
      <w:r w:rsidR="00DE653C" w:rsidRPr="001A1D69">
        <w:t xml:space="preserve">a fuel distribution team may be developed to assist in </w:t>
      </w:r>
      <w:r w:rsidRPr="001A1D69">
        <w:t>p</w:t>
      </w:r>
      <w:r w:rsidR="00DE653C" w:rsidRPr="001A1D69">
        <w:t>rocurement and distribution of fuel</w:t>
      </w:r>
      <w:r w:rsidR="00B45B5C" w:rsidRPr="001A1D69">
        <w:t>.</w:t>
      </w:r>
    </w:p>
    <w:p w14:paraId="16E4D9BA" w14:textId="3AD6F650" w:rsidR="00845A29" w:rsidRPr="001A1D69" w:rsidRDefault="00845A29" w:rsidP="001A1D69">
      <w:pPr>
        <w:pStyle w:val="Heading3"/>
      </w:pPr>
      <w:r w:rsidRPr="001A1D69">
        <w:t>The Fuel Distribution Team may be made up of the following</w:t>
      </w:r>
      <w:r w:rsidR="00C62053">
        <w:t xml:space="preserve"> (note, it may be necessary to request Incident Management Team (IMT) support to fill some of these roles)</w:t>
      </w:r>
      <w:r w:rsidRPr="001A1D69">
        <w:t>:</w:t>
      </w:r>
    </w:p>
    <w:p w14:paraId="64817515" w14:textId="77777777" w:rsidR="00845A29" w:rsidRPr="00C32253" w:rsidRDefault="00845A29" w:rsidP="00F33E59">
      <w:pPr>
        <w:pStyle w:val="Heading4"/>
      </w:pPr>
      <w:r w:rsidRPr="00C32253">
        <w:t>Primary Fuel Coordinator</w:t>
      </w:r>
    </w:p>
    <w:p w14:paraId="55758F87" w14:textId="77777777" w:rsidR="00845A29" w:rsidRPr="00C32253" w:rsidRDefault="00845A29" w:rsidP="00F33E59">
      <w:pPr>
        <w:pStyle w:val="Heading4"/>
      </w:pPr>
      <w:r w:rsidRPr="00C32253">
        <w:t>Transportation Group Supervisor</w:t>
      </w:r>
    </w:p>
    <w:p w14:paraId="1A101346" w14:textId="77777777" w:rsidR="00845A29" w:rsidRPr="00C32253" w:rsidRDefault="00845A29" w:rsidP="00F33E59">
      <w:pPr>
        <w:pStyle w:val="Heading4"/>
      </w:pPr>
      <w:r w:rsidRPr="00C32253">
        <w:t>Resources Unit Leader</w:t>
      </w:r>
    </w:p>
    <w:p w14:paraId="75C0271D" w14:textId="77777777" w:rsidR="00845A29" w:rsidRPr="00C32253" w:rsidRDefault="00845A29" w:rsidP="00364B17">
      <w:pPr>
        <w:pStyle w:val="Heading4"/>
      </w:pPr>
      <w:r w:rsidRPr="00C32253">
        <w:t>Logistics Section Chief</w:t>
      </w:r>
    </w:p>
    <w:p w14:paraId="6B3B91E8" w14:textId="79D9E43A" w:rsidR="00845A29" w:rsidRDefault="00845A29" w:rsidP="00364B17">
      <w:pPr>
        <w:pStyle w:val="Heading4"/>
      </w:pPr>
      <w:r w:rsidRPr="00C32253">
        <w:t>Ground Support Unit Leader</w:t>
      </w:r>
    </w:p>
    <w:p w14:paraId="37157F47" w14:textId="77777777" w:rsidR="00F33E59" w:rsidRPr="00F33E59" w:rsidRDefault="00F33E59" w:rsidP="00F33E59">
      <w:pPr>
        <w:ind w:left="1710"/>
        <w:rPr>
          <w:rFonts w:ascii="Arial" w:hAnsi="Arial" w:cs="Arial"/>
        </w:rPr>
      </w:pPr>
    </w:p>
    <w:p w14:paraId="6C975CE6" w14:textId="3E2463E0" w:rsidR="00845A29" w:rsidRPr="001A1D69" w:rsidRDefault="00845A29" w:rsidP="001A1D69">
      <w:pPr>
        <w:pStyle w:val="Heading3"/>
      </w:pPr>
      <w:r w:rsidRPr="001A1D69">
        <w:t xml:space="preserve">The Primary Fuel Coordinator(s) and the EOC Logistics Chief will jointly make determinations </w:t>
      </w:r>
      <w:r w:rsidR="006A5EE3">
        <w:t xml:space="preserve">about how much staffing is needed to meet the needs of the incident. </w:t>
      </w:r>
    </w:p>
    <w:p w14:paraId="2A9F14C7" w14:textId="4DBE66C6" w:rsidR="00141E3F" w:rsidRPr="00FD4137" w:rsidRDefault="00845A29" w:rsidP="00706CB6">
      <w:pPr>
        <w:pStyle w:val="Heading3"/>
      </w:pPr>
      <w:r w:rsidRPr="001A1D69">
        <w:t xml:space="preserve">The Primary Fuel Coordinator(s) </w:t>
      </w:r>
      <w:r w:rsidR="00625A72">
        <w:t xml:space="preserve">is typically a purchasing agent from an emergency response agency who handles fuel purchases for the agency.  </w:t>
      </w:r>
    </w:p>
    <w:p w14:paraId="20F95A3A" w14:textId="5AD6D51C" w:rsidR="00141E3F" w:rsidRPr="00FD4137" w:rsidRDefault="00F913D1" w:rsidP="00FD4137">
      <w:pPr>
        <w:pStyle w:val="Heading2"/>
      </w:pPr>
      <w:r>
        <w:t>Request prioritization:</w:t>
      </w:r>
      <w:r w:rsidR="00B45B5C" w:rsidRPr="00C32253">
        <w:t xml:space="preserve"> </w:t>
      </w:r>
      <w:r w:rsidR="00A667FA" w:rsidRPr="00C32253">
        <w:t xml:space="preserve">If the fuel plan is activated, the fuel distribution team </w:t>
      </w:r>
      <w:r w:rsidR="00FA1BBF" w:rsidRPr="00C32253">
        <w:t>should</w:t>
      </w:r>
      <w:r w:rsidR="00A667FA" w:rsidRPr="00C32253">
        <w:t xml:space="preserve"> use the matrix in</w:t>
      </w:r>
      <w:r w:rsidR="0096765C">
        <w:t xml:space="preserve"> </w:t>
      </w:r>
      <w:hyperlink w:anchor="_Appendix_E:_Emergency" w:history="1">
        <w:r w:rsidR="00CA6AFA" w:rsidRPr="00CA6AFA">
          <w:rPr>
            <w:rStyle w:val="Hyperlink"/>
          </w:rPr>
          <w:t>Appendix</w:t>
        </w:r>
      </w:hyperlink>
      <w:r w:rsidR="00CA6AFA">
        <w:t xml:space="preserve"> E</w:t>
      </w:r>
      <w:r w:rsidR="00A667FA" w:rsidRPr="00C32253">
        <w:t xml:space="preserve"> as </w:t>
      </w:r>
      <w:r w:rsidR="00141E3F" w:rsidRPr="00C32253">
        <w:t>one component in the decision</w:t>
      </w:r>
      <w:r w:rsidR="00A667FA" w:rsidRPr="00C32253">
        <w:t xml:space="preserve"> </w:t>
      </w:r>
      <w:r w:rsidR="00FA1BBF" w:rsidRPr="00C32253">
        <w:t xml:space="preserve">process </w:t>
      </w:r>
      <w:r w:rsidR="00A667FA" w:rsidRPr="00C32253">
        <w:t xml:space="preserve">for fuel distribution. </w:t>
      </w:r>
    </w:p>
    <w:p w14:paraId="190732CC" w14:textId="77777777" w:rsidR="00B45B5C" w:rsidRPr="00C32253" w:rsidRDefault="00141E3F" w:rsidP="00884317">
      <w:pPr>
        <w:pStyle w:val="Heading3"/>
        <w:numPr>
          <w:ilvl w:val="2"/>
          <w:numId w:val="4"/>
        </w:numPr>
      </w:pPr>
      <w:r w:rsidRPr="00C32253">
        <w:lastRenderedPageBreak/>
        <w:t>Besides the matrix</w:t>
      </w:r>
      <w:r w:rsidR="00A667FA" w:rsidRPr="00C32253">
        <w:t xml:space="preserve">, the following factors </w:t>
      </w:r>
      <w:r w:rsidR="00FA1BBF" w:rsidRPr="00C32253">
        <w:t xml:space="preserve">may </w:t>
      </w:r>
      <w:r w:rsidR="00A667FA" w:rsidRPr="00C32253">
        <w:t>be taken into consideration</w:t>
      </w:r>
      <w:r w:rsidRPr="00C32253">
        <w:t xml:space="preserve"> as well</w:t>
      </w:r>
      <w:r w:rsidR="00A667FA" w:rsidRPr="00C32253">
        <w:t>:</w:t>
      </w:r>
    </w:p>
    <w:p w14:paraId="443479C7" w14:textId="77777777" w:rsidR="00B45B5C" w:rsidRPr="00C32253" w:rsidRDefault="00B45B5C" w:rsidP="00F33E59">
      <w:pPr>
        <w:pStyle w:val="Heading4"/>
      </w:pPr>
      <w:r w:rsidRPr="00C32253">
        <w:t xml:space="preserve">The anticipated duration of the response. </w:t>
      </w:r>
    </w:p>
    <w:p w14:paraId="2C308D94" w14:textId="11522B2C" w:rsidR="00141E3F" w:rsidRPr="00C32253" w:rsidRDefault="00141E3F" w:rsidP="00F33E59">
      <w:pPr>
        <w:pStyle w:val="Heading4"/>
      </w:pPr>
      <w:r w:rsidRPr="00C32253">
        <w:t xml:space="preserve">The consumption or </w:t>
      </w:r>
      <w:r w:rsidR="00B45B5C" w:rsidRPr="00C32253">
        <w:t xml:space="preserve">burn rates. </w:t>
      </w:r>
      <w:r w:rsidRPr="00C32253">
        <w:t>C</w:t>
      </w:r>
      <w:r w:rsidR="00B45B5C" w:rsidRPr="00C32253">
        <w:t>onsumption rates will differ depending</w:t>
      </w:r>
      <w:r w:rsidR="00F33E59">
        <w:t xml:space="preserve"> on</w:t>
      </w:r>
      <w:r w:rsidRPr="00C32253">
        <w:t>:</w:t>
      </w:r>
    </w:p>
    <w:p w14:paraId="5DB428C7" w14:textId="50DDEC84" w:rsidR="00141E3F" w:rsidRPr="00C32253" w:rsidRDefault="00B45B5C" w:rsidP="00884317">
      <w:pPr>
        <w:numPr>
          <w:ilvl w:val="3"/>
          <w:numId w:val="2"/>
        </w:numPr>
        <w:ind w:left="1710" w:hanging="270"/>
        <w:rPr>
          <w:rFonts w:ascii="Arial" w:hAnsi="Arial" w:cs="Arial"/>
        </w:rPr>
      </w:pPr>
      <w:r w:rsidRPr="00C32253">
        <w:rPr>
          <w:rFonts w:ascii="Arial" w:hAnsi="Arial" w:cs="Arial"/>
        </w:rPr>
        <w:t>the equipment being used</w:t>
      </w:r>
    </w:p>
    <w:p w14:paraId="638D351B" w14:textId="77777777" w:rsidR="00141E3F" w:rsidRPr="00C32253" w:rsidRDefault="00B45B5C" w:rsidP="00884317">
      <w:pPr>
        <w:numPr>
          <w:ilvl w:val="3"/>
          <w:numId w:val="2"/>
        </w:numPr>
        <w:ind w:left="1710" w:hanging="270"/>
        <w:rPr>
          <w:rFonts w:ascii="Arial" w:hAnsi="Arial" w:cs="Arial"/>
        </w:rPr>
      </w:pPr>
      <w:r w:rsidRPr="00C32253">
        <w:rPr>
          <w:rFonts w:ascii="Arial" w:hAnsi="Arial" w:cs="Arial"/>
        </w:rPr>
        <w:t>hours/time being used</w:t>
      </w:r>
    </w:p>
    <w:p w14:paraId="3B3B2C58" w14:textId="77777777" w:rsidR="00141E3F" w:rsidRPr="00C32253" w:rsidRDefault="00B45B5C" w:rsidP="00884317">
      <w:pPr>
        <w:numPr>
          <w:ilvl w:val="3"/>
          <w:numId w:val="2"/>
        </w:numPr>
        <w:ind w:left="1710" w:hanging="270"/>
        <w:rPr>
          <w:rFonts w:ascii="Arial" w:hAnsi="Arial" w:cs="Arial"/>
        </w:rPr>
      </w:pPr>
      <w:r w:rsidRPr="00C32253">
        <w:rPr>
          <w:rFonts w:ascii="Arial" w:hAnsi="Arial" w:cs="Arial"/>
        </w:rPr>
        <w:t>type of fuel being used</w:t>
      </w:r>
    </w:p>
    <w:p w14:paraId="6820F625" w14:textId="2C814FF9" w:rsidR="00B45B5C" w:rsidRPr="00C32253" w:rsidRDefault="00F33E59" w:rsidP="00884317">
      <w:pPr>
        <w:pStyle w:val="Heading4"/>
        <w:numPr>
          <w:ilvl w:val="4"/>
          <w:numId w:val="1"/>
        </w:numPr>
        <w:ind w:left="1710" w:hanging="270"/>
      </w:pPr>
      <w:r>
        <w:t>w</w:t>
      </w:r>
      <w:r w:rsidR="00B45B5C" w:rsidRPr="00C32253">
        <w:t xml:space="preserve">eather conditions  </w:t>
      </w:r>
    </w:p>
    <w:p w14:paraId="538FE2E6" w14:textId="77777777" w:rsidR="00B45B5C" w:rsidRPr="00C32253" w:rsidRDefault="00B45B5C" w:rsidP="00F33E59">
      <w:pPr>
        <w:pStyle w:val="Heading4"/>
      </w:pPr>
      <w:r w:rsidRPr="00C32253">
        <w:t xml:space="preserve">The amount of available </w:t>
      </w:r>
      <w:r w:rsidR="00141E3F" w:rsidRPr="00C32253">
        <w:t>fuel the agency has in storage or in their vehicles</w:t>
      </w:r>
      <w:r w:rsidRPr="00C32253">
        <w:t xml:space="preserve"> </w:t>
      </w:r>
    </w:p>
    <w:p w14:paraId="52007C40" w14:textId="56C175AE" w:rsidR="00141E3F" w:rsidRPr="00C32253" w:rsidRDefault="00B45B5C" w:rsidP="00F33E59">
      <w:pPr>
        <w:pStyle w:val="Heading4"/>
      </w:pPr>
      <w:r w:rsidRPr="00C32253">
        <w:t>The location</w:t>
      </w:r>
      <w:r w:rsidR="0096765C">
        <w:t xml:space="preserve"> </w:t>
      </w:r>
      <w:r w:rsidRPr="00C32253">
        <w:t xml:space="preserve">of response activities in relationship to fuel points </w:t>
      </w:r>
    </w:p>
    <w:p w14:paraId="6A67BA58" w14:textId="31F4E5BD" w:rsidR="009F38EC" w:rsidRPr="000A0609" w:rsidRDefault="00141E3F" w:rsidP="00141E3F">
      <w:pPr>
        <w:pStyle w:val="Heading4"/>
      </w:pPr>
      <w:r w:rsidRPr="00C32253">
        <w:t>Wh</w:t>
      </w:r>
      <w:r w:rsidR="00FC5CDF">
        <w:t>ether mobile fuel trucks with metering capability are available to conduct fueling operations</w:t>
      </w:r>
    </w:p>
    <w:p w14:paraId="38B12F3D" w14:textId="39487691" w:rsidR="00B45B5C" w:rsidRPr="00F33E59" w:rsidRDefault="00B45B5C" w:rsidP="00C80C63">
      <w:pPr>
        <w:pStyle w:val="Heading1"/>
        <w:rPr>
          <w:sz w:val="24"/>
          <w:szCs w:val="24"/>
        </w:rPr>
      </w:pPr>
      <w:bookmarkStart w:id="29" w:name="_Requests_for_Fuel"/>
      <w:bookmarkStart w:id="30" w:name="_Toc27566943"/>
      <w:bookmarkStart w:id="31" w:name="_Toc34229362"/>
      <w:bookmarkEnd w:id="29"/>
      <w:r w:rsidRPr="00C32253">
        <w:rPr>
          <w:spacing w:val="-1"/>
          <w:w w:val="105"/>
        </w:rPr>
        <w:t>Requests</w:t>
      </w:r>
      <w:r w:rsidRPr="00C32253">
        <w:rPr>
          <w:spacing w:val="-18"/>
          <w:w w:val="105"/>
        </w:rPr>
        <w:t xml:space="preserve"> </w:t>
      </w:r>
      <w:r w:rsidRPr="00C32253">
        <w:rPr>
          <w:w w:val="105"/>
        </w:rPr>
        <w:t>for</w:t>
      </w:r>
      <w:r w:rsidRPr="00C32253">
        <w:rPr>
          <w:spacing w:val="-20"/>
          <w:w w:val="105"/>
        </w:rPr>
        <w:t xml:space="preserve"> </w:t>
      </w:r>
      <w:r w:rsidR="00141E3F" w:rsidRPr="00C32253">
        <w:rPr>
          <w:spacing w:val="3"/>
          <w:w w:val="105"/>
        </w:rPr>
        <w:t>Fuel</w:t>
      </w:r>
      <w:r w:rsidRPr="00C32253">
        <w:rPr>
          <w:spacing w:val="-16"/>
          <w:w w:val="105"/>
        </w:rPr>
        <w:t xml:space="preserve"> </w:t>
      </w:r>
      <w:r w:rsidRPr="00C32253">
        <w:rPr>
          <w:w w:val="105"/>
        </w:rPr>
        <w:t>and</w:t>
      </w:r>
      <w:r w:rsidRPr="00C32253">
        <w:rPr>
          <w:spacing w:val="-22"/>
          <w:w w:val="105"/>
        </w:rPr>
        <w:t xml:space="preserve"> </w:t>
      </w:r>
      <w:r w:rsidRPr="00C32253">
        <w:rPr>
          <w:w w:val="105"/>
        </w:rPr>
        <w:t>Procurement</w:t>
      </w:r>
      <w:r w:rsidRPr="00C32253">
        <w:rPr>
          <w:w w:val="105"/>
          <w:sz w:val="24"/>
          <w:szCs w:val="24"/>
        </w:rPr>
        <w:t>.</w:t>
      </w:r>
      <w:bookmarkEnd w:id="30"/>
      <w:bookmarkEnd w:id="31"/>
    </w:p>
    <w:p w14:paraId="1AA5D221" w14:textId="06B8E273" w:rsidR="004A6E23" w:rsidRPr="00F33E59" w:rsidRDefault="00B45B5C" w:rsidP="00F33E59">
      <w:pPr>
        <w:pStyle w:val="Heading2"/>
        <w:rPr>
          <w:sz w:val="20"/>
          <w:szCs w:val="20"/>
        </w:rPr>
      </w:pPr>
      <w:r w:rsidRPr="00C32253">
        <w:t>Local Emergency Events</w:t>
      </w:r>
      <w:r w:rsidR="000627CC">
        <w:t>:</w:t>
      </w:r>
      <w:r w:rsidRPr="00C32253">
        <w:t xml:space="preserve"> </w:t>
      </w:r>
      <w:r w:rsidR="002C183B" w:rsidRPr="00C32253">
        <w:t>W</w:t>
      </w:r>
      <w:r w:rsidRPr="00C32253">
        <w:t xml:space="preserve">hen local fuel resources and mutual aid agreements </w:t>
      </w:r>
      <w:r w:rsidR="004A6E23" w:rsidRPr="00C32253">
        <w:t>ar</w:t>
      </w:r>
      <w:r w:rsidRPr="00C32253">
        <w:t xml:space="preserve">e exhausted, </w:t>
      </w:r>
      <w:r w:rsidR="00813552" w:rsidRPr="00C32253">
        <w:t xml:space="preserve">the Incident Commander may </w:t>
      </w:r>
      <w:r w:rsidRPr="00C32253">
        <w:t xml:space="preserve">contact </w:t>
      </w:r>
      <w:r w:rsidR="004A6E23" w:rsidRPr="00C32253">
        <w:t xml:space="preserve">emergency management </w:t>
      </w:r>
      <w:r w:rsidRPr="00C32253">
        <w:t xml:space="preserve">to request </w:t>
      </w:r>
      <w:r w:rsidR="004A6E23" w:rsidRPr="00C32253">
        <w:t xml:space="preserve">assistance in obtaining </w:t>
      </w:r>
      <w:r w:rsidRPr="00C32253">
        <w:t>additional fuel resources.</w:t>
      </w:r>
      <w:r w:rsidR="00813552" w:rsidRPr="00C32253">
        <w:t xml:space="preserve"> </w:t>
      </w:r>
      <w:r w:rsidR="004C5EA0" w:rsidRPr="00C32253">
        <w:t>However</w:t>
      </w:r>
      <w:r w:rsidR="004A6E23" w:rsidRPr="00C32253">
        <w:t xml:space="preserve">, the </w:t>
      </w:r>
      <w:r w:rsidR="004C5EA0" w:rsidRPr="00C32253">
        <w:t xml:space="preserve">expectation is that </w:t>
      </w:r>
      <w:r w:rsidR="00BF59B4" w:rsidRPr="00C32253">
        <w:t xml:space="preserve">a </w:t>
      </w:r>
      <w:r w:rsidR="00F913D1">
        <w:t>l</w:t>
      </w:r>
      <w:r w:rsidR="00BF59B4" w:rsidRPr="00C32253">
        <w:t xml:space="preserve">ogistics section be utilized and </w:t>
      </w:r>
      <w:r w:rsidR="004C5EA0" w:rsidRPr="00C32253">
        <w:t xml:space="preserve">the </w:t>
      </w:r>
      <w:r w:rsidR="004A6E23" w:rsidRPr="00C32253">
        <w:t xml:space="preserve">vendor that </w:t>
      </w:r>
      <w:r w:rsidR="004C5EA0" w:rsidRPr="00C32253">
        <w:t xml:space="preserve">normally </w:t>
      </w:r>
      <w:r w:rsidR="004A6E23" w:rsidRPr="00C32253">
        <w:t xml:space="preserve">provides their fuel will be contacted </w:t>
      </w:r>
      <w:r w:rsidR="002C183B" w:rsidRPr="00C32253">
        <w:t>first</w:t>
      </w:r>
      <w:r w:rsidR="004A6E23" w:rsidRPr="00C32253">
        <w:t xml:space="preserve">. </w:t>
      </w:r>
    </w:p>
    <w:p w14:paraId="67B206AD" w14:textId="77777777" w:rsidR="00BF59B4" w:rsidRPr="00C32253" w:rsidRDefault="00BF59B4" w:rsidP="00F33E59">
      <w:pPr>
        <w:pStyle w:val="Heading2"/>
        <w:rPr>
          <w:sz w:val="20"/>
          <w:szCs w:val="20"/>
        </w:rPr>
      </w:pPr>
      <w:r w:rsidRPr="00C32253">
        <w:t>The Fuel Distribution Team will need the following information</w:t>
      </w:r>
      <w:r w:rsidR="002C183B" w:rsidRPr="00C32253">
        <w:t xml:space="preserve"> from the requester</w:t>
      </w:r>
      <w:r w:rsidRPr="00C32253">
        <w:t>:</w:t>
      </w:r>
    </w:p>
    <w:p w14:paraId="33B6FA15" w14:textId="77777777" w:rsidR="00BF59B4" w:rsidRPr="00C32253" w:rsidRDefault="00BF59B4" w:rsidP="001A1D69">
      <w:pPr>
        <w:pStyle w:val="Heading4"/>
      </w:pPr>
      <w:r w:rsidRPr="00C32253">
        <w:t>Type of fuel</w:t>
      </w:r>
    </w:p>
    <w:p w14:paraId="0DA4CC4D" w14:textId="49041773" w:rsidR="00BF59B4" w:rsidRPr="00C32253" w:rsidRDefault="002C183B" w:rsidP="001A1D69">
      <w:pPr>
        <w:pStyle w:val="Heading4"/>
      </w:pPr>
      <w:r w:rsidRPr="00C32253">
        <w:t>The o</w:t>
      </w:r>
      <w:r w:rsidR="00BF59B4" w:rsidRPr="00C32253">
        <w:t>peration</w:t>
      </w:r>
      <w:r w:rsidR="001A3ED7">
        <w:t xml:space="preserve"> or function</w:t>
      </w:r>
      <w:r w:rsidR="00BF59B4" w:rsidRPr="00C32253">
        <w:t xml:space="preserve"> </w:t>
      </w:r>
      <w:r w:rsidRPr="00C32253">
        <w:t xml:space="preserve">that the </w:t>
      </w:r>
      <w:r w:rsidR="00BF59B4" w:rsidRPr="00C32253">
        <w:t>fuel will be used for</w:t>
      </w:r>
    </w:p>
    <w:p w14:paraId="063E6331" w14:textId="66E2B7B5" w:rsidR="00BF59B4" w:rsidRPr="00C32253" w:rsidRDefault="0069074E" w:rsidP="001A1D69">
      <w:pPr>
        <w:pStyle w:val="Heading4"/>
      </w:pPr>
      <w:r>
        <w:t>Delivery location and any logistics concerns</w:t>
      </w:r>
    </w:p>
    <w:p w14:paraId="21A95E0F" w14:textId="1099F6C4" w:rsidR="00F33E59" w:rsidRDefault="002C183B" w:rsidP="001A1D69">
      <w:pPr>
        <w:pStyle w:val="Heading4"/>
      </w:pPr>
      <w:r w:rsidRPr="00C32253">
        <w:t>Amount of fuel requested</w:t>
      </w:r>
    </w:p>
    <w:p w14:paraId="7D9C7B9D" w14:textId="5FA09DD3" w:rsidR="00F913D1" w:rsidRPr="00F913D1" w:rsidRDefault="00F913D1" w:rsidP="00F913D1">
      <w:pPr>
        <w:pStyle w:val="Heading4"/>
      </w:pPr>
      <w:r>
        <w:t>Time and date fuel is needed by</w:t>
      </w:r>
    </w:p>
    <w:p w14:paraId="144C2179" w14:textId="77777777" w:rsidR="001A1D69" w:rsidRPr="001A1D69" w:rsidRDefault="001A1D69" w:rsidP="001A1D69"/>
    <w:p w14:paraId="5CC5F88D" w14:textId="4DB09905" w:rsidR="002C183B" w:rsidRDefault="002C183B" w:rsidP="00F33E59">
      <w:pPr>
        <w:pStyle w:val="Heading2"/>
      </w:pPr>
      <w:r w:rsidRPr="00C32253">
        <w:t xml:space="preserve">Either the PFC or the Fuel Distribution Team will coordinate with the identified storage </w:t>
      </w:r>
      <w:r w:rsidR="00BF59B4" w:rsidRPr="00C32253">
        <w:t xml:space="preserve">sites </w:t>
      </w:r>
      <w:r w:rsidRPr="00C32253">
        <w:t>(see</w:t>
      </w:r>
      <w:r w:rsidR="008B3072">
        <w:t xml:space="preserve"> </w:t>
      </w:r>
      <w:hyperlink w:anchor="_Appendix_F:_Fuel" w:history="1">
        <w:r w:rsidR="008B3072" w:rsidRPr="00EA3B67">
          <w:rPr>
            <w:rStyle w:val="Hyperlink"/>
          </w:rPr>
          <w:t>Appendix</w:t>
        </w:r>
      </w:hyperlink>
      <w:r w:rsidR="008B3072" w:rsidRPr="00CA6AFA">
        <w:t xml:space="preserve"> </w:t>
      </w:r>
      <w:r w:rsidR="00EA3B67">
        <w:t>D</w:t>
      </w:r>
      <w:r w:rsidRPr="00C32253">
        <w:t xml:space="preserve">) </w:t>
      </w:r>
      <w:r w:rsidR="00BF59B4" w:rsidRPr="00C32253">
        <w:t xml:space="preserve">to determine if </w:t>
      </w:r>
      <w:r w:rsidRPr="00C32253">
        <w:t>they have fuel available to support the request</w:t>
      </w:r>
      <w:r w:rsidR="00BF59B4" w:rsidRPr="00C32253">
        <w:t xml:space="preserve">; and/or the possibility of procuring additional resources through established purchasing procedures. </w:t>
      </w:r>
    </w:p>
    <w:p w14:paraId="02F50A15" w14:textId="20E41D99" w:rsidR="00D11CD5" w:rsidRPr="00D11CD5" w:rsidRDefault="00D11CD5" w:rsidP="005C3391">
      <w:pPr>
        <w:pStyle w:val="Heading4"/>
        <w:numPr>
          <w:ilvl w:val="0"/>
          <w:numId w:val="0"/>
        </w:numPr>
        <w:ind w:left="1584"/>
      </w:pPr>
      <w:r w:rsidRPr="00AE00BA">
        <w:rPr>
          <w:b/>
          <w:bCs/>
        </w:rPr>
        <w:t>IMPORTANT NOTE</w:t>
      </w:r>
      <w:r>
        <w:t xml:space="preserve">: Recipients of fuel are responsible for paying for fuel coordinated by the Fuel Distribution Team, and any fuel received at </w:t>
      </w:r>
      <w:r w:rsidR="005666BF">
        <w:rPr>
          <w:color w:val="00B050"/>
        </w:rPr>
        <w:t>Jurisdiction</w:t>
      </w:r>
      <w:r w:rsidRPr="00D11CD5">
        <w:rPr>
          <w:color w:val="00B050"/>
        </w:rPr>
        <w:t xml:space="preserve"> </w:t>
      </w:r>
      <w:r w:rsidR="00E73D94">
        <w:t>F</w:t>
      </w:r>
      <w:r>
        <w:t xml:space="preserve">uel </w:t>
      </w:r>
      <w:r w:rsidR="00E73D94">
        <w:t>P</w:t>
      </w:r>
      <w:r>
        <w:t xml:space="preserve">oints of </w:t>
      </w:r>
      <w:r w:rsidR="00E73D94">
        <w:t>D</w:t>
      </w:r>
      <w:r>
        <w:t>istribution</w:t>
      </w:r>
      <w:r w:rsidR="00E73D94">
        <w:t xml:space="preserve"> (FPODs)</w:t>
      </w:r>
      <w:r>
        <w:t xml:space="preserve">. </w:t>
      </w:r>
    </w:p>
    <w:p w14:paraId="0DE2A86E" w14:textId="57022781" w:rsidR="007F2F03" w:rsidRPr="00F33E59" w:rsidRDefault="00AE00BA" w:rsidP="00F33E59">
      <w:pPr>
        <w:pStyle w:val="Heading2"/>
        <w:rPr>
          <w:sz w:val="20"/>
          <w:szCs w:val="20"/>
        </w:rPr>
      </w:pPr>
      <w:r>
        <w:t xml:space="preserve">If </w:t>
      </w:r>
      <w:r w:rsidRPr="005C3391">
        <w:rPr>
          <w:color w:val="00B050"/>
        </w:rPr>
        <w:t xml:space="preserve">tribal, county, </w:t>
      </w:r>
      <w:r>
        <w:t>and municipal</w:t>
      </w:r>
      <w:r w:rsidR="00BF59B4" w:rsidRPr="00C32253">
        <w:t xml:space="preserve"> fuel resources </w:t>
      </w:r>
      <w:r>
        <w:t>are</w:t>
      </w:r>
      <w:r w:rsidR="00BF59B4" w:rsidRPr="00C32253">
        <w:t xml:space="preserve"> exhausted,</w:t>
      </w:r>
      <w:r>
        <w:t xml:space="preserve"> and efforts to acquire additional fuel have failed,</w:t>
      </w:r>
      <w:r w:rsidR="00BF59B4" w:rsidRPr="00C32253">
        <w:t xml:space="preserve"> the PFC may </w:t>
      </w:r>
      <w:r w:rsidR="00F9065A" w:rsidRPr="00C32253">
        <w:t xml:space="preserve">route a </w:t>
      </w:r>
      <w:r w:rsidR="00BF59B4" w:rsidRPr="00C32253">
        <w:t xml:space="preserve">request </w:t>
      </w:r>
      <w:r w:rsidR="00F9065A" w:rsidRPr="00C32253">
        <w:t xml:space="preserve">for </w:t>
      </w:r>
      <w:r w:rsidR="00BF59B4" w:rsidRPr="00C32253">
        <w:t xml:space="preserve">additional fuel through the </w:t>
      </w:r>
      <w:r w:rsidR="005666BF">
        <w:rPr>
          <w:color w:val="00B050"/>
        </w:rPr>
        <w:t>Jurisdiction</w:t>
      </w:r>
      <w:r w:rsidRPr="00AE00BA">
        <w:rPr>
          <w:color w:val="00B050"/>
        </w:rPr>
        <w:t xml:space="preserve"> </w:t>
      </w:r>
      <w:r w:rsidR="00F9065A" w:rsidRPr="00C32253">
        <w:t xml:space="preserve">EOC Manager </w:t>
      </w:r>
      <w:r w:rsidR="00D975DE">
        <w:t>to</w:t>
      </w:r>
      <w:r w:rsidR="00F9065A" w:rsidRPr="00C32253">
        <w:t xml:space="preserve"> the </w:t>
      </w:r>
      <w:r w:rsidR="00BF59B4" w:rsidRPr="00C32253">
        <w:t>State Emergency Operations Center</w:t>
      </w:r>
      <w:r w:rsidR="00D975DE">
        <w:t xml:space="preserve">.  </w:t>
      </w:r>
      <w:r w:rsidR="00F9065A" w:rsidRPr="00C32253">
        <w:t xml:space="preserve"> </w:t>
      </w:r>
    </w:p>
    <w:p w14:paraId="5F2E0FAB" w14:textId="5A0E0092" w:rsidR="000B1C63" w:rsidRPr="00F33E59" w:rsidRDefault="007F2F03" w:rsidP="00F33E59">
      <w:pPr>
        <w:pStyle w:val="Heading2"/>
        <w:rPr>
          <w:sz w:val="20"/>
          <w:szCs w:val="20"/>
        </w:rPr>
      </w:pPr>
      <w:r w:rsidRPr="00C32253">
        <w:t xml:space="preserve">The </w:t>
      </w:r>
      <w:r w:rsidR="00F9065A" w:rsidRPr="00C32253">
        <w:t>State Emergency Operations Center</w:t>
      </w:r>
      <w:r w:rsidRPr="00C32253">
        <w:t xml:space="preserve"> will need the following information to complete the request: </w:t>
      </w:r>
    </w:p>
    <w:p w14:paraId="051BF701" w14:textId="77777777" w:rsidR="007F2F03" w:rsidRPr="001A1D69" w:rsidRDefault="00F9065A" w:rsidP="001B7329">
      <w:pPr>
        <w:pStyle w:val="Heading3"/>
        <w:spacing w:before="0" w:after="0"/>
      </w:pPr>
      <w:r w:rsidRPr="001A1D69">
        <w:lastRenderedPageBreak/>
        <w:t xml:space="preserve">Requesting </w:t>
      </w:r>
      <w:r w:rsidR="000B1C63" w:rsidRPr="001A1D69">
        <w:t>County</w:t>
      </w:r>
    </w:p>
    <w:p w14:paraId="1CDF99B6" w14:textId="77777777" w:rsidR="000B1C63" w:rsidRPr="001A1D69" w:rsidRDefault="000B1C63" w:rsidP="001B7329">
      <w:pPr>
        <w:pStyle w:val="Heading3"/>
        <w:spacing w:before="0" w:after="0"/>
      </w:pPr>
      <w:r w:rsidRPr="001A1D69">
        <w:t xml:space="preserve">Type of </w:t>
      </w:r>
      <w:r w:rsidR="0051519A" w:rsidRPr="001A1D69">
        <w:t>fuel needed</w:t>
      </w:r>
      <w:r w:rsidR="00BF4F22" w:rsidRPr="001A1D69">
        <w:t xml:space="preserve"> (gasoline, diesel, propane, etc.)</w:t>
      </w:r>
    </w:p>
    <w:p w14:paraId="4B821003" w14:textId="0E974574" w:rsidR="001B7329" w:rsidRDefault="001B7329" w:rsidP="001B7329">
      <w:pPr>
        <w:pStyle w:val="Heading3"/>
        <w:spacing w:before="0" w:after="0"/>
      </w:pPr>
      <w:r>
        <w:t>Quantity of fuel needed</w:t>
      </w:r>
    </w:p>
    <w:p w14:paraId="5C502950" w14:textId="02047ED9" w:rsidR="001B7329" w:rsidRDefault="001B7329" w:rsidP="005C3391">
      <w:pPr>
        <w:pStyle w:val="Heading3"/>
        <w:spacing w:before="0" w:after="0"/>
      </w:pPr>
      <w:r>
        <w:t>If requesting fuel for a fuel point of distribution</w:t>
      </w:r>
      <w:r w:rsidR="00E73D94">
        <w:t>,</w:t>
      </w:r>
      <w:r>
        <w:t xml:space="preserve"> provide:</w:t>
      </w:r>
    </w:p>
    <w:p w14:paraId="0FC47167" w14:textId="11ADB109" w:rsidR="001B7329" w:rsidRDefault="001B7329" w:rsidP="005C3391">
      <w:pPr>
        <w:pStyle w:val="Heading4"/>
        <w:spacing w:before="0"/>
      </w:pPr>
      <w:r>
        <w:t>Location of FPOD</w:t>
      </w:r>
    </w:p>
    <w:p w14:paraId="4F6D6D13" w14:textId="7A2F981F" w:rsidR="001B7329" w:rsidRDefault="001B7329" w:rsidP="001B7329">
      <w:pPr>
        <w:pStyle w:val="Heading4"/>
      </w:pPr>
      <w:r>
        <w:t>Contact information of personnel on site</w:t>
      </w:r>
    </w:p>
    <w:p w14:paraId="0EEBDBBE" w14:textId="00563A71" w:rsidR="001B7329" w:rsidRDefault="001B7329" w:rsidP="001B7329">
      <w:pPr>
        <w:pStyle w:val="Heading4"/>
      </w:pPr>
      <w:r>
        <w:t>Any logistical instructions that might apply to the site (access gates, etc.)</w:t>
      </w:r>
    </w:p>
    <w:p w14:paraId="070CC1F1" w14:textId="1EED3AC9" w:rsidR="001B7329" w:rsidRDefault="001B7329" w:rsidP="001B7329">
      <w:pPr>
        <w:pStyle w:val="Heading3"/>
      </w:pPr>
      <w:r>
        <w:t>If requesting fuel for fixed facilities, be prepared to provide the following information:</w:t>
      </w:r>
    </w:p>
    <w:p w14:paraId="0E47472A" w14:textId="7554C760" w:rsidR="001B7329" w:rsidRDefault="001B7329" w:rsidP="001B7329">
      <w:pPr>
        <w:pStyle w:val="Heading4"/>
      </w:pPr>
      <w:r>
        <w:t>Facility name, location, function, and criticality information (population served, life safety implications if unable to obtain fuel, etc.)</w:t>
      </w:r>
    </w:p>
    <w:p w14:paraId="50719D38" w14:textId="69A77FB9" w:rsidR="001B7329" w:rsidRDefault="001B7329" w:rsidP="001B7329">
      <w:pPr>
        <w:pStyle w:val="Heading4"/>
      </w:pPr>
      <w:r>
        <w:t>Facility point of contact</w:t>
      </w:r>
    </w:p>
    <w:p w14:paraId="59DBDE22" w14:textId="436AF0B7" w:rsidR="001B7329" w:rsidRDefault="001B7329" w:rsidP="001B7329">
      <w:pPr>
        <w:pStyle w:val="Heading4"/>
      </w:pPr>
      <w:r>
        <w:t>Remaining burn time on generator</w:t>
      </w:r>
    </w:p>
    <w:p w14:paraId="78A17471" w14:textId="44A66E87" w:rsidR="001B7329" w:rsidRDefault="001B7329" w:rsidP="001B7329">
      <w:pPr>
        <w:pStyle w:val="Heading4"/>
      </w:pPr>
      <w:r>
        <w:t>Tank capacity</w:t>
      </w:r>
    </w:p>
    <w:p w14:paraId="3FEAF89A" w14:textId="09EA0CE5" w:rsidR="001B7329" w:rsidRPr="001B7329" w:rsidRDefault="001B7329" w:rsidP="001B7329">
      <w:pPr>
        <w:pStyle w:val="Heading4"/>
      </w:pPr>
      <w:r>
        <w:t>Current fuel vendor name and contact information</w:t>
      </w:r>
    </w:p>
    <w:p w14:paraId="1EE821A2" w14:textId="39BE921E" w:rsidR="001B7329" w:rsidRPr="001B7329" w:rsidRDefault="001B7329" w:rsidP="001B7329"/>
    <w:p w14:paraId="2A6878FB" w14:textId="02DBB6D7" w:rsidR="000B1C63" w:rsidRDefault="000B1C63" w:rsidP="001B7329">
      <w:pPr>
        <w:pStyle w:val="Heading3"/>
        <w:spacing w:before="0" w:after="0"/>
      </w:pPr>
      <w:r w:rsidRPr="001A1D69">
        <w:t xml:space="preserve">Risk to </w:t>
      </w:r>
      <w:r w:rsidR="0051519A" w:rsidRPr="001A1D69">
        <w:t>c</w:t>
      </w:r>
      <w:r w:rsidRPr="001A1D69">
        <w:t>ommunity</w:t>
      </w:r>
      <w:r w:rsidR="0051519A" w:rsidRPr="001A1D69">
        <w:t xml:space="preserve"> </w:t>
      </w:r>
      <w:r w:rsidR="001B7329">
        <w:t>if fuel is not obtained (for vehicles and fixed facility requests)</w:t>
      </w:r>
    </w:p>
    <w:p w14:paraId="4162A849" w14:textId="744BC7F0" w:rsidR="0061759B" w:rsidRDefault="0061759B" w:rsidP="0061759B">
      <w:pPr>
        <w:pStyle w:val="Heading3"/>
      </w:pPr>
      <w:r>
        <w:t xml:space="preserve">The attached spreadsheet may be used to ensure appropriate information is provided to the SEOC: </w:t>
      </w:r>
    </w:p>
    <w:p w14:paraId="1A422F36" w14:textId="655383EF" w:rsidR="0061759B" w:rsidRPr="0061759B" w:rsidRDefault="0061759B" w:rsidP="0061759B">
      <w:pPr>
        <w:pStyle w:val="Heading3"/>
      </w:pPr>
      <w:r>
        <w:t xml:space="preserve">Requests may also be entered through WebEOC on the Resource Request Board. </w:t>
      </w:r>
    </w:p>
    <w:p w14:paraId="64377084" w14:textId="3A2CEFCB" w:rsidR="00D975DE" w:rsidRPr="00D975DE" w:rsidRDefault="0061759B" w:rsidP="0061759B">
      <w:pPr>
        <w:pStyle w:val="Heading3"/>
        <w:numPr>
          <w:ilvl w:val="0"/>
          <w:numId w:val="0"/>
        </w:numPr>
        <w:spacing w:before="0" w:after="0"/>
        <w:jc w:val="center"/>
      </w:pPr>
      <w:r>
        <w:rPr>
          <w:rFonts w:eastAsia="Calibri"/>
        </w:rPr>
        <w:object w:dxaOrig="1534" w:dyaOrig="991" w14:anchorId="2C119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5pt;height:49.25pt" o:ole="">
            <v:imagedata r:id="rId12" o:title=""/>
          </v:shape>
          <o:OLEObject Type="Embed" ProgID="Excel.Sheet.12" ShapeID="_x0000_i1025" DrawAspect="Icon" ObjectID="_1664005953" r:id="rId13"/>
        </w:object>
      </w:r>
    </w:p>
    <w:p w14:paraId="04F60237" w14:textId="77777777" w:rsidR="007E1E02" w:rsidRPr="00E23941" w:rsidRDefault="007E1E02" w:rsidP="009850F1">
      <w:pPr>
        <w:kinsoku w:val="0"/>
        <w:overflowPunct w:val="0"/>
        <w:spacing w:before="5"/>
        <w:ind w:left="720"/>
        <w:rPr>
          <w:rFonts w:ascii="Arial" w:hAnsi="Arial" w:cs="Arial"/>
        </w:rPr>
      </w:pPr>
    </w:p>
    <w:p w14:paraId="3397E03E" w14:textId="6841C50C" w:rsidR="00BF4F22" w:rsidRPr="00E149CB" w:rsidRDefault="00B45B5C" w:rsidP="00E149CB">
      <w:pPr>
        <w:pStyle w:val="Heading2"/>
        <w:keepLines/>
      </w:pPr>
      <w:r w:rsidRPr="00C32253">
        <w:t>Distribution:</w:t>
      </w:r>
    </w:p>
    <w:p w14:paraId="79E9A5D2" w14:textId="3E313FE4" w:rsidR="00B26715" w:rsidRDefault="00B45B5C" w:rsidP="000A0609">
      <w:pPr>
        <w:pStyle w:val="Heading3"/>
        <w:keepNext w:val="0"/>
        <w:keepLines w:val="0"/>
      </w:pPr>
      <w:r w:rsidRPr="001A1D69">
        <w:t xml:space="preserve">The EOC will coordinate delivery of all incoming fuel </w:t>
      </w:r>
      <w:r w:rsidR="008C4EFB">
        <w:t xml:space="preserve">for vehicles </w:t>
      </w:r>
      <w:r w:rsidRPr="001A1D69">
        <w:t xml:space="preserve">to </w:t>
      </w:r>
      <w:r w:rsidR="00BF4F22" w:rsidRPr="001A1D69">
        <w:t>a</w:t>
      </w:r>
      <w:r w:rsidR="00E149CB">
        <w:t xml:space="preserve"> Fuel</w:t>
      </w:r>
      <w:r w:rsidR="00BF4F22" w:rsidRPr="001A1D69">
        <w:t xml:space="preserve"> Point of Distribution</w:t>
      </w:r>
      <w:r w:rsidRPr="001A1D69">
        <w:t xml:space="preserve">. </w:t>
      </w:r>
    </w:p>
    <w:p w14:paraId="026CE234" w14:textId="3FFF5F58" w:rsidR="00E149CB" w:rsidRPr="00E149CB" w:rsidRDefault="00E149CB" w:rsidP="00E149CB">
      <w:pPr>
        <w:pStyle w:val="Heading4"/>
      </w:pPr>
      <w:r>
        <w:t xml:space="preserve">If security escort of fuel trucks is needed, this will be coordinated through the </w:t>
      </w:r>
      <w:r w:rsidR="005666BF">
        <w:rPr>
          <w:color w:val="00B050"/>
        </w:rPr>
        <w:t>Jurisdiction</w:t>
      </w:r>
      <w:r>
        <w:rPr>
          <w:color w:val="00B050"/>
        </w:rPr>
        <w:t xml:space="preserve"> </w:t>
      </w:r>
      <w:r w:rsidRPr="00E149CB">
        <w:t xml:space="preserve">EOC. </w:t>
      </w:r>
    </w:p>
    <w:p w14:paraId="24EA5BFC" w14:textId="7984DF6A" w:rsidR="0018591A" w:rsidRPr="0018591A" w:rsidRDefault="008C4EFB" w:rsidP="000A0609">
      <w:pPr>
        <w:pStyle w:val="Heading3"/>
        <w:keepNext w:val="0"/>
        <w:keepLines w:val="0"/>
      </w:pPr>
      <w:r>
        <w:t>Fixed</w:t>
      </w:r>
      <w:r w:rsidR="00E149CB">
        <w:t xml:space="preserve"> </w:t>
      </w:r>
      <w:r w:rsidR="00F9065A" w:rsidRPr="001A1D69">
        <w:t>Points of Distribution</w:t>
      </w:r>
      <w:r>
        <w:t xml:space="preserve">: </w:t>
      </w:r>
      <w:commentRangeStart w:id="32"/>
      <w:r w:rsidR="00B45B5C" w:rsidRPr="001A1D69">
        <w:t xml:space="preserve">There </w:t>
      </w:r>
      <w:r>
        <w:t xml:space="preserve">are </w:t>
      </w:r>
      <w:r w:rsidR="009850F1" w:rsidRPr="001A1D69">
        <w:t xml:space="preserve">several </w:t>
      </w:r>
      <w:r>
        <w:t xml:space="preserve">fixed </w:t>
      </w:r>
      <w:r w:rsidR="00B45B5C" w:rsidRPr="001A1D69">
        <w:t xml:space="preserve">fuel points </w:t>
      </w:r>
      <w:r w:rsidR="00F564F7" w:rsidRPr="001A1D69">
        <w:t>with</w:t>
      </w:r>
      <w:r w:rsidR="00B45B5C" w:rsidRPr="001A1D69">
        <w:t xml:space="preserve">in </w:t>
      </w:r>
      <w:r w:rsidR="005666BF">
        <w:rPr>
          <w:color w:val="00B050"/>
        </w:rPr>
        <w:t>Jurisdiction</w:t>
      </w:r>
      <w:r w:rsidRPr="008C4EFB">
        <w:rPr>
          <w:color w:val="00B050"/>
        </w:rPr>
        <w:t xml:space="preserve"> </w:t>
      </w:r>
      <w:r w:rsidR="00B45B5C" w:rsidRPr="001A1D69">
        <w:t xml:space="preserve">that are equipped with </w:t>
      </w:r>
      <w:r w:rsidR="00F564F7" w:rsidRPr="001A1D69">
        <w:t>above ground storage tanks (AST)</w:t>
      </w:r>
      <w:r w:rsidR="00F9065A" w:rsidRPr="001A1D69">
        <w:t xml:space="preserve"> </w:t>
      </w:r>
      <w:r w:rsidR="00F564F7" w:rsidRPr="001A1D69">
        <w:t xml:space="preserve">and underground </w:t>
      </w:r>
      <w:r w:rsidR="00B45B5C" w:rsidRPr="001A1D69">
        <w:t>storage tanks</w:t>
      </w:r>
      <w:r w:rsidR="00F564F7" w:rsidRPr="001A1D69">
        <w:t xml:space="preserve"> (UST)</w:t>
      </w:r>
      <w:r w:rsidR="00B45B5C" w:rsidRPr="001A1D69">
        <w:t>. When practical, incoming fuel resources will be sent directly to these established fuel points for general distribution.</w:t>
      </w:r>
      <w:r w:rsidR="00064ADD">
        <w:t xml:space="preserve">  </w:t>
      </w:r>
      <w:commentRangeStart w:id="33"/>
      <w:r w:rsidR="00064ADD" w:rsidRPr="00E149CB">
        <w:rPr>
          <w:color w:val="00B050"/>
        </w:rPr>
        <w:t xml:space="preserve">All sites have their fuel pumps on generator backup and can be used during power outages. </w:t>
      </w:r>
      <w:r w:rsidR="00B45B5C" w:rsidRPr="00E149CB">
        <w:rPr>
          <w:color w:val="00B050"/>
        </w:rPr>
        <w:t xml:space="preserve"> </w:t>
      </w:r>
      <w:commentRangeEnd w:id="33"/>
      <w:r w:rsidR="00E149CB">
        <w:rPr>
          <w:rStyle w:val="CommentReference"/>
          <w:rFonts w:ascii="Times New Roman" w:eastAsia="Times New Roman" w:hAnsi="Times New Roman"/>
        </w:rPr>
        <w:commentReference w:id="33"/>
      </w:r>
      <w:r w:rsidR="00064ADD">
        <w:t>Some or all of following locations may serve as fuel points of distribution when this plan is activated:</w:t>
      </w:r>
      <w:commentRangeEnd w:id="32"/>
      <w:r w:rsidR="00F3525C">
        <w:rPr>
          <w:rStyle w:val="CommentReference"/>
          <w:rFonts w:ascii="Times New Roman" w:eastAsia="Times New Roman" w:hAnsi="Times New Roman"/>
        </w:rPr>
        <w:commentReference w:id="32"/>
      </w:r>
    </w:p>
    <w:p w14:paraId="3145ACCF" w14:textId="77777777" w:rsidR="00064ADD" w:rsidRPr="00064ADD" w:rsidRDefault="00F9065A" w:rsidP="008C4EFB">
      <w:pPr>
        <w:pStyle w:val="Heading4"/>
        <w:rPr>
          <w:color w:val="00B050"/>
        </w:rPr>
      </w:pPr>
      <w:r w:rsidRPr="00064ADD">
        <w:rPr>
          <w:color w:val="00B050"/>
        </w:rPr>
        <w:lastRenderedPageBreak/>
        <w:t xml:space="preserve">The </w:t>
      </w:r>
      <w:r w:rsidR="00924F4B" w:rsidRPr="00064ADD">
        <w:rPr>
          <w:color w:val="00B050"/>
        </w:rPr>
        <w:t xml:space="preserve">Entity </w:t>
      </w:r>
      <w:r w:rsidR="00B26715" w:rsidRPr="00064ADD">
        <w:rPr>
          <w:color w:val="00B050"/>
        </w:rPr>
        <w:t xml:space="preserve">Highway Department, </w:t>
      </w:r>
    </w:p>
    <w:p w14:paraId="65077E6D" w14:textId="77777777" w:rsidR="00064ADD" w:rsidRPr="00064ADD" w:rsidRDefault="009850F1" w:rsidP="008C4EFB">
      <w:pPr>
        <w:pStyle w:val="Heading4"/>
        <w:rPr>
          <w:color w:val="00B050"/>
        </w:rPr>
      </w:pPr>
      <w:r w:rsidRPr="00064ADD">
        <w:rPr>
          <w:color w:val="00B050"/>
        </w:rPr>
        <w:t xml:space="preserve">City of </w:t>
      </w:r>
      <w:r w:rsidR="00D24E4D" w:rsidRPr="00064ADD">
        <w:rPr>
          <w:color w:val="00B050"/>
        </w:rPr>
        <w:t>XXX</w:t>
      </w:r>
      <w:r w:rsidR="00B26715" w:rsidRPr="00064ADD">
        <w:rPr>
          <w:color w:val="00B050"/>
        </w:rPr>
        <w:t xml:space="preserve"> Public Works</w:t>
      </w:r>
    </w:p>
    <w:p w14:paraId="0B57F255" w14:textId="77777777" w:rsidR="00064ADD" w:rsidRPr="00064ADD" w:rsidRDefault="00BE03C8" w:rsidP="008C4EFB">
      <w:pPr>
        <w:pStyle w:val="Heading4"/>
        <w:rPr>
          <w:color w:val="00B050"/>
        </w:rPr>
      </w:pPr>
      <w:r w:rsidRPr="00064ADD">
        <w:rPr>
          <w:color w:val="00B050"/>
        </w:rPr>
        <w:t>City of XXX Public Transportation</w:t>
      </w:r>
    </w:p>
    <w:p w14:paraId="007B75FD" w14:textId="0AA2DF6A" w:rsidR="009D4D4E" w:rsidRPr="001A1D69" w:rsidRDefault="009D4D4E" w:rsidP="00064ADD">
      <w:pPr>
        <w:pStyle w:val="Heading4"/>
        <w:numPr>
          <w:ilvl w:val="0"/>
          <w:numId w:val="0"/>
        </w:numPr>
        <w:ind w:left="1296"/>
      </w:pPr>
    </w:p>
    <w:p w14:paraId="50BAD209" w14:textId="138B8659" w:rsidR="00B14B8A" w:rsidRPr="001A1D69" w:rsidRDefault="00B14B8A" w:rsidP="000A0609">
      <w:pPr>
        <w:pStyle w:val="Heading3"/>
        <w:keepNext w:val="0"/>
        <w:keepLines w:val="0"/>
      </w:pPr>
      <w:r w:rsidRPr="001A1D69">
        <w:t>Points of Distribution</w:t>
      </w:r>
      <w:r w:rsidR="00B45B5C" w:rsidRPr="001A1D69">
        <w:t xml:space="preserve"> (Mobile</w:t>
      </w:r>
      <w:r w:rsidRPr="001A1D69">
        <w:t>)</w:t>
      </w:r>
      <w:r w:rsidR="00B45B5C" w:rsidRPr="001A1D69">
        <w:t>.</w:t>
      </w:r>
      <w:r w:rsidRPr="001A1D69">
        <w:t xml:space="preserve">  </w:t>
      </w:r>
      <w:r w:rsidR="009850F1" w:rsidRPr="001A1D69">
        <w:t xml:space="preserve">Fuel trucks </w:t>
      </w:r>
      <w:r w:rsidR="00B45B5C" w:rsidRPr="001A1D69">
        <w:t xml:space="preserve">provide the capability to transport and dispense bulk fuel resources where they are needed without having to rely on the established fuel points. </w:t>
      </w:r>
      <w:r w:rsidR="009850F1" w:rsidRPr="001A1D69">
        <w:t>Fuel trucks a</w:t>
      </w:r>
      <w:r w:rsidR="00B45B5C" w:rsidRPr="001A1D69">
        <w:t>re also an additional method of storing bulk fuel on a temporary</w:t>
      </w:r>
      <w:r w:rsidR="0026602C" w:rsidRPr="001A1D69">
        <w:t xml:space="preserve"> basis.</w:t>
      </w:r>
      <w:r w:rsidR="003D57DC" w:rsidRPr="001A1D69">
        <w:t xml:space="preserve"> </w:t>
      </w:r>
      <w:r w:rsidR="00064ADD">
        <w:t xml:space="preserve"> </w:t>
      </w:r>
      <w:r w:rsidR="00514BDE">
        <w:t xml:space="preserve">Mobile points of distribution may be established by working with fuel vendors to identify ideal locations based on the needs of the incident.  </w:t>
      </w:r>
    </w:p>
    <w:p w14:paraId="082CC0D4" w14:textId="5BCFD09B" w:rsidR="00B14B8A" w:rsidRPr="001A1D69" w:rsidRDefault="00B45B5C" w:rsidP="000A0609">
      <w:pPr>
        <w:pStyle w:val="Heading3"/>
        <w:keepNext w:val="0"/>
        <w:keepLines w:val="0"/>
      </w:pPr>
      <w:r w:rsidRPr="001A1D69">
        <w:t>These mobile fueling</w:t>
      </w:r>
      <w:r w:rsidR="00290871" w:rsidRPr="001A1D69">
        <w:t xml:space="preserve"> </w:t>
      </w:r>
      <w:r w:rsidRPr="001A1D69">
        <w:t>operations may require additional fire safety and security measures.</w:t>
      </w:r>
    </w:p>
    <w:p w14:paraId="4B0533E8" w14:textId="6661EB9D" w:rsidR="00B14B8A" w:rsidRDefault="00B14B8A" w:rsidP="000A0609">
      <w:pPr>
        <w:pStyle w:val="Heading3"/>
        <w:keepNext w:val="0"/>
        <w:keepLines w:val="0"/>
      </w:pPr>
      <w:r w:rsidRPr="001A1D69">
        <w:t xml:space="preserve">Points of Distribution (Temporary).  Fuel bladders provide the capability to store fuel temporarily. These sites may require additional fire safety and security measures. </w:t>
      </w:r>
    </w:p>
    <w:p w14:paraId="24CA9960" w14:textId="0E40ABC1" w:rsidR="00480295" w:rsidRDefault="00480295" w:rsidP="00480295">
      <w:pPr>
        <w:pStyle w:val="Heading3"/>
      </w:pPr>
      <w:r>
        <w:t xml:space="preserve">If mobile fuel points of distribution are established, their locations should be shared with appropriate response personnel.  </w:t>
      </w:r>
    </w:p>
    <w:p w14:paraId="5A11CAF7" w14:textId="68CB811D" w:rsidR="00B45B5C" w:rsidRPr="00BB3C8C" w:rsidRDefault="00B45B5C" w:rsidP="00290871">
      <w:pPr>
        <w:pStyle w:val="Heading2"/>
      </w:pPr>
      <w:r w:rsidRPr="00C32253">
        <w:t>Accountability</w:t>
      </w:r>
      <w:r w:rsidR="001B72C5" w:rsidRPr="00C32253">
        <w:t xml:space="preserve"> of Products</w:t>
      </w:r>
      <w:r w:rsidRPr="00C32253">
        <w:t>:</w:t>
      </w:r>
    </w:p>
    <w:p w14:paraId="72BA5A9F" w14:textId="5BEDE0AB" w:rsidR="001A4672" w:rsidRPr="00005D09" w:rsidRDefault="00B45B5C" w:rsidP="001A1D69">
      <w:pPr>
        <w:pStyle w:val="Heading3"/>
      </w:pPr>
      <w:r w:rsidRPr="00005D09">
        <w:t>Local Emergency Events. During local emergencies</w:t>
      </w:r>
      <w:r w:rsidR="007876F2" w:rsidRPr="00005D09">
        <w:t xml:space="preserve"> of a short-term duration</w:t>
      </w:r>
      <w:r w:rsidRPr="00005D09">
        <w:t xml:space="preserve">, </w:t>
      </w:r>
      <w:r w:rsidR="009850F1" w:rsidRPr="00005D09">
        <w:t xml:space="preserve">local </w:t>
      </w:r>
      <w:r w:rsidRPr="00005D09">
        <w:t xml:space="preserve">agencies </w:t>
      </w:r>
      <w:r w:rsidR="009850F1" w:rsidRPr="00005D09">
        <w:t xml:space="preserve">are expected to </w:t>
      </w:r>
      <w:r w:rsidRPr="00005D09">
        <w:t xml:space="preserve">follow </w:t>
      </w:r>
      <w:r w:rsidR="009850F1" w:rsidRPr="00005D09">
        <w:t xml:space="preserve">their </w:t>
      </w:r>
      <w:r w:rsidRPr="00005D09">
        <w:t xml:space="preserve">established procedures for receiving and accounting for fuel and other POL products. When local fuel resources are expended, agencies may coordinate for additional </w:t>
      </w:r>
      <w:r w:rsidR="00B7267D" w:rsidRPr="00005D09">
        <w:t>products</w:t>
      </w:r>
      <w:r w:rsidRPr="00005D09">
        <w:t xml:space="preserve"> from </w:t>
      </w:r>
      <w:r w:rsidR="005666BF">
        <w:rPr>
          <w:color w:val="00B050"/>
        </w:rPr>
        <w:t>Jurisdiction</w:t>
      </w:r>
      <w:r w:rsidRPr="00480295">
        <w:rPr>
          <w:color w:val="00B050"/>
        </w:rPr>
        <w:t xml:space="preserve"> </w:t>
      </w:r>
      <w:r w:rsidRPr="00005D09">
        <w:t>either on a one-time ne</w:t>
      </w:r>
      <w:r w:rsidR="00B7267D" w:rsidRPr="00005D09">
        <w:t>ed or a temporary support basis with billing to</w:t>
      </w:r>
      <w:r w:rsidR="005A0D68">
        <w:t xml:space="preserve"> be</w:t>
      </w:r>
      <w:r w:rsidR="00B7267D" w:rsidRPr="00005D09">
        <w:t xml:space="preserve"> arranged with the PFC.</w:t>
      </w:r>
      <w:r w:rsidR="00753C3D">
        <w:t xml:space="preserve"> N</w:t>
      </w:r>
      <w:r w:rsidR="00753C3D" w:rsidRPr="005A0D68">
        <w:rPr>
          <w:b/>
          <w:bCs/>
        </w:rPr>
        <w:t xml:space="preserve">ote: agencies are still </w:t>
      </w:r>
      <w:r w:rsidR="005A0D68">
        <w:rPr>
          <w:b/>
          <w:bCs/>
        </w:rPr>
        <w:t>required</w:t>
      </w:r>
      <w:r w:rsidR="00753C3D" w:rsidRPr="005A0D68">
        <w:rPr>
          <w:b/>
          <w:bCs/>
        </w:rPr>
        <w:t xml:space="preserve"> to pay for fuel coordinated through the PFC. </w:t>
      </w:r>
    </w:p>
    <w:p w14:paraId="3E0EA1D2" w14:textId="2E05B618" w:rsidR="00B37A63" w:rsidRPr="00005D09" w:rsidRDefault="001B72C5" w:rsidP="00005D09">
      <w:pPr>
        <w:pStyle w:val="Heading3"/>
      </w:pPr>
      <w:r w:rsidRPr="00005D09">
        <w:t xml:space="preserve">Catastrophic Events/Major Disasters. Accountability of fuel and </w:t>
      </w:r>
      <w:r w:rsidR="00B37A63" w:rsidRPr="00005D09">
        <w:t xml:space="preserve">other </w:t>
      </w:r>
      <w:r w:rsidRPr="00005D09">
        <w:t>POL resources</w:t>
      </w:r>
      <w:r w:rsidR="00B37A63" w:rsidRPr="00005D09">
        <w:t xml:space="preserve"> </w:t>
      </w:r>
      <w:r w:rsidRPr="00005D09">
        <w:t xml:space="preserve">during a long-term disaster event is the primary function of the PFC in the EOC. </w:t>
      </w:r>
    </w:p>
    <w:p w14:paraId="3571627C" w14:textId="2930A09D" w:rsidR="00A1753B" w:rsidRPr="00005D09" w:rsidRDefault="001B72C5" w:rsidP="00005D09">
      <w:pPr>
        <w:pStyle w:val="Heading3"/>
      </w:pPr>
      <w:r w:rsidRPr="00005D09">
        <w:t>Fixed and temporary fuel distribution points</w:t>
      </w:r>
      <w:r w:rsidR="00B35289">
        <w:t xml:space="preserve"> </w:t>
      </w:r>
      <w:r w:rsidRPr="00005D09">
        <w:t xml:space="preserve">will utilize Fuel Distribution Logs to account for all fuels </w:t>
      </w:r>
      <w:r w:rsidR="00B37A63" w:rsidRPr="00005D09">
        <w:t xml:space="preserve">procured and </w:t>
      </w:r>
      <w:r w:rsidRPr="00005D09">
        <w:t>dispensed</w:t>
      </w:r>
      <w:r w:rsidR="00A347BA" w:rsidRPr="00005D09">
        <w:t>.</w:t>
      </w:r>
      <w:r w:rsidR="00B35289">
        <w:t xml:space="preserve"> These logs will be stored and collected </w:t>
      </w:r>
      <w:r w:rsidR="00854EC4">
        <w:t xml:space="preserve">by the EOC on a daily basis. </w:t>
      </w:r>
      <w:r w:rsidR="00B35289">
        <w:t xml:space="preserve"> </w:t>
      </w:r>
    </w:p>
    <w:p w14:paraId="6AA0EEE0" w14:textId="625FB958" w:rsidR="00442F78" w:rsidRPr="00A347BA" w:rsidRDefault="00B45B5C" w:rsidP="00442F78">
      <w:pPr>
        <w:pStyle w:val="Heading2"/>
      </w:pPr>
      <w:r w:rsidRPr="00C32253">
        <w:t xml:space="preserve">Temporary Support. </w:t>
      </w:r>
      <w:r w:rsidR="00B37A63" w:rsidRPr="00C32253">
        <w:t xml:space="preserve">Depending upon </w:t>
      </w:r>
      <w:r w:rsidR="00B35289">
        <w:t xml:space="preserve">product </w:t>
      </w:r>
      <w:r w:rsidR="00B37A63" w:rsidRPr="00C32253">
        <w:t>availability, t</w:t>
      </w:r>
      <w:r w:rsidRPr="00C32253">
        <w:t xml:space="preserve">he </w:t>
      </w:r>
      <w:r w:rsidR="00B1047D" w:rsidRPr="00C32253">
        <w:t>P</w:t>
      </w:r>
      <w:r w:rsidR="007876F2" w:rsidRPr="00C32253">
        <w:t>rimary</w:t>
      </w:r>
      <w:r w:rsidR="00B1047D" w:rsidRPr="00C32253">
        <w:t xml:space="preserve"> </w:t>
      </w:r>
      <w:r w:rsidR="00B7267D" w:rsidRPr="00C32253">
        <w:t>Fuel Coordinator</w:t>
      </w:r>
      <w:r w:rsidRPr="00C32253">
        <w:t xml:space="preserve"> may </w:t>
      </w:r>
      <w:r w:rsidR="00B35289">
        <w:t xml:space="preserve">allow </w:t>
      </w:r>
      <w:r w:rsidR="00EC6577" w:rsidRPr="00C32253">
        <w:t>distribution to the following agencies</w:t>
      </w:r>
      <w:r w:rsidR="000B1C63" w:rsidRPr="00C32253">
        <w:t>:</w:t>
      </w:r>
    </w:p>
    <w:p w14:paraId="3AF8ED34" w14:textId="77777777" w:rsidR="000B1C63" w:rsidRPr="00C32253" w:rsidRDefault="00EC6577" w:rsidP="00A347BA">
      <w:pPr>
        <w:pStyle w:val="Heading4"/>
      </w:pPr>
      <w:r w:rsidRPr="00C32253">
        <w:lastRenderedPageBreak/>
        <w:t>Local</w:t>
      </w:r>
      <w:r w:rsidR="00E3537D" w:rsidRPr="00C32253">
        <w:t xml:space="preserve"> public safety agencies</w:t>
      </w:r>
    </w:p>
    <w:p w14:paraId="7AB0B7F5" w14:textId="77777777" w:rsidR="000B1C63" w:rsidRPr="00C32253" w:rsidRDefault="000B1C63" w:rsidP="00A347BA">
      <w:pPr>
        <w:pStyle w:val="Heading4"/>
      </w:pPr>
      <w:r w:rsidRPr="00C32253">
        <w:t>Volunteer Organizations Active in Disasters agencies</w:t>
      </w:r>
    </w:p>
    <w:p w14:paraId="688E2A90" w14:textId="77777777" w:rsidR="000B1C63" w:rsidRPr="00C32253" w:rsidRDefault="00EC6577" w:rsidP="00A347BA">
      <w:pPr>
        <w:pStyle w:val="Heading4"/>
      </w:pPr>
      <w:r w:rsidRPr="00C32253">
        <w:t>Utilities</w:t>
      </w:r>
    </w:p>
    <w:p w14:paraId="3103BA31" w14:textId="77777777" w:rsidR="00EC6577" w:rsidRPr="00C32253" w:rsidRDefault="00EC6577" w:rsidP="00A347BA">
      <w:pPr>
        <w:pStyle w:val="Heading4"/>
      </w:pPr>
      <w:r w:rsidRPr="00C32253">
        <w:t>Contractors involved with repair to Critical Infrastructure</w:t>
      </w:r>
    </w:p>
    <w:p w14:paraId="442F74C8" w14:textId="0E4FF09F" w:rsidR="00B35289" w:rsidRDefault="00EC6577" w:rsidP="00B35289">
      <w:pPr>
        <w:pStyle w:val="Heading4"/>
      </w:pPr>
      <w:r w:rsidRPr="00C32253">
        <w:t>Wisconsin Air or Army National Guard units</w:t>
      </w:r>
    </w:p>
    <w:p w14:paraId="2BCEB43E" w14:textId="4D58CEB5" w:rsidR="00B35289" w:rsidRPr="00B35289" w:rsidRDefault="00B35289" w:rsidP="00B35289">
      <w:pPr>
        <w:pStyle w:val="Heading4"/>
      </w:pPr>
      <w:r>
        <w:t>Other entities deemed critical by the Jurisdiction EOC</w:t>
      </w:r>
    </w:p>
    <w:p w14:paraId="73BB13D7" w14:textId="77777777" w:rsidR="00EC6577" w:rsidRPr="00C32253" w:rsidRDefault="00EC6577" w:rsidP="000B1C63">
      <w:pPr>
        <w:ind w:left="1080"/>
        <w:rPr>
          <w:rFonts w:ascii="Arial" w:hAnsi="Arial" w:cs="Arial"/>
        </w:rPr>
      </w:pPr>
    </w:p>
    <w:p w14:paraId="58CA6AED" w14:textId="1CAEFDE5" w:rsidR="00EC6577" w:rsidRPr="00C32253" w:rsidRDefault="00B45B5C" w:rsidP="00A347BA">
      <w:pPr>
        <w:pStyle w:val="Heading2"/>
      </w:pPr>
      <w:r w:rsidRPr="00C32253">
        <w:t xml:space="preserve">The fuel dispensed </w:t>
      </w:r>
      <w:r w:rsidR="00230ACC" w:rsidRPr="00C32253">
        <w:t>may</w:t>
      </w:r>
      <w:r w:rsidRPr="00C32253">
        <w:t xml:space="preserve"> be accounted for electronically </w:t>
      </w:r>
      <w:r w:rsidR="00CD7417">
        <w:t xml:space="preserve">(if card readers are available and functioning).  </w:t>
      </w:r>
      <w:r w:rsidRPr="00C32253">
        <w:t xml:space="preserve"> </w:t>
      </w:r>
    </w:p>
    <w:p w14:paraId="6B041AB7" w14:textId="7FCAFA33" w:rsidR="00B45B5C" w:rsidRPr="00A347BA" w:rsidRDefault="00B45B5C" w:rsidP="00A347BA">
      <w:pPr>
        <w:pStyle w:val="Heading2"/>
      </w:pPr>
      <w:r w:rsidRPr="00C32253">
        <w:t xml:space="preserve">Manual accountability will be maintained by utilizing paper distribution logs at each of </w:t>
      </w:r>
      <w:r w:rsidR="00B35289" w:rsidRPr="00B35289">
        <w:rPr>
          <w:color w:val="00B050"/>
        </w:rPr>
        <w:t>Jurisdiction’</w:t>
      </w:r>
      <w:r w:rsidR="00B35289">
        <w:t>s</w:t>
      </w:r>
      <w:r w:rsidRPr="00096692">
        <w:t xml:space="preserve"> </w:t>
      </w:r>
      <w:r w:rsidRPr="00C32253">
        <w:t>fuel points</w:t>
      </w:r>
      <w:r w:rsidR="00EC6577" w:rsidRPr="00C32253">
        <w:t xml:space="preserve"> (</w:t>
      </w:r>
      <w:r w:rsidRPr="00C32253">
        <w:t>See</w:t>
      </w:r>
      <w:r w:rsidR="00CA6AFA">
        <w:t xml:space="preserve"> </w:t>
      </w:r>
      <w:hyperlink w:anchor="_Appendix_G:_Fuel" w:history="1">
        <w:r w:rsidR="00CA6AFA" w:rsidRPr="00CA6AFA">
          <w:rPr>
            <w:rStyle w:val="Hyperlink"/>
          </w:rPr>
          <w:t>Appendix</w:t>
        </w:r>
      </w:hyperlink>
      <w:r w:rsidR="00CA6AFA">
        <w:t xml:space="preserve"> F</w:t>
      </w:r>
      <w:r w:rsidRPr="00C32253">
        <w:t>, Fuel Distribution Log</w:t>
      </w:r>
      <w:r w:rsidR="00EC6577" w:rsidRPr="00C32253">
        <w:t>)</w:t>
      </w:r>
      <w:r w:rsidRPr="00C32253">
        <w:t xml:space="preserve">. The </w:t>
      </w:r>
      <w:r w:rsidR="00230ACC" w:rsidRPr="00C32253">
        <w:t>Primary Fuel Coordinator</w:t>
      </w:r>
      <w:r w:rsidRPr="00C32253">
        <w:t xml:space="preserve"> then follows established accountability procedures (per </w:t>
      </w:r>
      <w:r w:rsidR="00096692" w:rsidRPr="00096692">
        <w:rPr>
          <w:color w:val="00B050"/>
        </w:rPr>
        <w:t>Jurisdiction</w:t>
      </w:r>
      <w:r w:rsidRPr="00096692">
        <w:rPr>
          <w:color w:val="00B050"/>
        </w:rPr>
        <w:t xml:space="preserve"> Finance </w:t>
      </w:r>
      <w:r w:rsidR="00EC6577" w:rsidRPr="00096692">
        <w:rPr>
          <w:color w:val="00B050"/>
        </w:rPr>
        <w:t>Department</w:t>
      </w:r>
      <w:r w:rsidRPr="00096692">
        <w:rPr>
          <w:color w:val="00B050"/>
        </w:rPr>
        <w:t xml:space="preserve">), </w:t>
      </w:r>
      <w:r w:rsidRPr="00C32253">
        <w:t>to ensure appropriate cost recovery from the agency and/or agencies for the fuel issued.</w:t>
      </w:r>
    </w:p>
    <w:p w14:paraId="67802869" w14:textId="004EF098" w:rsidR="009D78B9" w:rsidRDefault="00B45B5C" w:rsidP="00A347BA">
      <w:pPr>
        <w:pStyle w:val="Heading2"/>
      </w:pPr>
      <w:r w:rsidRPr="00C32253">
        <w:t>To determine burn rates and remaining available inventories</w:t>
      </w:r>
      <w:r w:rsidR="00332C90" w:rsidRPr="00C32253">
        <w:t xml:space="preserve">, </w:t>
      </w:r>
      <w:r w:rsidRPr="00C32253">
        <w:t xml:space="preserve">Fuel Distribution Logs </w:t>
      </w:r>
      <w:r w:rsidR="00332C90" w:rsidRPr="00C32253">
        <w:t xml:space="preserve">must be </w:t>
      </w:r>
      <w:r w:rsidRPr="00C32253">
        <w:t>turned-in to the PFC either daily, at the end of each operational period, or as otherwise</w:t>
      </w:r>
      <w:r w:rsidR="00C970BA" w:rsidRPr="00C32253">
        <w:t xml:space="preserve"> </w:t>
      </w:r>
      <w:r w:rsidRPr="00C32253">
        <w:t>directed. This information serves as the basis for re- ordering.</w:t>
      </w:r>
    </w:p>
    <w:p w14:paraId="6F70A5BF" w14:textId="14E62DFE" w:rsidR="00CD7417" w:rsidRPr="00CD7417" w:rsidRDefault="00CD7417" w:rsidP="00CD7417">
      <w:pPr>
        <w:pStyle w:val="Heading2"/>
      </w:pPr>
      <w:r>
        <w:t xml:space="preserve">Staff at fixed fuel distribution points will also fill out and turn in the Fuel Inventory Log (included in </w:t>
      </w:r>
      <w:hyperlink w:anchor="_Appendix_I:_Fuel" w:history="1">
        <w:r w:rsidRPr="00DB7CFC">
          <w:rPr>
            <w:rStyle w:val="Hyperlink"/>
          </w:rPr>
          <w:t>Appendix</w:t>
        </w:r>
      </w:hyperlink>
      <w:r>
        <w:t xml:space="preserve"> G) on a daily basis. </w:t>
      </w:r>
    </w:p>
    <w:p w14:paraId="22F97195" w14:textId="290F4FF3" w:rsidR="00A1753B" w:rsidRPr="00005D09" w:rsidRDefault="00B45B5C" w:rsidP="00005D09">
      <w:pPr>
        <w:pStyle w:val="Heading2"/>
      </w:pPr>
      <w:r w:rsidRPr="00C32253">
        <w:t>The PFC provides copies of the Fuel Distribution Logs</w:t>
      </w:r>
      <w:r w:rsidR="00C93B86">
        <w:t xml:space="preserve"> and Fuel Inventory Log</w:t>
      </w:r>
      <w:r w:rsidRPr="00C32253">
        <w:t xml:space="preserve"> to the </w:t>
      </w:r>
      <w:r w:rsidR="004741FA" w:rsidRPr="00C32253">
        <w:t>fuel distribution team</w:t>
      </w:r>
      <w:r w:rsidR="00C93B86">
        <w:t xml:space="preserve"> </w:t>
      </w:r>
      <w:r w:rsidRPr="00C32253">
        <w:t>and the Finance Section for accountability. The Fuel Distribution Log is one of the base documents used for post event cost recovery procedures, and is itemized by the appropriate municipality, county, state, and federal; department and/or agency.</w:t>
      </w:r>
    </w:p>
    <w:p w14:paraId="193F3830" w14:textId="2F1701E1" w:rsidR="00B45B5C" w:rsidRPr="00005D09" w:rsidRDefault="00B45B5C" w:rsidP="00C80C63">
      <w:pPr>
        <w:pStyle w:val="Heading1"/>
      </w:pPr>
      <w:bookmarkStart w:id="34" w:name="_Toc27566944"/>
      <w:bookmarkStart w:id="35" w:name="_Toc34229363"/>
      <w:r w:rsidRPr="00A1753B">
        <w:t>Recovery</w:t>
      </w:r>
      <w:bookmarkEnd w:id="34"/>
      <w:bookmarkEnd w:id="35"/>
    </w:p>
    <w:p w14:paraId="22EB222A" w14:textId="76C0DA96" w:rsidR="00B94309" w:rsidRDefault="00B94309" w:rsidP="00B94309">
      <w:pPr>
        <w:pStyle w:val="Heading2"/>
      </w:pPr>
      <w:r>
        <w:t xml:space="preserve">At the direction of the PFC, </w:t>
      </w:r>
      <w:r w:rsidR="005666BF">
        <w:rPr>
          <w:color w:val="00B050"/>
        </w:rPr>
        <w:t>Jurisdiction</w:t>
      </w:r>
      <w:r>
        <w:rPr>
          <w:color w:val="00B050"/>
        </w:rPr>
        <w:t xml:space="preserve"> </w:t>
      </w:r>
      <w:r>
        <w:t>agencies will be instructed to resume purchasing fuel using standard operating procedures.  This instruction will typically be given by the PFC when the following conditions are met:</w:t>
      </w:r>
    </w:p>
    <w:p w14:paraId="1BDE278A" w14:textId="06E4DF6E" w:rsidR="00B94309" w:rsidRDefault="00B94309" w:rsidP="00B94309">
      <w:pPr>
        <w:pStyle w:val="Heading3"/>
      </w:pPr>
      <w:r>
        <w:t xml:space="preserve">Power has been restored </w:t>
      </w:r>
    </w:p>
    <w:p w14:paraId="1D9FC2E3" w14:textId="04E47DD9" w:rsidR="00B94309" w:rsidRPr="00B94309" w:rsidRDefault="00B94309" w:rsidP="00B94309">
      <w:pPr>
        <w:pStyle w:val="Heading3"/>
      </w:pPr>
      <w:r>
        <w:t>The severity of the fuel shortage has been reduced and critical services have adequate fuel.</w:t>
      </w:r>
    </w:p>
    <w:p w14:paraId="3624FCF9" w14:textId="0A9952F0" w:rsidR="00B45B5C" w:rsidRPr="00005D09" w:rsidRDefault="001D6FB2" w:rsidP="001A1D69">
      <w:pPr>
        <w:pStyle w:val="Heading2"/>
      </w:pPr>
      <w:r w:rsidRPr="00C32253">
        <w:t>Demobilization guidance is as follows:</w:t>
      </w:r>
    </w:p>
    <w:p w14:paraId="4409ACB5" w14:textId="6D1C306E" w:rsidR="00B45B5C" w:rsidRPr="001A1D69" w:rsidRDefault="00B45B5C" w:rsidP="00DD1551">
      <w:pPr>
        <w:pStyle w:val="Heading3"/>
        <w:keepNext w:val="0"/>
        <w:keepLines w:val="0"/>
      </w:pPr>
      <w:r w:rsidRPr="001A1D69">
        <w:t xml:space="preserve">Fuel remaining in </w:t>
      </w:r>
      <w:r w:rsidR="009850F1" w:rsidRPr="001A1D69">
        <w:t>fuel trucks</w:t>
      </w:r>
      <w:r w:rsidRPr="001A1D69">
        <w:t xml:space="preserve"> will be distributed to </w:t>
      </w:r>
      <w:r w:rsidR="005666BF">
        <w:rPr>
          <w:color w:val="00B050"/>
        </w:rPr>
        <w:t>Jurisdiction</w:t>
      </w:r>
      <w:r w:rsidR="00B94309" w:rsidRPr="00B94309">
        <w:rPr>
          <w:color w:val="00B050"/>
        </w:rPr>
        <w:t xml:space="preserve"> </w:t>
      </w:r>
      <w:r w:rsidR="001D6FB2" w:rsidRPr="001A1D69">
        <w:t xml:space="preserve">agencies via fuel fill or </w:t>
      </w:r>
      <w:r w:rsidRPr="001A1D69">
        <w:t>top</w:t>
      </w:r>
      <w:r w:rsidR="001D6FB2" w:rsidRPr="001A1D69">
        <w:t>-</w:t>
      </w:r>
      <w:r w:rsidRPr="001A1D69">
        <w:t xml:space="preserve">off operations. Remaining bulk fuel in </w:t>
      </w:r>
      <w:r w:rsidR="001D6FB2" w:rsidRPr="001A1D69">
        <w:t>fuel trucks</w:t>
      </w:r>
      <w:r w:rsidRPr="001A1D69">
        <w:t xml:space="preserve"> </w:t>
      </w:r>
      <w:r w:rsidR="001D6FB2" w:rsidRPr="001A1D69">
        <w:t>may</w:t>
      </w:r>
      <w:r w:rsidRPr="001A1D69">
        <w:t xml:space="preserve"> be distributed to </w:t>
      </w:r>
      <w:r w:rsidR="005666BF">
        <w:rPr>
          <w:color w:val="00B050"/>
        </w:rPr>
        <w:t>Jurisdiction</w:t>
      </w:r>
      <w:r w:rsidR="00B94309" w:rsidRPr="00B94309">
        <w:rPr>
          <w:color w:val="00B050"/>
        </w:rPr>
        <w:t xml:space="preserve"> </w:t>
      </w:r>
      <w:r w:rsidRPr="001A1D69">
        <w:t>fuel storage facilities.</w:t>
      </w:r>
    </w:p>
    <w:p w14:paraId="423363D6" w14:textId="77777777" w:rsidR="00B45B5C" w:rsidRPr="001A1D69" w:rsidRDefault="00B45B5C" w:rsidP="00DD1551">
      <w:pPr>
        <w:pStyle w:val="Heading3"/>
        <w:keepNext w:val="0"/>
        <w:keepLines w:val="0"/>
      </w:pPr>
      <w:r w:rsidRPr="001A1D69">
        <w:t xml:space="preserve">Unopened packaged POL may be recovered and stored at designated locations for </w:t>
      </w:r>
      <w:r w:rsidR="001D6FB2" w:rsidRPr="001A1D69">
        <w:t>future use</w:t>
      </w:r>
      <w:r w:rsidRPr="001A1D69">
        <w:t>.</w:t>
      </w:r>
    </w:p>
    <w:p w14:paraId="6B451121" w14:textId="6CD836C0" w:rsidR="00C970BA" w:rsidRDefault="00B45B5C" w:rsidP="00DD1551">
      <w:pPr>
        <w:pStyle w:val="Heading3"/>
        <w:keepNext w:val="0"/>
        <w:keepLines w:val="0"/>
      </w:pPr>
      <w:r w:rsidRPr="001A1D69">
        <w:lastRenderedPageBreak/>
        <w:t xml:space="preserve">All other POL products that are opened and are not consumed through normal use are to be disposed of </w:t>
      </w:r>
      <w:r w:rsidR="004C1865" w:rsidRPr="001A1D69">
        <w:t>properly</w:t>
      </w:r>
      <w:r w:rsidRPr="001A1D69">
        <w:t>.</w:t>
      </w:r>
    </w:p>
    <w:p w14:paraId="3DB9654D" w14:textId="4DB6FEA9" w:rsidR="0076504D" w:rsidRPr="0076504D" w:rsidRDefault="0076504D" w:rsidP="00DD1551">
      <w:pPr>
        <w:pStyle w:val="Heading3"/>
        <w:keepNext w:val="0"/>
      </w:pPr>
      <w:r>
        <w:t xml:space="preserve">For situations not covered above, coordinate recovery actions with the appropriate fuel vendors. </w:t>
      </w:r>
    </w:p>
    <w:p w14:paraId="7CC01569" w14:textId="26E1E5A8" w:rsidR="00B45B5C" w:rsidRPr="001A1D69" w:rsidRDefault="00B45B5C" w:rsidP="00C970BA">
      <w:pPr>
        <w:pStyle w:val="Heading1"/>
      </w:pPr>
      <w:bookmarkStart w:id="36" w:name="_Toc27566945"/>
      <w:bookmarkStart w:id="37" w:name="_Toc34229364"/>
      <w:r w:rsidRPr="00C32253">
        <w:t>Communications:</w:t>
      </w:r>
      <w:bookmarkEnd w:id="36"/>
      <w:bookmarkEnd w:id="37"/>
    </w:p>
    <w:p w14:paraId="266D8987" w14:textId="5D1DD512" w:rsidR="00B45B5C" w:rsidRPr="001A1D69" w:rsidRDefault="005066A4" w:rsidP="00924F4B">
      <w:pPr>
        <w:pStyle w:val="Heading2"/>
      </w:pPr>
      <w:r>
        <w:t xml:space="preserve">Communications between the fuel points of distribution, fuel vendors, and EOC are typically handled via cell phone or landline phone. </w:t>
      </w:r>
    </w:p>
    <w:p w14:paraId="1AA7C5F5" w14:textId="7964B6EA" w:rsidR="00B45B5C" w:rsidRPr="00005D09" w:rsidRDefault="005D446C" w:rsidP="00C970BA">
      <w:pPr>
        <w:pStyle w:val="Heading2"/>
      </w:pPr>
      <w:r w:rsidRPr="00C32253">
        <w:t xml:space="preserve">Alternate </w:t>
      </w:r>
      <w:r w:rsidR="00B45B5C" w:rsidRPr="00C32253">
        <w:t>Communications Methods</w:t>
      </w:r>
      <w:r w:rsidR="00B11479">
        <w:t xml:space="preserve">: If cellular phones and landline services are unavailable, the EOC will coordinate with staff at fuel distribution points via radio, satellite phone, or message couriers.  </w:t>
      </w:r>
    </w:p>
    <w:p w14:paraId="6E1F586B" w14:textId="6AE040E2" w:rsidR="00B45B5C" w:rsidRPr="001A1D69" w:rsidRDefault="00B11479" w:rsidP="00C970BA">
      <w:pPr>
        <w:pStyle w:val="Heading2"/>
      </w:pPr>
      <w:commentRangeStart w:id="38"/>
      <w:r>
        <w:t xml:space="preserve">If available, a WebEOC incident site will be established upon activation of this plan.  </w:t>
      </w:r>
      <w:commentRangeEnd w:id="38"/>
      <w:r w:rsidR="00265561">
        <w:rPr>
          <w:rStyle w:val="CommentReference"/>
          <w:rFonts w:ascii="Times New Roman" w:hAnsi="Times New Roman"/>
        </w:rPr>
        <w:commentReference w:id="38"/>
      </w:r>
    </w:p>
    <w:p w14:paraId="047AEABB" w14:textId="6175CEAD" w:rsidR="00B45B5C" w:rsidRDefault="00B45B5C" w:rsidP="00C970BA">
      <w:pPr>
        <w:pStyle w:val="Heading2"/>
      </w:pPr>
      <w:r w:rsidRPr="00C32253">
        <w:t xml:space="preserve">Public Information. </w:t>
      </w:r>
      <w:r w:rsidR="002F3F31">
        <w:t>All information released on fuel usage and mitigation (fuel points, public transportation, Even-Odd Fueling, conservation) should be in accordance with ESF 15: External Affairs</w:t>
      </w:r>
      <w:r w:rsidRPr="00C32253">
        <w:t>.</w:t>
      </w:r>
    </w:p>
    <w:p w14:paraId="7F86AEF7" w14:textId="673334E6" w:rsidR="00DB5E2E" w:rsidRPr="00DB5E2E" w:rsidRDefault="00DB5E2E" w:rsidP="00DB5E2E">
      <w:pPr>
        <w:pStyle w:val="Heading2"/>
      </w:pPr>
      <w:r w:rsidRPr="00DB5E2E">
        <w:t xml:space="preserve">To ensure municipalities and public safety agencies are aware of current status, a daily conference call should occur with this information. </w:t>
      </w:r>
    </w:p>
    <w:p w14:paraId="43129CB0" w14:textId="77B96018" w:rsidR="00DE1FA7" w:rsidRPr="00DA5DC4" w:rsidRDefault="00DE1FA7" w:rsidP="00924F4B">
      <w:pPr>
        <w:pStyle w:val="Heading1"/>
      </w:pPr>
      <w:bookmarkStart w:id="39" w:name="_Toc27566946"/>
      <w:bookmarkStart w:id="40" w:name="_Toc34229365"/>
      <w:r w:rsidRPr="00C32253">
        <w:t>Security:</w:t>
      </w:r>
      <w:bookmarkEnd w:id="39"/>
      <w:bookmarkEnd w:id="40"/>
    </w:p>
    <w:p w14:paraId="4031A49E" w14:textId="7FEBA5D5" w:rsidR="00DE1FA7" w:rsidRDefault="00DE1FA7" w:rsidP="00924F4B">
      <w:pPr>
        <w:pStyle w:val="Heading2"/>
      </w:pPr>
      <w:r w:rsidRPr="00C32253">
        <w:t xml:space="preserve">Security should be in place at each </w:t>
      </w:r>
      <w:r w:rsidR="00F2529B">
        <w:t xml:space="preserve">public-sector </w:t>
      </w:r>
      <w:r w:rsidRPr="00C32253">
        <w:t>fueling site</w:t>
      </w:r>
      <w:r w:rsidR="00212EA5" w:rsidRPr="00C32253">
        <w:t xml:space="preserve">, whether permanent or temporary, </w:t>
      </w:r>
      <w:r w:rsidRPr="00C32253">
        <w:t>and</w:t>
      </w:r>
      <w:r w:rsidR="00212EA5" w:rsidRPr="00C32253">
        <w:t xml:space="preserve"> </w:t>
      </w:r>
      <w:r w:rsidRPr="00C32253">
        <w:t>provided by sworn law enforcement officers or the Wisconsin National Guard.</w:t>
      </w:r>
      <w:r w:rsidR="00F2529B">
        <w:t xml:space="preserve">  </w:t>
      </w:r>
    </w:p>
    <w:p w14:paraId="6150DFD4" w14:textId="77777777" w:rsidR="00FF459E" w:rsidRDefault="00F2529B" w:rsidP="00F2529B">
      <w:pPr>
        <w:pStyle w:val="Heading2"/>
      </w:pPr>
      <w:r>
        <w:t xml:space="preserve">If security is needed, contact </w:t>
      </w:r>
      <w:r w:rsidRPr="00F2529B">
        <w:rPr>
          <w:color w:val="00B050"/>
        </w:rPr>
        <w:t xml:space="preserve">(jurisdiction law enforcement agency) </w:t>
      </w:r>
      <w:r>
        <w:t xml:space="preserve">and coordinate these resources. </w:t>
      </w:r>
    </w:p>
    <w:p w14:paraId="0E45EC2B" w14:textId="7CBD3EAE" w:rsidR="00F2529B" w:rsidRPr="00F2529B" w:rsidRDefault="00FF459E" w:rsidP="00F2529B">
      <w:pPr>
        <w:pStyle w:val="Heading2"/>
      </w:pPr>
      <w:r>
        <w:t xml:space="preserve">The Wisconsin National Guard should only be requested in the event law enforcement agencies in the state are unable to fulfil the request. </w:t>
      </w:r>
      <w:r w:rsidR="00F2529B">
        <w:t xml:space="preserve"> </w:t>
      </w:r>
    </w:p>
    <w:p w14:paraId="4EA90B5B" w14:textId="02CFAB99" w:rsidR="00C970BA" w:rsidRPr="000A0609" w:rsidRDefault="00160060" w:rsidP="00C970BA">
      <w:pPr>
        <w:pStyle w:val="Heading1"/>
        <w:rPr>
          <w:b w:val="0"/>
          <w:bCs w:val="0"/>
        </w:rPr>
      </w:pPr>
      <w:bookmarkStart w:id="41" w:name="_Toc27553719"/>
      <w:bookmarkStart w:id="42" w:name="_Toc27566947"/>
      <w:bookmarkStart w:id="43" w:name="_Toc34229366"/>
      <w:r w:rsidRPr="00C32253">
        <w:t>Roles and Responsibilities</w:t>
      </w:r>
      <w:bookmarkEnd w:id="41"/>
      <w:bookmarkEnd w:id="42"/>
      <w:bookmarkEnd w:id="43"/>
      <w:r w:rsidRPr="00C32253">
        <w:rPr>
          <w:b w:val="0"/>
        </w:rPr>
        <w:t xml:space="preserve"> </w:t>
      </w:r>
    </w:p>
    <w:p w14:paraId="66175270" w14:textId="7B132B80" w:rsidR="00265561" w:rsidRPr="00265561" w:rsidRDefault="005666BF" w:rsidP="00265561">
      <w:pPr>
        <w:pStyle w:val="Heading2"/>
      </w:pPr>
      <w:r>
        <w:rPr>
          <w:color w:val="00B050"/>
        </w:rPr>
        <w:t>Jurisdiction</w:t>
      </w:r>
      <w:r w:rsidR="00212EA5" w:rsidRPr="00C32253">
        <w:t xml:space="preserve"> Emergency Management</w:t>
      </w:r>
      <w:r w:rsidR="00B45B5C" w:rsidRPr="00C32253">
        <w:t xml:space="preserve"> Director: The </w:t>
      </w:r>
      <w:r w:rsidR="00044877" w:rsidRPr="00C32253">
        <w:t>d</w:t>
      </w:r>
      <w:r w:rsidR="00B45B5C" w:rsidRPr="00C32253">
        <w:t xml:space="preserve">irector </w:t>
      </w:r>
      <w:r w:rsidR="00DF2A1B" w:rsidRPr="00C32253">
        <w:t>advises</w:t>
      </w:r>
      <w:r w:rsidR="00B45B5C" w:rsidRPr="00C32253">
        <w:t xml:space="preserve"> the </w:t>
      </w:r>
      <w:r w:rsidR="00044877" w:rsidRPr="00C32253">
        <w:t>c</w:t>
      </w:r>
      <w:r w:rsidR="00B45B5C" w:rsidRPr="00C32253">
        <w:t xml:space="preserve">ounty </w:t>
      </w:r>
      <w:r w:rsidR="00044877" w:rsidRPr="00C32253">
        <w:t>b</w:t>
      </w:r>
      <w:r w:rsidR="00C970BA" w:rsidRPr="00C32253">
        <w:t xml:space="preserve">oard </w:t>
      </w:r>
      <w:r w:rsidR="00B45B5C" w:rsidRPr="00C32253">
        <w:t xml:space="preserve">and the </w:t>
      </w:r>
      <w:r w:rsidR="00044877" w:rsidRPr="00C32253">
        <w:t>c</w:t>
      </w:r>
      <w:r w:rsidR="00B45B5C" w:rsidRPr="00C32253">
        <w:t xml:space="preserve">ounty </w:t>
      </w:r>
      <w:r w:rsidR="00044877" w:rsidRPr="00C32253">
        <w:t>a</w:t>
      </w:r>
      <w:r w:rsidR="00C970BA" w:rsidRPr="00C32253">
        <w:t>dministrator</w:t>
      </w:r>
      <w:r w:rsidR="00B45B5C" w:rsidRPr="00C32253">
        <w:t xml:space="preserve"> regarding emergency management and logistical support requirements </w:t>
      </w:r>
      <w:r w:rsidR="00044877" w:rsidRPr="00C32253">
        <w:t>within</w:t>
      </w:r>
      <w:r w:rsidR="001A1D69">
        <w:t xml:space="preserve"> </w:t>
      </w:r>
      <w:r w:rsidR="00265561">
        <w:rPr>
          <w:color w:val="00B050"/>
        </w:rPr>
        <w:t xml:space="preserve">Jurisdiction.  </w:t>
      </w:r>
    </w:p>
    <w:p w14:paraId="260F23BD" w14:textId="67954F7D" w:rsidR="009B2DB1" w:rsidRDefault="00DF2A1B" w:rsidP="001A1D69">
      <w:pPr>
        <w:pStyle w:val="Heading2"/>
      </w:pPr>
      <w:r w:rsidRPr="00C32253">
        <w:t>Therefore</w:t>
      </w:r>
      <w:r w:rsidR="00044877" w:rsidRPr="00C32253">
        <w:t>, the director must ensure that a logistics</w:t>
      </w:r>
      <w:r w:rsidR="00B45B5C" w:rsidRPr="00C32253">
        <w:t xml:space="preserve"> </w:t>
      </w:r>
      <w:r w:rsidR="00044877" w:rsidRPr="00C32253">
        <w:t xml:space="preserve">branch is </w:t>
      </w:r>
      <w:r w:rsidR="00B45B5C" w:rsidRPr="00C32253">
        <w:t xml:space="preserve">in place to </w:t>
      </w:r>
      <w:r w:rsidR="00044877" w:rsidRPr="00C32253">
        <w:t xml:space="preserve">ensure fuel needs are met </w:t>
      </w:r>
      <w:r w:rsidR="00E66BE9">
        <w:t xml:space="preserve">and </w:t>
      </w:r>
      <w:r w:rsidR="00B45B5C" w:rsidRPr="00C32253">
        <w:t xml:space="preserve">proper documentation </w:t>
      </w:r>
      <w:r w:rsidR="00E66BE9">
        <w:t>of fuel purchases is conducted</w:t>
      </w:r>
      <w:r w:rsidR="00B45B5C" w:rsidRPr="00C32253">
        <w:t xml:space="preserve">. </w:t>
      </w:r>
      <w:r w:rsidR="00587C54">
        <w:t xml:space="preserve">Note: </w:t>
      </w:r>
      <w:r w:rsidR="00B45B5C" w:rsidRPr="00C32253">
        <w:t xml:space="preserve">The </w:t>
      </w:r>
      <w:r w:rsidR="00044877" w:rsidRPr="00C32253">
        <w:t>d</w:t>
      </w:r>
      <w:r w:rsidR="00A8570E" w:rsidRPr="00C32253">
        <w:t>irector does not have signature authority for purchasing</w:t>
      </w:r>
      <w:r w:rsidR="00B45B5C" w:rsidRPr="00C32253">
        <w:t>.</w:t>
      </w:r>
    </w:p>
    <w:p w14:paraId="45D34E43" w14:textId="7E992CC5" w:rsidR="00B45B5C" w:rsidRPr="00C32253" w:rsidRDefault="00B45B5C" w:rsidP="001A1D69">
      <w:pPr>
        <w:pStyle w:val="Heading2"/>
      </w:pPr>
      <w:r w:rsidRPr="00C32253">
        <w:t xml:space="preserve">Primary Fuel Coordinator </w:t>
      </w:r>
      <w:r w:rsidR="00E53F77" w:rsidRPr="00C32253">
        <w:t xml:space="preserve">(PFC): The PFC will normally be a member of the highway department, Sheriff’s office, or the </w:t>
      </w:r>
      <w:r w:rsidRPr="00C32253">
        <w:t>EOC Logistics Section Chief</w:t>
      </w:r>
      <w:r w:rsidR="00E53F77" w:rsidRPr="00C32253">
        <w:t xml:space="preserve">. Upon activation, the PFC </w:t>
      </w:r>
      <w:r w:rsidRPr="00C32253">
        <w:t xml:space="preserve">is responsible for coordinating </w:t>
      </w:r>
      <w:r w:rsidR="00E53F77" w:rsidRPr="00C32253">
        <w:t xml:space="preserve">the </w:t>
      </w:r>
      <w:r w:rsidRPr="00C32253">
        <w:t xml:space="preserve">fuel management plan. Based upon available POL resources, estimated burn rates, and forecasted </w:t>
      </w:r>
      <w:r w:rsidRPr="00C32253">
        <w:lastRenderedPageBreak/>
        <w:t xml:space="preserve">needs, the PFC makes recommendations to the EOC Manager </w:t>
      </w:r>
      <w:r w:rsidR="00E53F77" w:rsidRPr="00C32253">
        <w:t xml:space="preserve">for additional </w:t>
      </w:r>
      <w:r w:rsidRPr="00C32253">
        <w:t xml:space="preserve">fuel and coordinates </w:t>
      </w:r>
      <w:r w:rsidR="00E53F77" w:rsidRPr="00C32253">
        <w:t>distribution</w:t>
      </w:r>
      <w:r w:rsidRPr="00C32253">
        <w:t>.</w:t>
      </w:r>
      <w:r w:rsidR="00B30F1B">
        <w:t xml:space="preserve"> The PFC coordinates staffing of fuel points of distribution with the appropriate agencie</w:t>
      </w:r>
      <w:r w:rsidR="006F3763">
        <w:t xml:space="preserve">s. </w:t>
      </w:r>
    </w:p>
    <w:p w14:paraId="5CCC331E" w14:textId="32F4AF2E" w:rsidR="00B45B5C" w:rsidRPr="00C32253" w:rsidRDefault="005666BF" w:rsidP="001A1D69">
      <w:pPr>
        <w:pStyle w:val="Heading2"/>
      </w:pPr>
      <w:r>
        <w:rPr>
          <w:color w:val="00B050"/>
        </w:rPr>
        <w:t>Jurisdiction</w:t>
      </w:r>
      <w:r w:rsidR="00B45B5C" w:rsidRPr="00C32253">
        <w:t xml:space="preserve"> </w:t>
      </w:r>
      <w:r w:rsidR="00B1047D" w:rsidRPr="00C32253">
        <w:t>Purchasing Agent</w:t>
      </w:r>
      <w:r w:rsidR="00B45B5C" w:rsidRPr="00C32253">
        <w:t>: Maintain</w:t>
      </w:r>
      <w:r w:rsidR="00D47A94">
        <w:t>s</w:t>
      </w:r>
      <w:r w:rsidR="00B45B5C" w:rsidRPr="00C32253">
        <w:t xml:space="preserve"> the emergency fuel contract with appropriate fuel vendor(s)</w:t>
      </w:r>
      <w:r w:rsidR="00E53F77" w:rsidRPr="00C32253">
        <w:t xml:space="preserve"> or </w:t>
      </w:r>
      <w:r w:rsidR="00B45B5C" w:rsidRPr="00C32253">
        <w:t>service provider(s) that include provisions t</w:t>
      </w:r>
      <w:r w:rsidR="00E53F77" w:rsidRPr="00C32253">
        <w:t>o</w:t>
      </w:r>
      <w:r w:rsidR="00B45B5C" w:rsidRPr="00C32253">
        <w:t xml:space="preserve"> continue</w:t>
      </w:r>
      <w:r w:rsidR="00E53F77" w:rsidRPr="00C32253">
        <w:t xml:space="preserve"> </w:t>
      </w:r>
      <w:r w:rsidR="00B45B5C" w:rsidRPr="00C32253">
        <w:t xml:space="preserve">the </w:t>
      </w:r>
      <w:r w:rsidR="00E53F77" w:rsidRPr="00C32253">
        <w:t>delivery of</w:t>
      </w:r>
      <w:r w:rsidR="00B45B5C" w:rsidRPr="00C32253">
        <w:t xml:space="preserve"> fuel to </w:t>
      </w:r>
      <w:r>
        <w:rPr>
          <w:color w:val="00B050"/>
        </w:rPr>
        <w:t>Jurisdiction</w:t>
      </w:r>
      <w:r w:rsidR="00B45B5C" w:rsidRPr="00D47A94">
        <w:rPr>
          <w:color w:val="00B050"/>
        </w:rPr>
        <w:t xml:space="preserve"> </w:t>
      </w:r>
      <w:r w:rsidR="00B45B5C" w:rsidRPr="00C32253">
        <w:t xml:space="preserve">during </w:t>
      </w:r>
      <w:r w:rsidR="00E53F77" w:rsidRPr="00C32253">
        <w:t>long-term disasters</w:t>
      </w:r>
      <w:r w:rsidR="00B45B5C" w:rsidRPr="00C32253">
        <w:t>.</w:t>
      </w:r>
      <w:r w:rsidR="00A67E3B">
        <w:t xml:space="preserve">  Approves emergency purchases of fuel. </w:t>
      </w:r>
    </w:p>
    <w:p w14:paraId="10547CA1" w14:textId="0DC98F56" w:rsidR="00B45B5C" w:rsidRDefault="00B45B5C" w:rsidP="00924F4B">
      <w:pPr>
        <w:pStyle w:val="Heading2"/>
      </w:pPr>
      <w:r w:rsidRPr="00C32253">
        <w:t>Municipal Public Works and/or Fleet Managers: When required, keep PFC</w:t>
      </w:r>
      <w:r w:rsidR="009D78B9" w:rsidRPr="00C32253">
        <w:t xml:space="preserve"> apprised</w:t>
      </w:r>
      <w:r w:rsidRPr="00C32253">
        <w:t xml:space="preserve"> of municipal POL status to include availability, burn rates, and forecasted requirements.</w:t>
      </w:r>
    </w:p>
    <w:p w14:paraId="088C9EC7" w14:textId="12282945" w:rsidR="008026EA" w:rsidRPr="008026EA" w:rsidRDefault="008026EA" w:rsidP="008026EA">
      <w:pPr>
        <w:pStyle w:val="Heading2"/>
      </w:pPr>
      <w:r>
        <w:t xml:space="preserve">Fuel Point of Distribution Staff: Ensure fuel distributed is accounted for electronically and/or manually in accordance with PFC and purchasing agent instructions.  </w:t>
      </w:r>
    </w:p>
    <w:p w14:paraId="2607C9EB" w14:textId="18A9BDCE" w:rsidR="00A8570E" w:rsidRPr="00924F4B" w:rsidRDefault="00F24641" w:rsidP="00A8570E">
      <w:pPr>
        <w:pStyle w:val="Heading1"/>
        <w:rPr>
          <w:b w:val="0"/>
        </w:rPr>
      </w:pPr>
      <w:bookmarkStart w:id="44" w:name="_Toc27553720"/>
      <w:bookmarkStart w:id="45" w:name="_Toc27566948"/>
      <w:bookmarkStart w:id="46" w:name="_Toc34229367"/>
      <w:r w:rsidRPr="00C32253">
        <w:t xml:space="preserve">Emergency Fuel </w:t>
      </w:r>
      <w:r w:rsidR="00A8570E" w:rsidRPr="00C32253">
        <w:t>Annex Management and Maintenance</w:t>
      </w:r>
      <w:bookmarkEnd w:id="44"/>
      <w:bookmarkEnd w:id="45"/>
      <w:bookmarkEnd w:id="46"/>
    </w:p>
    <w:p w14:paraId="3053AA23" w14:textId="14180AD5" w:rsidR="00212EA5" w:rsidRPr="00924F4B" w:rsidRDefault="005666BF" w:rsidP="00924F4B">
      <w:pPr>
        <w:pStyle w:val="Heading2"/>
      </w:pPr>
      <w:r>
        <w:rPr>
          <w:color w:val="00B050"/>
        </w:rPr>
        <w:t>Jurisdiction</w:t>
      </w:r>
      <w:r w:rsidR="00924F4B" w:rsidRPr="00924F4B">
        <w:rPr>
          <w:color w:val="00B050"/>
        </w:rPr>
        <w:t xml:space="preserve"> </w:t>
      </w:r>
      <w:r w:rsidR="00B45B5C" w:rsidRPr="00C32253">
        <w:t xml:space="preserve">Emergency Management is </w:t>
      </w:r>
      <w:r w:rsidR="00212EA5" w:rsidRPr="00C32253">
        <w:t xml:space="preserve">responsible </w:t>
      </w:r>
      <w:r w:rsidR="00B45B5C" w:rsidRPr="00C32253">
        <w:t>for management and</w:t>
      </w:r>
      <w:r w:rsidR="00212EA5" w:rsidRPr="00C32253">
        <w:t xml:space="preserve"> </w:t>
      </w:r>
      <w:r w:rsidR="00B45B5C" w:rsidRPr="00C32253">
        <w:t>maintenance</w:t>
      </w:r>
      <w:r w:rsidR="00212EA5" w:rsidRPr="00C32253">
        <w:t xml:space="preserve"> of this plan</w:t>
      </w:r>
      <w:r w:rsidR="00B45B5C" w:rsidRPr="00C32253">
        <w:t xml:space="preserve">. The </w:t>
      </w:r>
      <w:r w:rsidR="00212EA5" w:rsidRPr="00C32253">
        <w:t>plan will be reviewed</w:t>
      </w:r>
      <w:r w:rsidR="00B45B5C" w:rsidRPr="00C32253">
        <w:t xml:space="preserve"> periodically </w:t>
      </w:r>
      <w:r w:rsidR="00212EA5" w:rsidRPr="00C32253">
        <w:t>to i</w:t>
      </w:r>
      <w:r w:rsidR="00B45B5C" w:rsidRPr="00C32253">
        <w:t xml:space="preserve">ncorporate new </w:t>
      </w:r>
      <w:r w:rsidR="00050CB7" w:rsidRPr="00C32253">
        <w:t>policy</w:t>
      </w:r>
      <w:r w:rsidR="00B45B5C" w:rsidRPr="00C32253">
        <w:t xml:space="preserve"> </w:t>
      </w:r>
      <w:r w:rsidR="00050CB7" w:rsidRPr="00C32253">
        <w:t xml:space="preserve">as well as </w:t>
      </w:r>
      <w:r w:rsidR="00212EA5" w:rsidRPr="00C32253">
        <w:t xml:space="preserve">incorporating </w:t>
      </w:r>
      <w:r w:rsidR="00B45B5C" w:rsidRPr="00C32253">
        <w:t xml:space="preserve">lessons learned from exercises and actual events. </w:t>
      </w:r>
    </w:p>
    <w:p w14:paraId="28BCF632" w14:textId="61D29959" w:rsidR="00B45B5C" w:rsidRPr="00924F4B" w:rsidRDefault="009513C4" w:rsidP="00A8570E">
      <w:pPr>
        <w:pStyle w:val="Heading2"/>
      </w:pPr>
      <w:r w:rsidRPr="00C32253">
        <w:t xml:space="preserve">An after-action report should be developed each time this plan is exercised or implemented in response to an actual fuel shortage event. </w:t>
      </w:r>
    </w:p>
    <w:p w14:paraId="7C7C6D0D" w14:textId="19DEB7C8" w:rsidR="007E1E02" w:rsidRDefault="00B45B5C" w:rsidP="00924F4B">
      <w:pPr>
        <w:pStyle w:val="Heading2"/>
      </w:pPr>
      <w:r w:rsidRPr="00C32253">
        <w:t>Notice of Change: After coordination has been accomplished,</w:t>
      </w:r>
      <w:r w:rsidR="00200A4F">
        <w:t xml:space="preserve"> </w:t>
      </w:r>
      <w:r w:rsidR="005666BF">
        <w:rPr>
          <w:color w:val="00B050"/>
        </w:rPr>
        <w:t>Jurisdiction</w:t>
      </w:r>
      <w:r w:rsidR="00212EA5" w:rsidRPr="00200A4F">
        <w:rPr>
          <w:color w:val="00B050"/>
        </w:rPr>
        <w:t xml:space="preserve"> </w:t>
      </w:r>
      <w:r w:rsidR="00212EA5" w:rsidRPr="00C32253">
        <w:t xml:space="preserve">Emergency Management </w:t>
      </w:r>
      <w:r w:rsidRPr="00C32253">
        <w:t xml:space="preserve">will </w:t>
      </w:r>
      <w:r w:rsidR="00212EA5" w:rsidRPr="00C32253">
        <w:t xml:space="preserve">publish the revised document with the changes identified. </w:t>
      </w:r>
    </w:p>
    <w:p w14:paraId="4C70901F" w14:textId="147D9BC0" w:rsidR="00CF11B1" w:rsidRPr="00C32253" w:rsidRDefault="00B45B5C" w:rsidP="00924F4B">
      <w:pPr>
        <w:pStyle w:val="Heading2"/>
        <w:rPr>
          <w:bCs/>
          <w:sz w:val="20"/>
          <w:szCs w:val="20"/>
        </w:rPr>
      </w:pPr>
      <w:r w:rsidRPr="00C32253">
        <w:t xml:space="preserve">Distribution: </w:t>
      </w:r>
      <w:r w:rsidR="005666BF">
        <w:rPr>
          <w:color w:val="00B050"/>
        </w:rPr>
        <w:t>Jurisdiction</w:t>
      </w:r>
      <w:r w:rsidR="00741BA8" w:rsidRPr="00C32253">
        <w:t xml:space="preserve"> Emergency Management </w:t>
      </w:r>
      <w:r w:rsidR="00B1047D" w:rsidRPr="00C32253">
        <w:t xml:space="preserve">will </w:t>
      </w:r>
      <w:r w:rsidR="00741BA8" w:rsidRPr="00C32253">
        <w:t>provide</w:t>
      </w:r>
      <w:r w:rsidR="00E33780">
        <w:t xml:space="preserve"> a copy of this plan to participating agencies as needed. </w:t>
      </w:r>
    </w:p>
    <w:p w14:paraId="1555CD9B" w14:textId="77777777" w:rsidR="00CF11B1" w:rsidRPr="00C32253" w:rsidRDefault="00CF11B1">
      <w:pPr>
        <w:pStyle w:val="BodyText"/>
        <w:kinsoku w:val="0"/>
        <w:overflowPunct w:val="0"/>
        <w:ind w:left="0" w:firstLine="0"/>
        <w:rPr>
          <w:bCs/>
          <w:sz w:val="20"/>
          <w:szCs w:val="20"/>
        </w:rPr>
      </w:pPr>
    </w:p>
    <w:p w14:paraId="17BD6CB5" w14:textId="77777777" w:rsidR="009513C4" w:rsidRDefault="009513C4">
      <w:pPr>
        <w:pStyle w:val="BodyText"/>
        <w:kinsoku w:val="0"/>
        <w:overflowPunct w:val="0"/>
        <w:ind w:left="0" w:firstLine="0"/>
        <w:rPr>
          <w:b/>
          <w:bCs/>
          <w:sz w:val="20"/>
          <w:szCs w:val="20"/>
        </w:rPr>
      </w:pPr>
    </w:p>
    <w:p w14:paraId="59001479" w14:textId="77777777" w:rsidR="009513C4" w:rsidRDefault="009513C4">
      <w:pPr>
        <w:pStyle w:val="BodyText"/>
        <w:kinsoku w:val="0"/>
        <w:overflowPunct w:val="0"/>
        <w:ind w:left="0" w:firstLine="0"/>
        <w:rPr>
          <w:b/>
          <w:bCs/>
          <w:sz w:val="20"/>
          <w:szCs w:val="20"/>
        </w:rPr>
      </w:pPr>
    </w:p>
    <w:p w14:paraId="762EE470" w14:textId="6CA4C908" w:rsidR="00DD1551" w:rsidRDefault="00DD1551">
      <w:pPr>
        <w:widowControl/>
        <w:autoSpaceDE/>
        <w:autoSpaceDN/>
        <w:adjustRightInd/>
        <w:rPr>
          <w:rFonts w:ascii="Arial" w:hAnsi="Arial" w:cs="Arial"/>
          <w:b/>
          <w:bCs/>
          <w:sz w:val="20"/>
          <w:szCs w:val="20"/>
        </w:rPr>
      </w:pPr>
      <w:r>
        <w:rPr>
          <w:b/>
          <w:bCs/>
          <w:sz w:val="20"/>
          <w:szCs w:val="20"/>
        </w:rPr>
        <w:br w:type="page"/>
      </w:r>
    </w:p>
    <w:p w14:paraId="17961584" w14:textId="2C65D842" w:rsidR="00A5277D" w:rsidRDefault="00163489" w:rsidP="00A5277D">
      <w:pPr>
        <w:pStyle w:val="Heading1"/>
      </w:pPr>
      <w:bookmarkStart w:id="47" w:name="_APPENDIX_A:_ENTITY"/>
      <w:bookmarkStart w:id="48" w:name="_Toc34229368"/>
      <w:bookmarkStart w:id="49" w:name="_Toc27553721"/>
      <w:bookmarkStart w:id="50" w:name="_Toc27566949"/>
      <w:bookmarkEnd w:id="47"/>
      <w:r>
        <w:lastRenderedPageBreak/>
        <w:t>Appendix A: Key Contacts</w:t>
      </w:r>
      <w:bookmarkEnd w:id="48"/>
    </w:p>
    <w:tbl>
      <w:tblPr>
        <w:tblStyle w:val="TableGrid"/>
        <w:tblW w:w="9962" w:type="dxa"/>
        <w:tblLook w:val="04A0" w:firstRow="1" w:lastRow="0" w:firstColumn="1" w:lastColumn="0" w:noHBand="0" w:noVBand="1"/>
      </w:tblPr>
      <w:tblGrid>
        <w:gridCol w:w="1991"/>
        <w:gridCol w:w="2231"/>
        <w:gridCol w:w="2022"/>
        <w:gridCol w:w="1721"/>
        <w:gridCol w:w="1997"/>
      </w:tblGrid>
      <w:tr w:rsidR="00A5277D" w14:paraId="6439BCD3" w14:textId="77777777" w:rsidTr="00765F60">
        <w:trPr>
          <w:trHeight w:val="276"/>
        </w:trPr>
        <w:tc>
          <w:tcPr>
            <w:tcW w:w="9962" w:type="dxa"/>
            <w:gridSpan w:val="5"/>
            <w:tcBorders>
              <w:top w:val="nil"/>
              <w:left w:val="nil"/>
              <w:bottom w:val="nil"/>
              <w:right w:val="nil"/>
            </w:tcBorders>
            <w:shd w:val="clear" w:color="auto" w:fill="E2EFD9" w:themeFill="accent6" w:themeFillTint="33"/>
          </w:tcPr>
          <w:p w14:paraId="20D09A54" w14:textId="75E7643F" w:rsidR="00A5277D" w:rsidRPr="00765F60" w:rsidRDefault="00A5277D" w:rsidP="00A5277D">
            <w:pPr>
              <w:widowControl/>
              <w:autoSpaceDE/>
              <w:autoSpaceDN/>
              <w:adjustRightInd/>
              <w:jc w:val="center"/>
              <w:rPr>
                <w:rFonts w:ascii="Arial" w:hAnsi="Arial" w:cs="Arial"/>
                <w:b/>
              </w:rPr>
            </w:pPr>
            <w:r w:rsidRPr="00765F60">
              <w:rPr>
                <w:rFonts w:ascii="Arial" w:hAnsi="Arial" w:cs="Arial"/>
                <w:b/>
              </w:rPr>
              <w:t>Fuel Management Plan Key Contact List</w:t>
            </w:r>
          </w:p>
        </w:tc>
      </w:tr>
      <w:tr w:rsidR="00A5277D" w14:paraId="1F4F2FB8" w14:textId="77777777" w:rsidTr="00765F60">
        <w:trPr>
          <w:trHeight w:val="261"/>
        </w:trPr>
        <w:tc>
          <w:tcPr>
            <w:tcW w:w="9962" w:type="dxa"/>
            <w:gridSpan w:val="5"/>
            <w:tcBorders>
              <w:top w:val="nil"/>
              <w:left w:val="nil"/>
              <w:bottom w:val="nil"/>
              <w:right w:val="nil"/>
            </w:tcBorders>
            <w:shd w:val="clear" w:color="auto" w:fill="D9D9D9" w:themeFill="background1" w:themeFillShade="D9"/>
          </w:tcPr>
          <w:p w14:paraId="0F4D99AB" w14:textId="1B7744B9" w:rsidR="00A5277D" w:rsidRPr="00A5277D" w:rsidRDefault="005666BF" w:rsidP="00A5277D">
            <w:pPr>
              <w:widowControl/>
              <w:autoSpaceDE/>
              <w:autoSpaceDN/>
              <w:adjustRightInd/>
              <w:rPr>
                <w:rFonts w:ascii="Arial" w:hAnsi="Arial" w:cs="Arial"/>
                <w:sz w:val="22"/>
                <w:szCs w:val="22"/>
              </w:rPr>
            </w:pPr>
            <w:bookmarkStart w:id="51" w:name="_Hlk27663441"/>
            <w:r>
              <w:rPr>
                <w:rFonts w:ascii="Arial" w:hAnsi="Arial" w:cs="Arial"/>
                <w:color w:val="00B050"/>
                <w:sz w:val="22"/>
                <w:szCs w:val="22"/>
              </w:rPr>
              <w:t>Jurisdiction</w:t>
            </w:r>
            <w:r w:rsidR="00A5277D" w:rsidRPr="00A5277D">
              <w:rPr>
                <w:rFonts w:ascii="Arial" w:hAnsi="Arial" w:cs="Arial"/>
                <w:color w:val="00B050"/>
                <w:sz w:val="22"/>
                <w:szCs w:val="22"/>
              </w:rPr>
              <w:t xml:space="preserve"> </w:t>
            </w:r>
            <w:r w:rsidR="00A5277D" w:rsidRPr="00765F60">
              <w:rPr>
                <w:rFonts w:ascii="Arial" w:hAnsi="Arial" w:cs="Arial"/>
                <w:b/>
                <w:i/>
                <w:sz w:val="22"/>
                <w:szCs w:val="22"/>
              </w:rPr>
              <w:t>Emergency Management Agency</w:t>
            </w:r>
          </w:p>
        </w:tc>
      </w:tr>
      <w:tr w:rsidR="00A5277D" w14:paraId="1FA683DB" w14:textId="77777777" w:rsidTr="00765F60">
        <w:trPr>
          <w:trHeight w:val="245"/>
        </w:trPr>
        <w:tc>
          <w:tcPr>
            <w:tcW w:w="1991" w:type="dxa"/>
            <w:tcBorders>
              <w:top w:val="nil"/>
              <w:left w:val="nil"/>
              <w:bottom w:val="nil"/>
              <w:right w:val="nil"/>
            </w:tcBorders>
            <w:shd w:val="clear" w:color="auto" w:fill="F2F2F2" w:themeFill="background1" w:themeFillShade="F2"/>
          </w:tcPr>
          <w:p w14:paraId="3BE66A1B" w14:textId="208BE69C" w:rsidR="00A5277D" w:rsidRPr="00A5277D" w:rsidRDefault="00A5277D">
            <w:pPr>
              <w:widowControl/>
              <w:autoSpaceDE/>
              <w:autoSpaceDN/>
              <w:adjustRightInd/>
              <w:rPr>
                <w:rFonts w:ascii="Arial" w:hAnsi="Arial" w:cs="Arial"/>
                <w:sz w:val="22"/>
                <w:szCs w:val="22"/>
              </w:rPr>
            </w:pPr>
            <w:r>
              <w:rPr>
                <w:rFonts w:ascii="Arial" w:hAnsi="Arial" w:cs="Arial"/>
                <w:sz w:val="22"/>
                <w:szCs w:val="22"/>
              </w:rPr>
              <w:t>Name</w:t>
            </w:r>
          </w:p>
        </w:tc>
        <w:tc>
          <w:tcPr>
            <w:tcW w:w="2231" w:type="dxa"/>
            <w:tcBorders>
              <w:top w:val="nil"/>
              <w:left w:val="nil"/>
              <w:bottom w:val="nil"/>
              <w:right w:val="nil"/>
            </w:tcBorders>
            <w:shd w:val="clear" w:color="auto" w:fill="F2F2F2" w:themeFill="background1" w:themeFillShade="F2"/>
          </w:tcPr>
          <w:p w14:paraId="1181537F" w14:textId="6E5A0231" w:rsidR="00A5277D" w:rsidRPr="00A5277D" w:rsidRDefault="00A5277D">
            <w:pPr>
              <w:widowControl/>
              <w:autoSpaceDE/>
              <w:autoSpaceDN/>
              <w:adjustRightInd/>
              <w:rPr>
                <w:rFonts w:ascii="Arial" w:hAnsi="Arial" w:cs="Arial"/>
                <w:sz w:val="22"/>
                <w:szCs w:val="22"/>
              </w:rPr>
            </w:pPr>
            <w:r>
              <w:rPr>
                <w:rFonts w:ascii="Arial" w:hAnsi="Arial" w:cs="Arial"/>
                <w:sz w:val="22"/>
                <w:szCs w:val="22"/>
              </w:rPr>
              <w:t>Title</w:t>
            </w:r>
          </w:p>
        </w:tc>
        <w:tc>
          <w:tcPr>
            <w:tcW w:w="2022" w:type="dxa"/>
            <w:tcBorders>
              <w:top w:val="nil"/>
              <w:left w:val="nil"/>
              <w:bottom w:val="nil"/>
              <w:right w:val="nil"/>
            </w:tcBorders>
            <w:shd w:val="clear" w:color="auto" w:fill="F2F2F2" w:themeFill="background1" w:themeFillShade="F2"/>
          </w:tcPr>
          <w:p w14:paraId="296CDFC4" w14:textId="1AE35B97" w:rsidR="00A5277D" w:rsidRPr="00A5277D" w:rsidRDefault="00A5277D">
            <w:pPr>
              <w:widowControl/>
              <w:autoSpaceDE/>
              <w:autoSpaceDN/>
              <w:adjustRightInd/>
              <w:rPr>
                <w:rFonts w:ascii="Arial" w:hAnsi="Arial" w:cs="Arial"/>
                <w:sz w:val="22"/>
                <w:szCs w:val="22"/>
              </w:rPr>
            </w:pPr>
            <w:r>
              <w:rPr>
                <w:rFonts w:ascii="Arial" w:hAnsi="Arial" w:cs="Arial"/>
                <w:sz w:val="22"/>
                <w:szCs w:val="22"/>
              </w:rPr>
              <w:t>Office Phone</w:t>
            </w:r>
          </w:p>
        </w:tc>
        <w:tc>
          <w:tcPr>
            <w:tcW w:w="1721" w:type="dxa"/>
            <w:tcBorders>
              <w:top w:val="nil"/>
              <w:left w:val="nil"/>
              <w:bottom w:val="nil"/>
              <w:right w:val="nil"/>
            </w:tcBorders>
            <w:shd w:val="clear" w:color="auto" w:fill="F2F2F2" w:themeFill="background1" w:themeFillShade="F2"/>
          </w:tcPr>
          <w:p w14:paraId="50D1379F" w14:textId="1D1C64B5" w:rsidR="00A5277D" w:rsidRPr="00A5277D" w:rsidRDefault="00A5277D">
            <w:pPr>
              <w:widowControl/>
              <w:autoSpaceDE/>
              <w:autoSpaceDN/>
              <w:adjustRightInd/>
              <w:rPr>
                <w:rFonts w:ascii="Arial" w:hAnsi="Arial" w:cs="Arial"/>
                <w:sz w:val="22"/>
                <w:szCs w:val="22"/>
              </w:rPr>
            </w:pPr>
            <w:r>
              <w:rPr>
                <w:rFonts w:ascii="Arial" w:hAnsi="Arial" w:cs="Arial"/>
                <w:sz w:val="22"/>
                <w:szCs w:val="22"/>
              </w:rPr>
              <w:t>Cell Phone</w:t>
            </w:r>
          </w:p>
        </w:tc>
        <w:tc>
          <w:tcPr>
            <w:tcW w:w="1997" w:type="dxa"/>
            <w:tcBorders>
              <w:top w:val="nil"/>
              <w:left w:val="nil"/>
              <w:bottom w:val="nil"/>
              <w:right w:val="nil"/>
            </w:tcBorders>
            <w:shd w:val="clear" w:color="auto" w:fill="F2F2F2" w:themeFill="background1" w:themeFillShade="F2"/>
          </w:tcPr>
          <w:p w14:paraId="054FAB4D" w14:textId="1E1E9DB5" w:rsidR="00A5277D" w:rsidRPr="00A5277D" w:rsidRDefault="00A5277D">
            <w:pPr>
              <w:widowControl/>
              <w:autoSpaceDE/>
              <w:autoSpaceDN/>
              <w:adjustRightInd/>
              <w:rPr>
                <w:rFonts w:ascii="Arial" w:hAnsi="Arial" w:cs="Arial"/>
                <w:sz w:val="22"/>
                <w:szCs w:val="22"/>
              </w:rPr>
            </w:pPr>
            <w:r>
              <w:rPr>
                <w:rFonts w:ascii="Arial" w:hAnsi="Arial" w:cs="Arial"/>
                <w:sz w:val="22"/>
                <w:szCs w:val="22"/>
              </w:rPr>
              <w:t>Email</w:t>
            </w:r>
          </w:p>
        </w:tc>
      </w:tr>
      <w:bookmarkEnd w:id="51"/>
      <w:tr w:rsidR="00A5277D" w14:paraId="1925D8FD" w14:textId="77777777" w:rsidTr="00765F60">
        <w:trPr>
          <w:trHeight w:val="261"/>
        </w:trPr>
        <w:tc>
          <w:tcPr>
            <w:tcW w:w="1991" w:type="dxa"/>
            <w:tcBorders>
              <w:top w:val="nil"/>
              <w:left w:val="nil"/>
              <w:bottom w:val="nil"/>
              <w:right w:val="nil"/>
            </w:tcBorders>
          </w:tcPr>
          <w:p w14:paraId="521D1DE8" w14:textId="77777777" w:rsidR="00A5277D" w:rsidRPr="00A5277D" w:rsidRDefault="00A5277D">
            <w:pPr>
              <w:widowControl/>
              <w:autoSpaceDE/>
              <w:autoSpaceDN/>
              <w:adjustRightInd/>
              <w:rPr>
                <w:rFonts w:ascii="Arial" w:hAnsi="Arial" w:cs="Arial"/>
                <w:sz w:val="22"/>
                <w:szCs w:val="22"/>
              </w:rPr>
            </w:pPr>
          </w:p>
        </w:tc>
        <w:tc>
          <w:tcPr>
            <w:tcW w:w="2231" w:type="dxa"/>
            <w:tcBorders>
              <w:top w:val="nil"/>
              <w:left w:val="nil"/>
              <w:bottom w:val="nil"/>
              <w:right w:val="nil"/>
            </w:tcBorders>
          </w:tcPr>
          <w:p w14:paraId="421133B5" w14:textId="77777777" w:rsidR="00A5277D" w:rsidRPr="00A5277D" w:rsidRDefault="00A5277D">
            <w:pPr>
              <w:widowControl/>
              <w:autoSpaceDE/>
              <w:autoSpaceDN/>
              <w:adjustRightInd/>
              <w:rPr>
                <w:rFonts w:ascii="Arial" w:hAnsi="Arial" w:cs="Arial"/>
                <w:sz w:val="22"/>
                <w:szCs w:val="22"/>
              </w:rPr>
            </w:pPr>
          </w:p>
        </w:tc>
        <w:tc>
          <w:tcPr>
            <w:tcW w:w="2022" w:type="dxa"/>
            <w:tcBorders>
              <w:top w:val="nil"/>
              <w:left w:val="nil"/>
              <w:bottom w:val="nil"/>
              <w:right w:val="nil"/>
            </w:tcBorders>
          </w:tcPr>
          <w:p w14:paraId="28F98C35" w14:textId="77777777" w:rsidR="00A5277D" w:rsidRPr="00A5277D" w:rsidRDefault="00A5277D">
            <w:pPr>
              <w:widowControl/>
              <w:autoSpaceDE/>
              <w:autoSpaceDN/>
              <w:adjustRightInd/>
              <w:rPr>
                <w:rFonts w:ascii="Arial" w:hAnsi="Arial" w:cs="Arial"/>
                <w:sz w:val="22"/>
                <w:szCs w:val="22"/>
              </w:rPr>
            </w:pPr>
          </w:p>
        </w:tc>
        <w:tc>
          <w:tcPr>
            <w:tcW w:w="1721" w:type="dxa"/>
            <w:tcBorders>
              <w:top w:val="nil"/>
              <w:left w:val="nil"/>
              <w:bottom w:val="nil"/>
              <w:right w:val="nil"/>
            </w:tcBorders>
          </w:tcPr>
          <w:p w14:paraId="0884A4D9" w14:textId="77777777" w:rsidR="00A5277D" w:rsidRPr="00A5277D" w:rsidRDefault="00A5277D">
            <w:pPr>
              <w:widowControl/>
              <w:autoSpaceDE/>
              <w:autoSpaceDN/>
              <w:adjustRightInd/>
              <w:rPr>
                <w:rFonts w:ascii="Arial" w:hAnsi="Arial" w:cs="Arial"/>
                <w:sz w:val="22"/>
                <w:szCs w:val="22"/>
              </w:rPr>
            </w:pPr>
          </w:p>
        </w:tc>
        <w:tc>
          <w:tcPr>
            <w:tcW w:w="1997" w:type="dxa"/>
            <w:tcBorders>
              <w:top w:val="nil"/>
              <w:left w:val="nil"/>
              <w:bottom w:val="nil"/>
              <w:right w:val="nil"/>
            </w:tcBorders>
          </w:tcPr>
          <w:p w14:paraId="63B4D945" w14:textId="77777777" w:rsidR="00A5277D" w:rsidRPr="00A5277D" w:rsidRDefault="00A5277D">
            <w:pPr>
              <w:widowControl/>
              <w:autoSpaceDE/>
              <w:autoSpaceDN/>
              <w:adjustRightInd/>
              <w:rPr>
                <w:rFonts w:ascii="Arial" w:hAnsi="Arial" w:cs="Arial"/>
                <w:sz w:val="22"/>
                <w:szCs w:val="22"/>
              </w:rPr>
            </w:pPr>
          </w:p>
        </w:tc>
      </w:tr>
      <w:tr w:rsidR="00765F60" w14:paraId="598A1B05" w14:textId="77777777" w:rsidTr="00765F60">
        <w:trPr>
          <w:trHeight w:val="245"/>
        </w:trPr>
        <w:tc>
          <w:tcPr>
            <w:tcW w:w="1991" w:type="dxa"/>
            <w:tcBorders>
              <w:top w:val="nil"/>
              <w:left w:val="nil"/>
              <w:bottom w:val="nil"/>
              <w:right w:val="nil"/>
            </w:tcBorders>
          </w:tcPr>
          <w:p w14:paraId="5A5CB07C" w14:textId="77777777" w:rsidR="00765F60" w:rsidRPr="00A5277D" w:rsidRDefault="00765F60">
            <w:pPr>
              <w:widowControl/>
              <w:autoSpaceDE/>
              <w:autoSpaceDN/>
              <w:adjustRightInd/>
              <w:rPr>
                <w:rFonts w:ascii="Arial" w:hAnsi="Arial" w:cs="Arial"/>
                <w:sz w:val="22"/>
                <w:szCs w:val="22"/>
              </w:rPr>
            </w:pPr>
          </w:p>
        </w:tc>
        <w:tc>
          <w:tcPr>
            <w:tcW w:w="2231" w:type="dxa"/>
            <w:tcBorders>
              <w:top w:val="nil"/>
              <w:left w:val="nil"/>
              <w:bottom w:val="nil"/>
              <w:right w:val="nil"/>
            </w:tcBorders>
          </w:tcPr>
          <w:p w14:paraId="30EB5EE3" w14:textId="77777777" w:rsidR="00765F60" w:rsidRPr="00A5277D" w:rsidRDefault="00765F60">
            <w:pPr>
              <w:widowControl/>
              <w:autoSpaceDE/>
              <w:autoSpaceDN/>
              <w:adjustRightInd/>
              <w:rPr>
                <w:rFonts w:ascii="Arial" w:hAnsi="Arial" w:cs="Arial"/>
                <w:sz w:val="22"/>
                <w:szCs w:val="22"/>
              </w:rPr>
            </w:pPr>
          </w:p>
        </w:tc>
        <w:tc>
          <w:tcPr>
            <w:tcW w:w="2022" w:type="dxa"/>
            <w:tcBorders>
              <w:top w:val="nil"/>
              <w:left w:val="nil"/>
              <w:bottom w:val="nil"/>
              <w:right w:val="nil"/>
            </w:tcBorders>
          </w:tcPr>
          <w:p w14:paraId="50A3FC23" w14:textId="77777777" w:rsidR="00765F60" w:rsidRPr="00A5277D" w:rsidRDefault="00765F60">
            <w:pPr>
              <w:widowControl/>
              <w:autoSpaceDE/>
              <w:autoSpaceDN/>
              <w:adjustRightInd/>
              <w:rPr>
                <w:rFonts w:ascii="Arial" w:hAnsi="Arial" w:cs="Arial"/>
                <w:sz w:val="22"/>
                <w:szCs w:val="22"/>
              </w:rPr>
            </w:pPr>
          </w:p>
        </w:tc>
        <w:tc>
          <w:tcPr>
            <w:tcW w:w="1721" w:type="dxa"/>
            <w:tcBorders>
              <w:top w:val="nil"/>
              <w:left w:val="nil"/>
              <w:bottom w:val="nil"/>
              <w:right w:val="nil"/>
            </w:tcBorders>
          </w:tcPr>
          <w:p w14:paraId="3E0CA41B" w14:textId="77777777" w:rsidR="00765F60" w:rsidRPr="00A5277D" w:rsidRDefault="00765F60">
            <w:pPr>
              <w:widowControl/>
              <w:autoSpaceDE/>
              <w:autoSpaceDN/>
              <w:adjustRightInd/>
              <w:rPr>
                <w:rFonts w:ascii="Arial" w:hAnsi="Arial" w:cs="Arial"/>
                <w:sz w:val="22"/>
                <w:szCs w:val="22"/>
              </w:rPr>
            </w:pPr>
          </w:p>
        </w:tc>
        <w:tc>
          <w:tcPr>
            <w:tcW w:w="1997" w:type="dxa"/>
            <w:tcBorders>
              <w:top w:val="nil"/>
              <w:left w:val="nil"/>
              <w:bottom w:val="nil"/>
              <w:right w:val="nil"/>
            </w:tcBorders>
          </w:tcPr>
          <w:p w14:paraId="06006E0A" w14:textId="77777777" w:rsidR="00765F60" w:rsidRPr="00A5277D" w:rsidRDefault="00765F60">
            <w:pPr>
              <w:widowControl/>
              <w:autoSpaceDE/>
              <w:autoSpaceDN/>
              <w:adjustRightInd/>
              <w:rPr>
                <w:rFonts w:ascii="Arial" w:hAnsi="Arial" w:cs="Arial"/>
                <w:sz w:val="22"/>
                <w:szCs w:val="22"/>
              </w:rPr>
            </w:pPr>
          </w:p>
        </w:tc>
      </w:tr>
      <w:tr w:rsidR="00765F60" w14:paraId="7406AEF0" w14:textId="77777777" w:rsidTr="00765F60">
        <w:trPr>
          <w:trHeight w:val="245"/>
        </w:trPr>
        <w:tc>
          <w:tcPr>
            <w:tcW w:w="1991" w:type="dxa"/>
            <w:tcBorders>
              <w:top w:val="nil"/>
              <w:left w:val="nil"/>
              <w:bottom w:val="nil"/>
              <w:right w:val="nil"/>
            </w:tcBorders>
          </w:tcPr>
          <w:p w14:paraId="223B8129" w14:textId="77777777" w:rsidR="00765F60" w:rsidRPr="00A5277D" w:rsidRDefault="00765F60">
            <w:pPr>
              <w:widowControl/>
              <w:autoSpaceDE/>
              <w:autoSpaceDN/>
              <w:adjustRightInd/>
              <w:rPr>
                <w:rFonts w:ascii="Arial" w:hAnsi="Arial" w:cs="Arial"/>
                <w:sz w:val="22"/>
                <w:szCs w:val="22"/>
              </w:rPr>
            </w:pPr>
          </w:p>
        </w:tc>
        <w:tc>
          <w:tcPr>
            <w:tcW w:w="2231" w:type="dxa"/>
            <w:tcBorders>
              <w:top w:val="nil"/>
              <w:left w:val="nil"/>
              <w:bottom w:val="nil"/>
              <w:right w:val="nil"/>
            </w:tcBorders>
          </w:tcPr>
          <w:p w14:paraId="5FD6BC69" w14:textId="77777777" w:rsidR="00765F60" w:rsidRPr="00A5277D" w:rsidRDefault="00765F60">
            <w:pPr>
              <w:widowControl/>
              <w:autoSpaceDE/>
              <w:autoSpaceDN/>
              <w:adjustRightInd/>
              <w:rPr>
                <w:rFonts w:ascii="Arial" w:hAnsi="Arial" w:cs="Arial"/>
                <w:sz w:val="22"/>
                <w:szCs w:val="22"/>
              </w:rPr>
            </w:pPr>
          </w:p>
        </w:tc>
        <w:tc>
          <w:tcPr>
            <w:tcW w:w="2022" w:type="dxa"/>
            <w:tcBorders>
              <w:top w:val="nil"/>
              <w:left w:val="nil"/>
              <w:bottom w:val="nil"/>
              <w:right w:val="nil"/>
            </w:tcBorders>
          </w:tcPr>
          <w:p w14:paraId="4C070307" w14:textId="77777777" w:rsidR="00765F60" w:rsidRPr="00A5277D" w:rsidRDefault="00765F60">
            <w:pPr>
              <w:widowControl/>
              <w:autoSpaceDE/>
              <w:autoSpaceDN/>
              <w:adjustRightInd/>
              <w:rPr>
                <w:rFonts w:ascii="Arial" w:hAnsi="Arial" w:cs="Arial"/>
                <w:sz w:val="22"/>
                <w:szCs w:val="22"/>
              </w:rPr>
            </w:pPr>
          </w:p>
        </w:tc>
        <w:tc>
          <w:tcPr>
            <w:tcW w:w="1721" w:type="dxa"/>
            <w:tcBorders>
              <w:top w:val="nil"/>
              <w:left w:val="nil"/>
              <w:bottom w:val="nil"/>
              <w:right w:val="nil"/>
            </w:tcBorders>
          </w:tcPr>
          <w:p w14:paraId="440BF930" w14:textId="77777777" w:rsidR="00765F60" w:rsidRPr="00A5277D" w:rsidRDefault="00765F60">
            <w:pPr>
              <w:widowControl/>
              <w:autoSpaceDE/>
              <w:autoSpaceDN/>
              <w:adjustRightInd/>
              <w:rPr>
                <w:rFonts w:ascii="Arial" w:hAnsi="Arial" w:cs="Arial"/>
                <w:sz w:val="22"/>
                <w:szCs w:val="22"/>
              </w:rPr>
            </w:pPr>
          </w:p>
        </w:tc>
        <w:tc>
          <w:tcPr>
            <w:tcW w:w="1997" w:type="dxa"/>
            <w:tcBorders>
              <w:top w:val="nil"/>
              <w:left w:val="nil"/>
              <w:bottom w:val="nil"/>
              <w:right w:val="nil"/>
            </w:tcBorders>
          </w:tcPr>
          <w:p w14:paraId="1A637185" w14:textId="77777777" w:rsidR="00765F60" w:rsidRPr="00A5277D" w:rsidRDefault="00765F60">
            <w:pPr>
              <w:widowControl/>
              <w:autoSpaceDE/>
              <w:autoSpaceDN/>
              <w:adjustRightInd/>
              <w:rPr>
                <w:rFonts w:ascii="Arial" w:hAnsi="Arial" w:cs="Arial"/>
                <w:sz w:val="22"/>
                <w:szCs w:val="22"/>
              </w:rPr>
            </w:pPr>
          </w:p>
        </w:tc>
      </w:tr>
      <w:tr w:rsidR="00765F60" w14:paraId="18373DA1" w14:textId="77777777" w:rsidTr="00765F60">
        <w:trPr>
          <w:trHeight w:val="245"/>
        </w:trPr>
        <w:tc>
          <w:tcPr>
            <w:tcW w:w="1991" w:type="dxa"/>
            <w:tcBorders>
              <w:top w:val="nil"/>
              <w:left w:val="nil"/>
              <w:bottom w:val="nil"/>
              <w:right w:val="nil"/>
            </w:tcBorders>
          </w:tcPr>
          <w:p w14:paraId="7189AB2B" w14:textId="1BFC460D" w:rsidR="00765F60" w:rsidRPr="00A5277D" w:rsidRDefault="00765F60">
            <w:pPr>
              <w:widowControl/>
              <w:autoSpaceDE/>
              <w:autoSpaceDN/>
              <w:adjustRightInd/>
              <w:rPr>
                <w:rFonts w:ascii="Arial" w:hAnsi="Arial" w:cs="Arial"/>
                <w:sz w:val="22"/>
                <w:szCs w:val="22"/>
              </w:rPr>
            </w:pPr>
          </w:p>
        </w:tc>
        <w:tc>
          <w:tcPr>
            <w:tcW w:w="2231" w:type="dxa"/>
            <w:tcBorders>
              <w:top w:val="nil"/>
              <w:left w:val="nil"/>
              <w:bottom w:val="nil"/>
              <w:right w:val="nil"/>
            </w:tcBorders>
          </w:tcPr>
          <w:p w14:paraId="497885BC" w14:textId="77777777" w:rsidR="00765F60" w:rsidRPr="00A5277D" w:rsidRDefault="00765F60">
            <w:pPr>
              <w:widowControl/>
              <w:autoSpaceDE/>
              <w:autoSpaceDN/>
              <w:adjustRightInd/>
              <w:rPr>
                <w:rFonts w:ascii="Arial" w:hAnsi="Arial" w:cs="Arial"/>
                <w:sz w:val="22"/>
                <w:szCs w:val="22"/>
              </w:rPr>
            </w:pPr>
          </w:p>
        </w:tc>
        <w:tc>
          <w:tcPr>
            <w:tcW w:w="2022" w:type="dxa"/>
            <w:tcBorders>
              <w:top w:val="nil"/>
              <w:left w:val="nil"/>
              <w:bottom w:val="nil"/>
              <w:right w:val="nil"/>
            </w:tcBorders>
          </w:tcPr>
          <w:p w14:paraId="2FAF538A" w14:textId="77777777" w:rsidR="00765F60" w:rsidRPr="00A5277D" w:rsidRDefault="00765F60">
            <w:pPr>
              <w:widowControl/>
              <w:autoSpaceDE/>
              <w:autoSpaceDN/>
              <w:adjustRightInd/>
              <w:rPr>
                <w:rFonts w:ascii="Arial" w:hAnsi="Arial" w:cs="Arial"/>
                <w:sz w:val="22"/>
                <w:szCs w:val="22"/>
              </w:rPr>
            </w:pPr>
          </w:p>
        </w:tc>
        <w:tc>
          <w:tcPr>
            <w:tcW w:w="1721" w:type="dxa"/>
            <w:tcBorders>
              <w:top w:val="nil"/>
              <w:left w:val="nil"/>
              <w:bottom w:val="nil"/>
              <w:right w:val="nil"/>
            </w:tcBorders>
          </w:tcPr>
          <w:p w14:paraId="7424B197" w14:textId="77777777" w:rsidR="00765F60" w:rsidRPr="00A5277D" w:rsidRDefault="00765F60">
            <w:pPr>
              <w:widowControl/>
              <w:autoSpaceDE/>
              <w:autoSpaceDN/>
              <w:adjustRightInd/>
              <w:rPr>
                <w:rFonts w:ascii="Arial" w:hAnsi="Arial" w:cs="Arial"/>
                <w:sz w:val="22"/>
                <w:szCs w:val="22"/>
              </w:rPr>
            </w:pPr>
          </w:p>
        </w:tc>
        <w:tc>
          <w:tcPr>
            <w:tcW w:w="1997" w:type="dxa"/>
            <w:tcBorders>
              <w:top w:val="nil"/>
              <w:left w:val="nil"/>
              <w:bottom w:val="nil"/>
              <w:right w:val="nil"/>
            </w:tcBorders>
          </w:tcPr>
          <w:p w14:paraId="3EBDF39A" w14:textId="77777777" w:rsidR="00765F60" w:rsidRPr="00A5277D" w:rsidRDefault="00765F60">
            <w:pPr>
              <w:widowControl/>
              <w:autoSpaceDE/>
              <w:autoSpaceDN/>
              <w:adjustRightInd/>
              <w:rPr>
                <w:rFonts w:ascii="Arial" w:hAnsi="Arial" w:cs="Arial"/>
                <w:sz w:val="22"/>
                <w:szCs w:val="22"/>
              </w:rPr>
            </w:pPr>
          </w:p>
        </w:tc>
      </w:tr>
      <w:tr w:rsidR="00765F60" w:rsidRPr="00A5277D" w14:paraId="1CA8266F" w14:textId="77777777" w:rsidTr="00AE4F25">
        <w:trPr>
          <w:trHeight w:val="261"/>
        </w:trPr>
        <w:tc>
          <w:tcPr>
            <w:tcW w:w="9962" w:type="dxa"/>
            <w:gridSpan w:val="5"/>
            <w:tcBorders>
              <w:top w:val="nil"/>
              <w:left w:val="nil"/>
              <w:bottom w:val="nil"/>
              <w:right w:val="nil"/>
            </w:tcBorders>
            <w:shd w:val="clear" w:color="auto" w:fill="D9D9D9" w:themeFill="background1" w:themeFillShade="D9"/>
          </w:tcPr>
          <w:p w14:paraId="5D1C2AF0" w14:textId="550C9058" w:rsidR="00765F60" w:rsidRPr="00A5277D" w:rsidRDefault="005666BF" w:rsidP="00AE4F25">
            <w:pPr>
              <w:widowControl/>
              <w:autoSpaceDE/>
              <w:autoSpaceDN/>
              <w:adjustRightInd/>
              <w:rPr>
                <w:rFonts w:ascii="Arial" w:hAnsi="Arial" w:cs="Arial"/>
                <w:sz w:val="22"/>
                <w:szCs w:val="22"/>
              </w:rPr>
            </w:pPr>
            <w:bookmarkStart w:id="52" w:name="_Hlk27663511"/>
            <w:bookmarkStart w:id="53" w:name="_Hlk27663758"/>
            <w:r>
              <w:rPr>
                <w:rFonts w:ascii="Arial" w:hAnsi="Arial" w:cs="Arial"/>
                <w:color w:val="00B050"/>
                <w:sz w:val="22"/>
                <w:szCs w:val="22"/>
              </w:rPr>
              <w:t>Jurisdiction</w:t>
            </w:r>
            <w:r w:rsidR="00765F60" w:rsidRPr="00A5277D">
              <w:rPr>
                <w:rFonts w:ascii="Arial" w:hAnsi="Arial" w:cs="Arial"/>
                <w:color w:val="00B050"/>
                <w:sz w:val="22"/>
                <w:szCs w:val="22"/>
              </w:rPr>
              <w:t xml:space="preserve"> </w:t>
            </w:r>
            <w:r w:rsidR="00765F60" w:rsidRPr="00765F60">
              <w:rPr>
                <w:rFonts w:ascii="Arial" w:hAnsi="Arial" w:cs="Arial"/>
                <w:b/>
                <w:i/>
                <w:sz w:val="22"/>
                <w:szCs w:val="22"/>
              </w:rPr>
              <w:t>Law Enforcement Agency</w:t>
            </w:r>
          </w:p>
        </w:tc>
      </w:tr>
      <w:tr w:rsidR="00765F60" w:rsidRPr="00A5277D" w14:paraId="0453FBF0" w14:textId="77777777" w:rsidTr="00AE4F25">
        <w:trPr>
          <w:trHeight w:val="245"/>
        </w:trPr>
        <w:tc>
          <w:tcPr>
            <w:tcW w:w="1991" w:type="dxa"/>
            <w:tcBorders>
              <w:top w:val="nil"/>
              <w:left w:val="nil"/>
              <w:bottom w:val="nil"/>
              <w:right w:val="nil"/>
            </w:tcBorders>
            <w:shd w:val="clear" w:color="auto" w:fill="F2F2F2" w:themeFill="background1" w:themeFillShade="F2"/>
          </w:tcPr>
          <w:p w14:paraId="79D743B7" w14:textId="77777777" w:rsidR="00765F60" w:rsidRPr="00A5277D" w:rsidRDefault="00765F60" w:rsidP="00AE4F25">
            <w:pPr>
              <w:widowControl/>
              <w:autoSpaceDE/>
              <w:autoSpaceDN/>
              <w:adjustRightInd/>
              <w:rPr>
                <w:rFonts w:ascii="Arial" w:hAnsi="Arial" w:cs="Arial"/>
                <w:sz w:val="22"/>
                <w:szCs w:val="22"/>
              </w:rPr>
            </w:pPr>
            <w:r>
              <w:rPr>
                <w:rFonts w:ascii="Arial" w:hAnsi="Arial" w:cs="Arial"/>
                <w:sz w:val="22"/>
                <w:szCs w:val="22"/>
              </w:rPr>
              <w:t>Name</w:t>
            </w:r>
          </w:p>
        </w:tc>
        <w:tc>
          <w:tcPr>
            <w:tcW w:w="2231" w:type="dxa"/>
            <w:tcBorders>
              <w:top w:val="nil"/>
              <w:left w:val="nil"/>
              <w:bottom w:val="nil"/>
              <w:right w:val="nil"/>
            </w:tcBorders>
            <w:shd w:val="clear" w:color="auto" w:fill="F2F2F2" w:themeFill="background1" w:themeFillShade="F2"/>
          </w:tcPr>
          <w:p w14:paraId="524DCA0D" w14:textId="77777777" w:rsidR="00765F60" w:rsidRPr="00A5277D" w:rsidRDefault="00765F60" w:rsidP="00AE4F25">
            <w:pPr>
              <w:widowControl/>
              <w:autoSpaceDE/>
              <w:autoSpaceDN/>
              <w:adjustRightInd/>
              <w:rPr>
                <w:rFonts w:ascii="Arial" w:hAnsi="Arial" w:cs="Arial"/>
                <w:sz w:val="22"/>
                <w:szCs w:val="22"/>
              </w:rPr>
            </w:pPr>
            <w:r>
              <w:rPr>
                <w:rFonts w:ascii="Arial" w:hAnsi="Arial" w:cs="Arial"/>
                <w:sz w:val="22"/>
                <w:szCs w:val="22"/>
              </w:rPr>
              <w:t>Title</w:t>
            </w:r>
          </w:p>
        </w:tc>
        <w:tc>
          <w:tcPr>
            <w:tcW w:w="2022" w:type="dxa"/>
            <w:tcBorders>
              <w:top w:val="nil"/>
              <w:left w:val="nil"/>
              <w:bottom w:val="nil"/>
              <w:right w:val="nil"/>
            </w:tcBorders>
            <w:shd w:val="clear" w:color="auto" w:fill="F2F2F2" w:themeFill="background1" w:themeFillShade="F2"/>
          </w:tcPr>
          <w:p w14:paraId="0D4D3742" w14:textId="77777777" w:rsidR="00765F60" w:rsidRPr="00A5277D" w:rsidRDefault="00765F60" w:rsidP="00AE4F25">
            <w:pPr>
              <w:widowControl/>
              <w:autoSpaceDE/>
              <w:autoSpaceDN/>
              <w:adjustRightInd/>
              <w:rPr>
                <w:rFonts w:ascii="Arial" w:hAnsi="Arial" w:cs="Arial"/>
                <w:sz w:val="22"/>
                <w:szCs w:val="22"/>
              </w:rPr>
            </w:pPr>
            <w:r>
              <w:rPr>
                <w:rFonts w:ascii="Arial" w:hAnsi="Arial" w:cs="Arial"/>
                <w:sz w:val="22"/>
                <w:szCs w:val="22"/>
              </w:rPr>
              <w:t>Office Phone</w:t>
            </w:r>
          </w:p>
        </w:tc>
        <w:tc>
          <w:tcPr>
            <w:tcW w:w="1721" w:type="dxa"/>
            <w:tcBorders>
              <w:top w:val="nil"/>
              <w:left w:val="nil"/>
              <w:bottom w:val="nil"/>
              <w:right w:val="nil"/>
            </w:tcBorders>
            <w:shd w:val="clear" w:color="auto" w:fill="F2F2F2" w:themeFill="background1" w:themeFillShade="F2"/>
          </w:tcPr>
          <w:p w14:paraId="664D8CFB" w14:textId="77777777" w:rsidR="00765F60" w:rsidRPr="00A5277D" w:rsidRDefault="00765F60" w:rsidP="00AE4F25">
            <w:pPr>
              <w:widowControl/>
              <w:autoSpaceDE/>
              <w:autoSpaceDN/>
              <w:adjustRightInd/>
              <w:rPr>
                <w:rFonts w:ascii="Arial" w:hAnsi="Arial" w:cs="Arial"/>
                <w:sz w:val="22"/>
                <w:szCs w:val="22"/>
              </w:rPr>
            </w:pPr>
            <w:r>
              <w:rPr>
                <w:rFonts w:ascii="Arial" w:hAnsi="Arial" w:cs="Arial"/>
                <w:sz w:val="22"/>
                <w:szCs w:val="22"/>
              </w:rPr>
              <w:t>Cell Phone</w:t>
            </w:r>
          </w:p>
        </w:tc>
        <w:tc>
          <w:tcPr>
            <w:tcW w:w="1997" w:type="dxa"/>
            <w:tcBorders>
              <w:top w:val="nil"/>
              <w:left w:val="nil"/>
              <w:bottom w:val="nil"/>
              <w:right w:val="nil"/>
            </w:tcBorders>
            <w:shd w:val="clear" w:color="auto" w:fill="F2F2F2" w:themeFill="background1" w:themeFillShade="F2"/>
          </w:tcPr>
          <w:p w14:paraId="48266741" w14:textId="77777777" w:rsidR="00765F60" w:rsidRPr="00A5277D" w:rsidRDefault="00765F60" w:rsidP="00AE4F25">
            <w:pPr>
              <w:widowControl/>
              <w:autoSpaceDE/>
              <w:autoSpaceDN/>
              <w:adjustRightInd/>
              <w:rPr>
                <w:rFonts w:ascii="Arial" w:hAnsi="Arial" w:cs="Arial"/>
                <w:sz w:val="22"/>
                <w:szCs w:val="22"/>
              </w:rPr>
            </w:pPr>
            <w:r>
              <w:rPr>
                <w:rFonts w:ascii="Arial" w:hAnsi="Arial" w:cs="Arial"/>
                <w:sz w:val="22"/>
                <w:szCs w:val="22"/>
              </w:rPr>
              <w:t>Email</w:t>
            </w:r>
          </w:p>
        </w:tc>
      </w:tr>
      <w:bookmarkEnd w:id="52"/>
      <w:tr w:rsidR="00765F60" w:rsidRPr="00A5277D" w14:paraId="3C3C3823" w14:textId="77777777" w:rsidTr="00AE4F25">
        <w:trPr>
          <w:trHeight w:val="261"/>
        </w:trPr>
        <w:tc>
          <w:tcPr>
            <w:tcW w:w="1991" w:type="dxa"/>
            <w:tcBorders>
              <w:top w:val="nil"/>
              <w:left w:val="nil"/>
              <w:bottom w:val="nil"/>
              <w:right w:val="nil"/>
            </w:tcBorders>
          </w:tcPr>
          <w:p w14:paraId="24F4D911" w14:textId="77777777" w:rsidR="00765F60" w:rsidRPr="00A5277D" w:rsidRDefault="00765F60" w:rsidP="00AE4F25">
            <w:pPr>
              <w:widowControl/>
              <w:autoSpaceDE/>
              <w:autoSpaceDN/>
              <w:adjustRightInd/>
              <w:rPr>
                <w:rFonts w:ascii="Arial" w:hAnsi="Arial" w:cs="Arial"/>
                <w:sz w:val="22"/>
                <w:szCs w:val="22"/>
              </w:rPr>
            </w:pPr>
          </w:p>
        </w:tc>
        <w:tc>
          <w:tcPr>
            <w:tcW w:w="2231" w:type="dxa"/>
            <w:tcBorders>
              <w:top w:val="nil"/>
              <w:left w:val="nil"/>
              <w:bottom w:val="nil"/>
              <w:right w:val="nil"/>
            </w:tcBorders>
          </w:tcPr>
          <w:p w14:paraId="60382176" w14:textId="77777777" w:rsidR="00765F60" w:rsidRPr="00A5277D" w:rsidRDefault="00765F60" w:rsidP="00AE4F25">
            <w:pPr>
              <w:widowControl/>
              <w:autoSpaceDE/>
              <w:autoSpaceDN/>
              <w:adjustRightInd/>
              <w:rPr>
                <w:rFonts w:ascii="Arial" w:hAnsi="Arial" w:cs="Arial"/>
                <w:sz w:val="22"/>
                <w:szCs w:val="22"/>
              </w:rPr>
            </w:pPr>
          </w:p>
        </w:tc>
        <w:tc>
          <w:tcPr>
            <w:tcW w:w="2022" w:type="dxa"/>
            <w:tcBorders>
              <w:top w:val="nil"/>
              <w:left w:val="nil"/>
              <w:bottom w:val="nil"/>
              <w:right w:val="nil"/>
            </w:tcBorders>
          </w:tcPr>
          <w:p w14:paraId="6468A639" w14:textId="77777777" w:rsidR="00765F60" w:rsidRPr="00A5277D" w:rsidRDefault="00765F60" w:rsidP="00AE4F25">
            <w:pPr>
              <w:widowControl/>
              <w:autoSpaceDE/>
              <w:autoSpaceDN/>
              <w:adjustRightInd/>
              <w:rPr>
                <w:rFonts w:ascii="Arial" w:hAnsi="Arial" w:cs="Arial"/>
                <w:sz w:val="22"/>
                <w:szCs w:val="22"/>
              </w:rPr>
            </w:pPr>
          </w:p>
        </w:tc>
        <w:tc>
          <w:tcPr>
            <w:tcW w:w="1721" w:type="dxa"/>
            <w:tcBorders>
              <w:top w:val="nil"/>
              <w:left w:val="nil"/>
              <w:bottom w:val="nil"/>
              <w:right w:val="nil"/>
            </w:tcBorders>
          </w:tcPr>
          <w:p w14:paraId="1DBDCA4D" w14:textId="77777777" w:rsidR="00765F60" w:rsidRPr="00A5277D" w:rsidRDefault="00765F60" w:rsidP="00AE4F25">
            <w:pPr>
              <w:widowControl/>
              <w:autoSpaceDE/>
              <w:autoSpaceDN/>
              <w:adjustRightInd/>
              <w:rPr>
                <w:rFonts w:ascii="Arial" w:hAnsi="Arial" w:cs="Arial"/>
                <w:sz w:val="22"/>
                <w:szCs w:val="22"/>
              </w:rPr>
            </w:pPr>
          </w:p>
        </w:tc>
        <w:tc>
          <w:tcPr>
            <w:tcW w:w="1997" w:type="dxa"/>
            <w:tcBorders>
              <w:top w:val="nil"/>
              <w:left w:val="nil"/>
              <w:bottom w:val="nil"/>
              <w:right w:val="nil"/>
            </w:tcBorders>
          </w:tcPr>
          <w:p w14:paraId="1506AD8A" w14:textId="77777777" w:rsidR="00765F60" w:rsidRPr="00A5277D" w:rsidRDefault="00765F60" w:rsidP="00AE4F25">
            <w:pPr>
              <w:widowControl/>
              <w:autoSpaceDE/>
              <w:autoSpaceDN/>
              <w:adjustRightInd/>
              <w:rPr>
                <w:rFonts w:ascii="Arial" w:hAnsi="Arial" w:cs="Arial"/>
                <w:sz w:val="22"/>
                <w:szCs w:val="22"/>
              </w:rPr>
            </w:pPr>
          </w:p>
        </w:tc>
      </w:tr>
      <w:tr w:rsidR="00765F60" w:rsidRPr="00A5277D" w14:paraId="62B2BC75" w14:textId="77777777" w:rsidTr="00AE4F25">
        <w:trPr>
          <w:trHeight w:val="245"/>
        </w:trPr>
        <w:tc>
          <w:tcPr>
            <w:tcW w:w="1991" w:type="dxa"/>
            <w:tcBorders>
              <w:top w:val="nil"/>
              <w:left w:val="nil"/>
              <w:bottom w:val="nil"/>
              <w:right w:val="nil"/>
            </w:tcBorders>
          </w:tcPr>
          <w:p w14:paraId="6D42689C" w14:textId="77777777" w:rsidR="00765F60" w:rsidRPr="00A5277D" w:rsidRDefault="00765F60" w:rsidP="00AE4F25">
            <w:pPr>
              <w:widowControl/>
              <w:autoSpaceDE/>
              <w:autoSpaceDN/>
              <w:adjustRightInd/>
              <w:rPr>
                <w:rFonts w:ascii="Arial" w:hAnsi="Arial" w:cs="Arial"/>
                <w:sz w:val="22"/>
                <w:szCs w:val="22"/>
              </w:rPr>
            </w:pPr>
          </w:p>
        </w:tc>
        <w:tc>
          <w:tcPr>
            <w:tcW w:w="2231" w:type="dxa"/>
            <w:tcBorders>
              <w:top w:val="nil"/>
              <w:left w:val="nil"/>
              <w:bottom w:val="nil"/>
              <w:right w:val="nil"/>
            </w:tcBorders>
          </w:tcPr>
          <w:p w14:paraId="27B416F8" w14:textId="77777777" w:rsidR="00765F60" w:rsidRPr="00A5277D" w:rsidRDefault="00765F60" w:rsidP="00AE4F25">
            <w:pPr>
              <w:widowControl/>
              <w:autoSpaceDE/>
              <w:autoSpaceDN/>
              <w:adjustRightInd/>
              <w:rPr>
                <w:rFonts w:ascii="Arial" w:hAnsi="Arial" w:cs="Arial"/>
                <w:sz w:val="22"/>
                <w:szCs w:val="22"/>
              </w:rPr>
            </w:pPr>
          </w:p>
        </w:tc>
        <w:tc>
          <w:tcPr>
            <w:tcW w:w="2022" w:type="dxa"/>
            <w:tcBorders>
              <w:top w:val="nil"/>
              <w:left w:val="nil"/>
              <w:bottom w:val="nil"/>
              <w:right w:val="nil"/>
            </w:tcBorders>
          </w:tcPr>
          <w:p w14:paraId="42E1E9F5" w14:textId="77777777" w:rsidR="00765F60" w:rsidRPr="00A5277D" w:rsidRDefault="00765F60" w:rsidP="00AE4F25">
            <w:pPr>
              <w:widowControl/>
              <w:autoSpaceDE/>
              <w:autoSpaceDN/>
              <w:adjustRightInd/>
              <w:rPr>
                <w:rFonts w:ascii="Arial" w:hAnsi="Arial" w:cs="Arial"/>
                <w:sz w:val="22"/>
                <w:szCs w:val="22"/>
              </w:rPr>
            </w:pPr>
          </w:p>
        </w:tc>
        <w:tc>
          <w:tcPr>
            <w:tcW w:w="1721" w:type="dxa"/>
            <w:tcBorders>
              <w:top w:val="nil"/>
              <w:left w:val="nil"/>
              <w:bottom w:val="nil"/>
              <w:right w:val="nil"/>
            </w:tcBorders>
          </w:tcPr>
          <w:p w14:paraId="6FD928E1" w14:textId="77777777" w:rsidR="00765F60" w:rsidRPr="00A5277D" w:rsidRDefault="00765F60" w:rsidP="00AE4F25">
            <w:pPr>
              <w:widowControl/>
              <w:autoSpaceDE/>
              <w:autoSpaceDN/>
              <w:adjustRightInd/>
              <w:rPr>
                <w:rFonts w:ascii="Arial" w:hAnsi="Arial" w:cs="Arial"/>
                <w:sz w:val="22"/>
                <w:szCs w:val="22"/>
              </w:rPr>
            </w:pPr>
          </w:p>
        </w:tc>
        <w:tc>
          <w:tcPr>
            <w:tcW w:w="1997" w:type="dxa"/>
            <w:tcBorders>
              <w:top w:val="nil"/>
              <w:left w:val="nil"/>
              <w:bottom w:val="nil"/>
              <w:right w:val="nil"/>
            </w:tcBorders>
          </w:tcPr>
          <w:p w14:paraId="79022783" w14:textId="77777777" w:rsidR="00765F60" w:rsidRPr="00A5277D" w:rsidRDefault="00765F60" w:rsidP="00AE4F25">
            <w:pPr>
              <w:widowControl/>
              <w:autoSpaceDE/>
              <w:autoSpaceDN/>
              <w:adjustRightInd/>
              <w:rPr>
                <w:rFonts w:ascii="Arial" w:hAnsi="Arial" w:cs="Arial"/>
                <w:sz w:val="22"/>
                <w:szCs w:val="22"/>
              </w:rPr>
            </w:pPr>
          </w:p>
        </w:tc>
      </w:tr>
      <w:tr w:rsidR="00765F60" w:rsidRPr="00A5277D" w14:paraId="61484DCB" w14:textId="77777777" w:rsidTr="00AE4F25">
        <w:trPr>
          <w:trHeight w:val="245"/>
        </w:trPr>
        <w:tc>
          <w:tcPr>
            <w:tcW w:w="1991" w:type="dxa"/>
            <w:tcBorders>
              <w:top w:val="nil"/>
              <w:left w:val="nil"/>
              <w:bottom w:val="nil"/>
              <w:right w:val="nil"/>
            </w:tcBorders>
          </w:tcPr>
          <w:p w14:paraId="1ACB5F7B" w14:textId="77777777" w:rsidR="00765F60" w:rsidRPr="00A5277D" w:rsidRDefault="00765F60" w:rsidP="00AE4F25">
            <w:pPr>
              <w:widowControl/>
              <w:autoSpaceDE/>
              <w:autoSpaceDN/>
              <w:adjustRightInd/>
              <w:rPr>
                <w:rFonts w:ascii="Arial" w:hAnsi="Arial" w:cs="Arial"/>
                <w:sz w:val="22"/>
                <w:szCs w:val="22"/>
              </w:rPr>
            </w:pPr>
          </w:p>
        </w:tc>
        <w:tc>
          <w:tcPr>
            <w:tcW w:w="2231" w:type="dxa"/>
            <w:tcBorders>
              <w:top w:val="nil"/>
              <w:left w:val="nil"/>
              <w:bottom w:val="nil"/>
              <w:right w:val="nil"/>
            </w:tcBorders>
          </w:tcPr>
          <w:p w14:paraId="071AC143" w14:textId="77777777" w:rsidR="00765F60" w:rsidRPr="00A5277D" w:rsidRDefault="00765F60" w:rsidP="00AE4F25">
            <w:pPr>
              <w:widowControl/>
              <w:autoSpaceDE/>
              <w:autoSpaceDN/>
              <w:adjustRightInd/>
              <w:rPr>
                <w:rFonts w:ascii="Arial" w:hAnsi="Arial" w:cs="Arial"/>
                <w:sz w:val="22"/>
                <w:szCs w:val="22"/>
              </w:rPr>
            </w:pPr>
          </w:p>
        </w:tc>
        <w:tc>
          <w:tcPr>
            <w:tcW w:w="2022" w:type="dxa"/>
            <w:tcBorders>
              <w:top w:val="nil"/>
              <w:left w:val="nil"/>
              <w:bottom w:val="nil"/>
              <w:right w:val="nil"/>
            </w:tcBorders>
          </w:tcPr>
          <w:p w14:paraId="2874EE13" w14:textId="77777777" w:rsidR="00765F60" w:rsidRPr="00A5277D" w:rsidRDefault="00765F60" w:rsidP="00AE4F25">
            <w:pPr>
              <w:widowControl/>
              <w:autoSpaceDE/>
              <w:autoSpaceDN/>
              <w:adjustRightInd/>
              <w:rPr>
                <w:rFonts w:ascii="Arial" w:hAnsi="Arial" w:cs="Arial"/>
                <w:sz w:val="22"/>
                <w:szCs w:val="22"/>
              </w:rPr>
            </w:pPr>
          </w:p>
        </w:tc>
        <w:tc>
          <w:tcPr>
            <w:tcW w:w="1721" w:type="dxa"/>
            <w:tcBorders>
              <w:top w:val="nil"/>
              <w:left w:val="nil"/>
              <w:bottom w:val="nil"/>
              <w:right w:val="nil"/>
            </w:tcBorders>
          </w:tcPr>
          <w:p w14:paraId="28DE145D" w14:textId="77777777" w:rsidR="00765F60" w:rsidRPr="00A5277D" w:rsidRDefault="00765F60" w:rsidP="00AE4F25">
            <w:pPr>
              <w:widowControl/>
              <w:autoSpaceDE/>
              <w:autoSpaceDN/>
              <w:adjustRightInd/>
              <w:rPr>
                <w:rFonts w:ascii="Arial" w:hAnsi="Arial" w:cs="Arial"/>
                <w:sz w:val="22"/>
                <w:szCs w:val="22"/>
              </w:rPr>
            </w:pPr>
          </w:p>
        </w:tc>
        <w:tc>
          <w:tcPr>
            <w:tcW w:w="1997" w:type="dxa"/>
            <w:tcBorders>
              <w:top w:val="nil"/>
              <w:left w:val="nil"/>
              <w:bottom w:val="nil"/>
              <w:right w:val="nil"/>
            </w:tcBorders>
          </w:tcPr>
          <w:p w14:paraId="6ABFF5DF" w14:textId="77777777" w:rsidR="00765F60" w:rsidRPr="00A5277D" w:rsidRDefault="00765F60" w:rsidP="00AE4F25">
            <w:pPr>
              <w:widowControl/>
              <w:autoSpaceDE/>
              <w:autoSpaceDN/>
              <w:adjustRightInd/>
              <w:rPr>
                <w:rFonts w:ascii="Arial" w:hAnsi="Arial" w:cs="Arial"/>
                <w:sz w:val="22"/>
                <w:szCs w:val="22"/>
              </w:rPr>
            </w:pPr>
          </w:p>
        </w:tc>
      </w:tr>
      <w:tr w:rsidR="00765F60" w:rsidRPr="00A5277D" w14:paraId="2B20F1E3" w14:textId="77777777" w:rsidTr="00AE4F25">
        <w:trPr>
          <w:trHeight w:val="261"/>
        </w:trPr>
        <w:tc>
          <w:tcPr>
            <w:tcW w:w="9962" w:type="dxa"/>
            <w:gridSpan w:val="5"/>
            <w:tcBorders>
              <w:top w:val="nil"/>
              <w:left w:val="nil"/>
              <w:bottom w:val="nil"/>
              <w:right w:val="nil"/>
            </w:tcBorders>
            <w:shd w:val="clear" w:color="auto" w:fill="D9D9D9" w:themeFill="background1" w:themeFillShade="D9"/>
          </w:tcPr>
          <w:p w14:paraId="676BBC3A" w14:textId="51D8C131" w:rsidR="00765F60" w:rsidRPr="00A5277D" w:rsidRDefault="005666BF" w:rsidP="00AE4F25">
            <w:pPr>
              <w:widowControl/>
              <w:autoSpaceDE/>
              <w:autoSpaceDN/>
              <w:adjustRightInd/>
              <w:rPr>
                <w:rFonts w:ascii="Arial" w:hAnsi="Arial" w:cs="Arial"/>
                <w:sz w:val="22"/>
                <w:szCs w:val="22"/>
              </w:rPr>
            </w:pPr>
            <w:bookmarkStart w:id="54" w:name="_Hlk27663663"/>
            <w:r>
              <w:rPr>
                <w:rFonts w:ascii="Arial" w:hAnsi="Arial" w:cs="Arial"/>
                <w:color w:val="00B050"/>
                <w:sz w:val="22"/>
                <w:szCs w:val="22"/>
              </w:rPr>
              <w:t>Jurisdiction</w:t>
            </w:r>
            <w:r w:rsidR="00765F60" w:rsidRPr="00A5277D">
              <w:rPr>
                <w:rFonts w:ascii="Arial" w:hAnsi="Arial" w:cs="Arial"/>
                <w:color w:val="00B050"/>
                <w:sz w:val="22"/>
                <w:szCs w:val="22"/>
              </w:rPr>
              <w:t xml:space="preserve"> </w:t>
            </w:r>
            <w:r w:rsidR="00765F60" w:rsidRPr="00765F60">
              <w:rPr>
                <w:rFonts w:ascii="Arial" w:hAnsi="Arial" w:cs="Arial"/>
                <w:b/>
                <w:i/>
                <w:sz w:val="22"/>
                <w:szCs w:val="22"/>
              </w:rPr>
              <w:t>Fire and EMS</w:t>
            </w:r>
          </w:p>
        </w:tc>
      </w:tr>
      <w:tr w:rsidR="00765F60" w:rsidRPr="00A5277D" w14:paraId="78E08C9A" w14:textId="77777777" w:rsidTr="00AE4F25">
        <w:trPr>
          <w:trHeight w:val="245"/>
        </w:trPr>
        <w:tc>
          <w:tcPr>
            <w:tcW w:w="1991" w:type="dxa"/>
            <w:tcBorders>
              <w:top w:val="nil"/>
              <w:left w:val="nil"/>
              <w:bottom w:val="nil"/>
              <w:right w:val="nil"/>
            </w:tcBorders>
            <w:shd w:val="clear" w:color="auto" w:fill="F2F2F2" w:themeFill="background1" w:themeFillShade="F2"/>
          </w:tcPr>
          <w:p w14:paraId="29EC4BC3" w14:textId="77777777" w:rsidR="00765F60" w:rsidRPr="00A5277D" w:rsidRDefault="00765F60" w:rsidP="00AE4F25">
            <w:pPr>
              <w:widowControl/>
              <w:autoSpaceDE/>
              <w:autoSpaceDN/>
              <w:adjustRightInd/>
              <w:rPr>
                <w:rFonts w:ascii="Arial" w:hAnsi="Arial" w:cs="Arial"/>
                <w:sz w:val="22"/>
                <w:szCs w:val="22"/>
              </w:rPr>
            </w:pPr>
            <w:r>
              <w:rPr>
                <w:rFonts w:ascii="Arial" w:hAnsi="Arial" w:cs="Arial"/>
                <w:sz w:val="22"/>
                <w:szCs w:val="22"/>
              </w:rPr>
              <w:t>Name</w:t>
            </w:r>
          </w:p>
        </w:tc>
        <w:tc>
          <w:tcPr>
            <w:tcW w:w="2231" w:type="dxa"/>
            <w:tcBorders>
              <w:top w:val="nil"/>
              <w:left w:val="nil"/>
              <w:bottom w:val="nil"/>
              <w:right w:val="nil"/>
            </w:tcBorders>
            <w:shd w:val="clear" w:color="auto" w:fill="F2F2F2" w:themeFill="background1" w:themeFillShade="F2"/>
          </w:tcPr>
          <w:p w14:paraId="69233774" w14:textId="77777777" w:rsidR="00765F60" w:rsidRPr="00A5277D" w:rsidRDefault="00765F60" w:rsidP="00AE4F25">
            <w:pPr>
              <w:widowControl/>
              <w:autoSpaceDE/>
              <w:autoSpaceDN/>
              <w:adjustRightInd/>
              <w:rPr>
                <w:rFonts w:ascii="Arial" w:hAnsi="Arial" w:cs="Arial"/>
                <w:sz w:val="22"/>
                <w:szCs w:val="22"/>
              </w:rPr>
            </w:pPr>
            <w:r>
              <w:rPr>
                <w:rFonts w:ascii="Arial" w:hAnsi="Arial" w:cs="Arial"/>
                <w:sz w:val="22"/>
                <w:szCs w:val="22"/>
              </w:rPr>
              <w:t>Title</w:t>
            </w:r>
          </w:p>
        </w:tc>
        <w:tc>
          <w:tcPr>
            <w:tcW w:w="2022" w:type="dxa"/>
            <w:tcBorders>
              <w:top w:val="nil"/>
              <w:left w:val="nil"/>
              <w:bottom w:val="nil"/>
              <w:right w:val="nil"/>
            </w:tcBorders>
            <w:shd w:val="clear" w:color="auto" w:fill="F2F2F2" w:themeFill="background1" w:themeFillShade="F2"/>
          </w:tcPr>
          <w:p w14:paraId="07133F27" w14:textId="77777777" w:rsidR="00765F60" w:rsidRPr="00A5277D" w:rsidRDefault="00765F60" w:rsidP="00AE4F25">
            <w:pPr>
              <w:widowControl/>
              <w:autoSpaceDE/>
              <w:autoSpaceDN/>
              <w:adjustRightInd/>
              <w:rPr>
                <w:rFonts w:ascii="Arial" w:hAnsi="Arial" w:cs="Arial"/>
                <w:sz w:val="22"/>
                <w:szCs w:val="22"/>
              </w:rPr>
            </w:pPr>
            <w:r>
              <w:rPr>
                <w:rFonts w:ascii="Arial" w:hAnsi="Arial" w:cs="Arial"/>
                <w:sz w:val="22"/>
                <w:szCs w:val="22"/>
              </w:rPr>
              <w:t>Office Phone</w:t>
            </w:r>
          </w:p>
        </w:tc>
        <w:tc>
          <w:tcPr>
            <w:tcW w:w="1721" w:type="dxa"/>
            <w:tcBorders>
              <w:top w:val="nil"/>
              <w:left w:val="nil"/>
              <w:bottom w:val="nil"/>
              <w:right w:val="nil"/>
            </w:tcBorders>
            <w:shd w:val="clear" w:color="auto" w:fill="F2F2F2" w:themeFill="background1" w:themeFillShade="F2"/>
          </w:tcPr>
          <w:p w14:paraId="086A5EC3" w14:textId="77777777" w:rsidR="00765F60" w:rsidRPr="00A5277D" w:rsidRDefault="00765F60" w:rsidP="00AE4F25">
            <w:pPr>
              <w:widowControl/>
              <w:autoSpaceDE/>
              <w:autoSpaceDN/>
              <w:adjustRightInd/>
              <w:rPr>
                <w:rFonts w:ascii="Arial" w:hAnsi="Arial" w:cs="Arial"/>
                <w:sz w:val="22"/>
                <w:szCs w:val="22"/>
              </w:rPr>
            </w:pPr>
            <w:r>
              <w:rPr>
                <w:rFonts w:ascii="Arial" w:hAnsi="Arial" w:cs="Arial"/>
                <w:sz w:val="22"/>
                <w:szCs w:val="22"/>
              </w:rPr>
              <w:t>Cell Phone</w:t>
            </w:r>
          </w:p>
        </w:tc>
        <w:tc>
          <w:tcPr>
            <w:tcW w:w="1997" w:type="dxa"/>
            <w:tcBorders>
              <w:top w:val="nil"/>
              <w:left w:val="nil"/>
              <w:bottom w:val="nil"/>
              <w:right w:val="nil"/>
            </w:tcBorders>
            <w:shd w:val="clear" w:color="auto" w:fill="F2F2F2" w:themeFill="background1" w:themeFillShade="F2"/>
          </w:tcPr>
          <w:p w14:paraId="73C21D07" w14:textId="77777777" w:rsidR="00765F60" w:rsidRPr="00A5277D" w:rsidRDefault="00765F60" w:rsidP="00AE4F25">
            <w:pPr>
              <w:widowControl/>
              <w:autoSpaceDE/>
              <w:autoSpaceDN/>
              <w:adjustRightInd/>
              <w:rPr>
                <w:rFonts w:ascii="Arial" w:hAnsi="Arial" w:cs="Arial"/>
                <w:sz w:val="22"/>
                <w:szCs w:val="22"/>
              </w:rPr>
            </w:pPr>
            <w:r>
              <w:rPr>
                <w:rFonts w:ascii="Arial" w:hAnsi="Arial" w:cs="Arial"/>
                <w:sz w:val="22"/>
                <w:szCs w:val="22"/>
              </w:rPr>
              <w:t>Email</w:t>
            </w:r>
          </w:p>
        </w:tc>
      </w:tr>
      <w:bookmarkEnd w:id="54"/>
      <w:tr w:rsidR="00765F60" w:rsidRPr="00A5277D" w14:paraId="67E4AF29" w14:textId="77777777" w:rsidTr="00AE4F25">
        <w:trPr>
          <w:trHeight w:val="245"/>
        </w:trPr>
        <w:tc>
          <w:tcPr>
            <w:tcW w:w="1991" w:type="dxa"/>
            <w:tcBorders>
              <w:top w:val="nil"/>
              <w:left w:val="nil"/>
              <w:bottom w:val="nil"/>
              <w:right w:val="nil"/>
            </w:tcBorders>
          </w:tcPr>
          <w:p w14:paraId="18091DFB" w14:textId="77777777" w:rsidR="00765F60" w:rsidRPr="00A5277D" w:rsidRDefault="00765F60" w:rsidP="00AE4F25">
            <w:pPr>
              <w:widowControl/>
              <w:autoSpaceDE/>
              <w:autoSpaceDN/>
              <w:adjustRightInd/>
              <w:rPr>
                <w:rFonts w:ascii="Arial" w:hAnsi="Arial" w:cs="Arial"/>
                <w:sz w:val="22"/>
                <w:szCs w:val="22"/>
              </w:rPr>
            </w:pPr>
          </w:p>
        </w:tc>
        <w:tc>
          <w:tcPr>
            <w:tcW w:w="2231" w:type="dxa"/>
            <w:tcBorders>
              <w:top w:val="nil"/>
              <w:left w:val="nil"/>
              <w:bottom w:val="nil"/>
              <w:right w:val="nil"/>
            </w:tcBorders>
          </w:tcPr>
          <w:p w14:paraId="30CFD517" w14:textId="77777777" w:rsidR="00765F60" w:rsidRPr="00A5277D" w:rsidRDefault="00765F60" w:rsidP="00AE4F25">
            <w:pPr>
              <w:widowControl/>
              <w:autoSpaceDE/>
              <w:autoSpaceDN/>
              <w:adjustRightInd/>
              <w:rPr>
                <w:rFonts w:ascii="Arial" w:hAnsi="Arial" w:cs="Arial"/>
                <w:sz w:val="22"/>
                <w:szCs w:val="22"/>
              </w:rPr>
            </w:pPr>
          </w:p>
        </w:tc>
        <w:tc>
          <w:tcPr>
            <w:tcW w:w="2022" w:type="dxa"/>
            <w:tcBorders>
              <w:top w:val="nil"/>
              <w:left w:val="nil"/>
              <w:bottom w:val="nil"/>
              <w:right w:val="nil"/>
            </w:tcBorders>
          </w:tcPr>
          <w:p w14:paraId="302EA1F5" w14:textId="77777777" w:rsidR="00765F60" w:rsidRPr="00A5277D" w:rsidRDefault="00765F60" w:rsidP="00AE4F25">
            <w:pPr>
              <w:widowControl/>
              <w:autoSpaceDE/>
              <w:autoSpaceDN/>
              <w:adjustRightInd/>
              <w:rPr>
                <w:rFonts w:ascii="Arial" w:hAnsi="Arial" w:cs="Arial"/>
                <w:sz w:val="22"/>
                <w:szCs w:val="22"/>
              </w:rPr>
            </w:pPr>
          </w:p>
        </w:tc>
        <w:tc>
          <w:tcPr>
            <w:tcW w:w="1721" w:type="dxa"/>
            <w:tcBorders>
              <w:top w:val="nil"/>
              <w:left w:val="nil"/>
              <w:bottom w:val="nil"/>
              <w:right w:val="nil"/>
            </w:tcBorders>
          </w:tcPr>
          <w:p w14:paraId="0807FC3D" w14:textId="77777777" w:rsidR="00765F60" w:rsidRPr="00A5277D" w:rsidRDefault="00765F60" w:rsidP="00AE4F25">
            <w:pPr>
              <w:widowControl/>
              <w:autoSpaceDE/>
              <w:autoSpaceDN/>
              <w:adjustRightInd/>
              <w:rPr>
                <w:rFonts w:ascii="Arial" w:hAnsi="Arial" w:cs="Arial"/>
                <w:sz w:val="22"/>
                <w:szCs w:val="22"/>
              </w:rPr>
            </w:pPr>
          </w:p>
        </w:tc>
        <w:tc>
          <w:tcPr>
            <w:tcW w:w="1997" w:type="dxa"/>
            <w:tcBorders>
              <w:top w:val="nil"/>
              <w:left w:val="nil"/>
              <w:bottom w:val="nil"/>
              <w:right w:val="nil"/>
            </w:tcBorders>
          </w:tcPr>
          <w:p w14:paraId="35646788" w14:textId="77777777" w:rsidR="00765F60" w:rsidRPr="00A5277D" w:rsidRDefault="00765F60" w:rsidP="00AE4F25">
            <w:pPr>
              <w:widowControl/>
              <w:autoSpaceDE/>
              <w:autoSpaceDN/>
              <w:adjustRightInd/>
              <w:rPr>
                <w:rFonts w:ascii="Arial" w:hAnsi="Arial" w:cs="Arial"/>
                <w:sz w:val="22"/>
                <w:szCs w:val="22"/>
              </w:rPr>
            </w:pPr>
          </w:p>
        </w:tc>
      </w:tr>
      <w:tr w:rsidR="00765F60" w:rsidRPr="00A5277D" w14:paraId="79E7022A" w14:textId="77777777" w:rsidTr="00AE4F25">
        <w:trPr>
          <w:trHeight w:val="245"/>
        </w:trPr>
        <w:tc>
          <w:tcPr>
            <w:tcW w:w="1991" w:type="dxa"/>
            <w:tcBorders>
              <w:top w:val="nil"/>
              <w:left w:val="nil"/>
              <w:bottom w:val="nil"/>
              <w:right w:val="nil"/>
            </w:tcBorders>
          </w:tcPr>
          <w:p w14:paraId="6FADDF6D" w14:textId="77777777" w:rsidR="00765F60" w:rsidRPr="00A5277D" w:rsidRDefault="00765F60" w:rsidP="00AE4F25">
            <w:pPr>
              <w:widowControl/>
              <w:autoSpaceDE/>
              <w:autoSpaceDN/>
              <w:adjustRightInd/>
              <w:rPr>
                <w:rFonts w:ascii="Arial" w:hAnsi="Arial" w:cs="Arial"/>
                <w:sz w:val="22"/>
                <w:szCs w:val="22"/>
              </w:rPr>
            </w:pPr>
          </w:p>
        </w:tc>
        <w:tc>
          <w:tcPr>
            <w:tcW w:w="2231" w:type="dxa"/>
            <w:tcBorders>
              <w:top w:val="nil"/>
              <w:left w:val="nil"/>
              <w:bottom w:val="nil"/>
              <w:right w:val="nil"/>
            </w:tcBorders>
          </w:tcPr>
          <w:p w14:paraId="7C6145EA" w14:textId="77777777" w:rsidR="00765F60" w:rsidRPr="00A5277D" w:rsidRDefault="00765F60" w:rsidP="00AE4F25">
            <w:pPr>
              <w:widowControl/>
              <w:autoSpaceDE/>
              <w:autoSpaceDN/>
              <w:adjustRightInd/>
              <w:rPr>
                <w:rFonts w:ascii="Arial" w:hAnsi="Arial" w:cs="Arial"/>
                <w:sz w:val="22"/>
                <w:szCs w:val="22"/>
              </w:rPr>
            </w:pPr>
          </w:p>
        </w:tc>
        <w:tc>
          <w:tcPr>
            <w:tcW w:w="2022" w:type="dxa"/>
            <w:tcBorders>
              <w:top w:val="nil"/>
              <w:left w:val="nil"/>
              <w:bottom w:val="nil"/>
              <w:right w:val="nil"/>
            </w:tcBorders>
          </w:tcPr>
          <w:p w14:paraId="3AC422CF" w14:textId="77777777" w:rsidR="00765F60" w:rsidRPr="00A5277D" w:rsidRDefault="00765F60" w:rsidP="00AE4F25">
            <w:pPr>
              <w:widowControl/>
              <w:autoSpaceDE/>
              <w:autoSpaceDN/>
              <w:adjustRightInd/>
              <w:rPr>
                <w:rFonts w:ascii="Arial" w:hAnsi="Arial" w:cs="Arial"/>
                <w:sz w:val="22"/>
                <w:szCs w:val="22"/>
              </w:rPr>
            </w:pPr>
          </w:p>
        </w:tc>
        <w:tc>
          <w:tcPr>
            <w:tcW w:w="1721" w:type="dxa"/>
            <w:tcBorders>
              <w:top w:val="nil"/>
              <w:left w:val="nil"/>
              <w:bottom w:val="nil"/>
              <w:right w:val="nil"/>
            </w:tcBorders>
          </w:tcPr>
          <w:p w14:paraId="11784255" w14:textId="77777777" w:rsidR="00765F60" w:rsidRPr="00A5277D" w:rsidRDefault="00765F60" w:rsidP="00AE4F25">
            <w:pPr>
              <w:widowControl/>
              <w:autoSpaceDE/>
              <w:autoSpaceDN/>
              <w:adjustRightInd/>
              <w:rPr>
                <w:rFonts w:ascii="Arial" w:hAnsi="Arial" w:cs="Arial"/>
                <w:sz w:val="22"/>
                <w:szCs w:val="22"/>
              </w:rPr>
            </w:pPr>
          </w:p>
        </w:tc>
        <w:tc>
          <w:tcPr>
            <w:tcW w:w="1997" w:type="dxa"/>
            <w:tcBorders>
              <w:top w:val="nil"/>
              <w:left w:val="nil"/>
              <w:bottom w:val="nil"/>
              <w:right w:val="nil"/>
            </w:tcBorders>
          </w:tcPr>
          <w:p w14:paraId="4D957645" w14:textId="77777777" w:rsidR="00765F60" w:rsidRPr="00A5277D" w:rsidRDefault="00765F60" w:rsidP="00AE4F25">
            <w:pPr>
              <w:widowControl/>
              <w:autoSpaceDE/>
              <w:autoSpaceDN/>
              <w:adjustRightInd/>
              <w:rPr>
                <w:rFonts w:ascii="Arial" w:hAnsi="Arial" w:cs="Arial"/>
                <w:sz w:val="22"/>
                <w:szCs w:val="22"/>
              </w:rPr>
            </w:pPr>
          </w:p>
        </w:tc>
      </w:tr>
      <w:tr w:rsidR="00765F60" w:rsidRPr="00A5277D" w14:paraId="224ECDAB" w14:textId="77777777" w:rsidTr="00AE4F25">
        <w:trPr>
          <w:trHeight w:val="245"/>
        </w:trPr>
        <w:tc>
          <w:tcPr>
            <w:tcW w:w="1991" w:type="dxa"/>
            <w:tcBorders>
              <w:top w:val="nil"/>
              <w:left w:val="nil"/>
              <w:bottom w:val="nil"/>
              <w:right w:val="nil"/>
            </w:tcBorders>
          </w:tcPr>
          <w:p w14:paraId="0528BF59" w14:textId="77777777" w:rsidR="00765F60" w:rsidRPr="00A5277D" w:rsidRDefault="00765F60" w:rsidP="00AE4F25">
            <w:pPr>
              <w:widowControl/>
              <w:autoSpaceDE/>
              <w:autoSpaceDN/>
              <w:adjustRightInd/>
              <w:rPr>
                <w:rFonts w:ascii="Arial" w:hAnsi="Arial" w:cs="Arial"/>
                <w:sz w:val="22"/>
                <w:szCs w:val="22"/>
              </w:rPr>
            </w:pPr>
          </w:p>
        </w:tc>
        <w:tc>
          <w:tcPr>
            <w:tcW w:w="2231" w:type="dxa"/>
            <w:tcBorders>
              <w:top w:val="nil"/>
              <w:left w:val="nil"/>
              <w:bottom w:val="nil"/>
              <w:right w:val="nil"/>
            </w:tcBorders>
          </w:tcPr>
          <w:p w14:paraId="0741623F" w14:textId="77777777" w:rsidR="00765F60" w:rsidRPr="00A5277D" w:rsidRDefault="00765F60" w:rsidP="00AE4F25">
            <w:pPr>
              <w:widowControl/>
              <w:autoSpaceDE/>
              <w:autoSpaceDN/>
              <w:adjustRightInd/>
              <w:rPr>
                <w:rFonts w:ascii="Arial" w:hAnsi="Arial" w:cs="Arial"/>
                <w:sz w:val="22"/>
                <w:szCs w:val="22"/>
              </w:rPr>
            </w:pPr>
          </w:p>
        </w:tc>
        <w:tc>
          <w:tcPr>
            <w:tcW w:w="2022" w:type="dxa"/>
            <w:tcBorders>
              <w:top w:val="nil"/>
              <w:left w:val="nil"/>
              <w:bottom w:val="nil"/>
              <w:right w:val="nil"/>
            </w:tcBorders>
          </w:tcPr>
          <w:p w14:paraId="7262C51A" w14:textId="77777777" w:rsidR="00765F60" w:rsidRPr="00A5277D" w:rsidRDefault="00765F60" w:rsidP="00AE4F25">
            <w:pPr>
              <w:widowControl/>
              <w:autoSpaceDE/>
              <w:autoSpaceDN/>
              <w:adjustRightInd/>
              <w:rPr>
                <w:rFonts w:ascii="Arial" w:hAnsi="Arial" w:cs="Arial"/>
                <w:sz w:val="22"/>
                <w:szCs w:val="22"/>
              </w:rPr>
            </w:pPr>
          </w:p>
        </w:tc>
        <w:tc>
          <w:tcPr>
            <w:tcW w:w="1721" w:type="dxa"/>
            <w:tcBorders>
              <w:top w:val="nil"/>
              <w:left w:val="nil"/>
              <w:bottom w:val="nil"/>
              <w:right w:val="nil"/>
            </w:tcBorders>
          </w:tcPr>
          <w:p w14:paraId="52307BD1" w14:textId="77777777" w:rsidR="00765F60" w:rsidRPr="00A5277D" w:rsidRDefault="00765F60" w:rsidP="00AE4F25">
            <w:pPr>
              <w:widowControl/>
              <w:autoSpaceDE/>
              <w:autoSpaceDN/>
              <w:adjustRightInd/>
              <w:rPr>
                <w:rFonts w:ascii="Arial" w:hAnsi="Arial" w:cs="Arial"/>
                <w:sz w:val="22"/>
                <w:szCs w:val="22"/>
              </w:rPr>
            </w:pPr>
          </w:p>
        </w:tc>
        <w:tc>
          <w:tcPr>
            <w:tcW w:w="1997" w:type="dxa"/>
            <w:tcBorders>
              <w:top w:val="nil"/>
              <w:left w:val="nil"/>
              <w:bottom w:val="nil"/>
              <w:right w:val="nil"/>
            </w:tcBorders>
          </w:tcPr>
          <w:p w14:paraId="290AE70E" w14:textId="77777777" w:rsidR="00765F60" w:rsidRPr="00A5277D" w:rsidRDefault="00765F60" w:rsidP="00AE4F25">
            <w:pPr>
              <w:widowControl/>
              <w:autoSpaceDE/>
              <w:autoSpaceDN/>
              <w:adjustRightInd/>
              <w:rPr>
                <w:rFonts w:ascii="Arial" w:hAnsi="Arial" w:cs="Arial"/>
                <w:sz w:val="22"/>
                <w:szCs w:val="22"/>
              </w:rPr>
            </w:pPr>
          </w:p>
        </w:tc>
      </w:tr>
      <w:tr w:rsidR="00765F60" w:rsidRPr="00A5277D" w14:paraId="249851E7" w14:textId="77777777" w:rsidTr="00AE4F25">
        <w:trPr>
          <w:trHeight w:val="261"/>
        </w:trPr>
        <w:tc>
          <w:tcPr>
            <w:tcW w:w="9962" w:type="dxa"/>
            <w:gridSpan w:val="5"/>
            <w:tcBorders>
              <w:top w:val="nil"/>
              <w:left w:val="nil"/>
              <w:bottom w:val="nil"/>
              <w:right w:val="nil"/>
            </w:tcBorders>
            <w:shd w:val="clear" w:color="auto" w:fill="D9D9D9" w:themeFill="background1" w:themeFillShade="D9"/>
          </w:tcPr>
          <w:p w14:paraId="01729A5B" w14:textId="3C87178E" w:rsidR="00765F60" w:rsidRPr="00765F60" w:rsidRDefault="005666BF" w:rsidP="00AE4F25">
            <w:pPr>
              <w:widowControl/>
              <w:autoSpaceDE/>
              <w:autoSpaceDN/>
              <w:adjustRightInd/>
              <w:rPr>
                <w:rFonts w:ascii="Arial" w:hAnsi="Arial" w:cs="Arial"/>
                <w:i/>
                <w:sz w:val="22"/>
                <w:szCs w:val="22"/>
              </w:rPr>
            </w:pPr>
            <w:r>
              <w:rPr>
                <w:rFonts w:ascii="Arial" w:hAnsi="Arial" w:cs="Arial"/>
                <w:color w:val="00B050"/>
                <w:sz w:val="22"/>
                <w:szCs w:val="22"/>
              </w:rPr>
              <w:t>Jurisdiction</w:t>
            </w:r>
            <w:r w:rsidR="00765F60" w:rsidRPr="00A5277D">
              <w:rPr>
                <w:rFonts w:ascii="Arial" w:hAnsi="Arial" w:cs="Arial"/>
                <w:color w:val="00B050"/>
                <w:sz w:val="22"/>
                <w:szCs w:val="22"/>
              </w:rPr>
              <w:t xml:space="preserve"> </w:t>
            </w:r>
            <w:r w:rsidR="00765F60" w:rsidRPr="00765F60">
              <w:rPr>
                <w:rFonts w:ascii="Arial" w:hAnsi="Arial" w:cs="Arial"/>
                <w:b/>
                <w:i/>
                <w:sz w:val="22"/>
                <w:szCs w:val="22"/>
              </w:rPr>
              <w:t>Highway Department and FPODs</w:t>
            </w:r>
          </w:p>
        </w:tc>
      </w:tr>
      <w:tr w:rsidR="00765F60" w:rsidRPr="00A5277D" w14:paraId="25D3D071" w14:textId="77777777" w:rsidTr="00AE4F25">
        <w:trPr>
          <w:trHeight w:val="245"/>
        </w:trPr>
        <w:tc>
          <w:tcPr>
            <w:tcW w:w="1991" w:type="dxa"/>
            <w:tcBorders>
              <w:top w:val="nil"/>
              <w:left w:val="nil"/>
              <w:bottom w:val="nil"/>
              <w:right w:val="nil"/>
            </w:tcBorders>
            <w:shd w:val="clear" w:color="auto" w:fill="F2F2F2" w:themeFill="background1" w:themeFillShade="F2"/>
          </w:tcPr>
          <w:p w14:paraId="028AD148" w14:textId="77777777" w:rsidR="00765F60" w:rsidRPr="00A5277D" w:rsidRDefault="00765F60" w:rsidP="00AE4F25">
            <w:pPr>
              <w:widowControl/>
              <w:autoSpaceDE/>
              <w:autoSpaceDN/>
              <w:adjustRightInd/>
              <w:rPr>
                <w:rFonts w:ascii="Arial" w:hAnsi="Arial" w:cs="Arial"/>
                <w:sz w:val="22"/>
                <w:szCs w:val="22"/>
              </w:rPr>
            </w:pPr>
            <w:r>
              <w:rPr>
                <w:rFonts w:ascii="Arial" w:hAnsi="Arial" w:cs="Arial"/>
                <w:sz w:val="22"/>
                <w:szCs w:val="22"/>
              </w:rPr>
              <w:t>Name</w:t>
            </w:r>
          </w:p>
        </w:tc>
        <w:tc>
          <w:tcPr>
            <w:tcW w:w="2231" w:type="dxa"/>
            <w:tcBorders>
              <w:top w:val="nil"/>
              <w:left w:val="nil"/>
              <w:bottom w:val="nil"/>
              <w:right w:val="nil"/>
            </w:tcBorders>
            <w:shd w:val="clear" w:color="auto" w:fill="F2F2F2" w:themeFill="background1" w:themeFillShade="F2"/>
          </w:tcPr>
          <w:p w14:paraId="228B6547" w14:textId="77777777" w:rsidR="00765F60" w:rsidRPr="00A5277D" w:rsidRDefault="00765F60" w:rsidP="00AE4F25">
            <w:pPr>
              <w:widowControl/>
              <w:autoSpaceDE/>
              <w:autoSpaceDN/>
              <w:adjustRightInd/>
              <w:rPr>
                <w:rFonts w:ascii="Arial" w:hAnsi="Arial" w:cs="Arial"/>
                <w:sz w:val="22"/>
                <w:szCs w:val="22"/>
              </w:rPr>
            </w:pPr>
            <w:r>
              <w:rPr>
                <w:rFonts w:ascii="Arial" w:hAnsi="Arial" w:cs="Arial"/>
                <w:sz w:val="22"/>
                <w:szCs w:val="22"/>
              </w:rPr>
              <w:t>Title</w:t>
            </w:r>
          </w:p>
        </w:tc>
        <w:tc>
          <w:tcPr>
            <w:tcW w:w="2022" w:type="dxa"/>
            <w:tcBorders>
              <w:top w:val="nil"/>
              <w:left w:val="nil"/>
              <w:bottom w:val="nil"/>
              <w:right w:val="nil"/>
            </w:tcBorders>
            <w:shd w:val="clear" w:color="auto" w:fill="F2F2F2" w:themeFill="background1" w:themeFillShade="F2"/>
          </w:tcPr>
          <w:p w14:paraId="58B913C5" w14:textId="77777777" w:rsidR="00765F60" w:rsidRPr="00A5277D" w:rsidRDefault="00765F60" w:rsidP="00AE4F25">
            <w:pPr>
              <w:widowControl/>
              <w:autoSpaceDE/>
              <w:autoSpaceDN/>
              <w:adjustRightInd/>
              <w:rPr>
                <w:rFonts w:ascii="Arial" w:hAnsi="Arial" w:cs="Arial"/>
                <w:sz w:val="22"/>
                <w:szCs w:val="22"/>
              </w:rPr>
            </w:pPr>
            <w:r>
              <w:rPr>
                <w:rFonts w:ascii="Arial" w:hAnsi="Arial" w:cs="Arial"/>
                <w:sz w:val="22"/>
                <w:szCs w:val="22"/>
              </w:rPr>
              <w:t>Office Phone</w:t>
            </w:r>
          </w:p>
        </w:tc>
        <w:tc>
          <w:tcPr>
            <w:tcW w:w="1721" w:type="dxa"/>
            <w:tcBorders>
              <w:top w:val="nil"/>
              <w:left w:val="nil"/>
              <w:bottom w:val="nil"/>
              <w:right w:val="nil"/>
            </w:tcBorders>
            <w:shd w:val="clear" w:color="auto" w:fill="F2F2F2" w:themeFill="background1" w:themeFillShade="F2"/>
          </w:tcPr>
          <w:p w14:paraId="4F3863E4" w14:textId="77777777" w:rsidR="00765F60" w:rsidRPr="00A5277D" w:rsidRDefault="00765F60" w:rsidP="00AE4F25">
            <w:pPr>
              <w:widowControl/>
              <w:autoSpaceDE/>
              <w:autoSpaceDN/>
              <w:adjustRightInd/>
              <w:rPr>
                <w:rFonts w:ascii="Arial" w:hAnsi="Arial" w:cs="Arial"/>
                <w:sz w:val="22"/>
                <w:szCs w:val="22"/>
              </w:rPr>
            </w:pPr>
            <w:r>
              <w:rPr>
                <w:rFonts w:ascii="Arial" w:hAnsi="Arial" w:cs="Arial"/>
                <w:sz w:val="22"/>
                <w:szCs w:val="22"/>
              </w:rPr>
              <w:t>Cell Phone</w:t>
            </w:r>
          </w:p>
        </w:tc>
        <w:tc>
          <w:tcPr>
            <w:tcW w:w="1997" w:type="dxa"/>
            <w:tcBorders>
              <w:top w:val="nil"/>
              <w:left w:val="nil"/>
              <w:bottom w:val="nil"/>
              <w:right w:val="nil"/>
            </w:tcBorders>
            <w:shd w:val="clear" w:color="auto" w:fill="F2F2F2" w:themeFill="background1" w:themeFillShade="F2"/>
          </w:tcPr>
          <w:p w14:paraId="415CF29A" w14:textId="77777777" w:rsidR="00765F60" w:rsidRPr="00A5277D" w:rsidRDefault="00765F60" w:rsidP="00AE4F25">
            <w:pPr>
              <w:widowControl/>
              <w:autoSpaceDE/>
              <w:autoSpaceDN/>
              <w:adjustRightInd/>
              <w:rPr>
                <w:rFonts w:ascii="Arial" w:hAnsi="Arial" w:cs="Arial"/>
                <w:sz w:val="22"/>
                <w:szCs w:val="22"/>
              </w:rPr>
            </w:pPr>
            <w:r>
              <w:rPr>
                <w:rFonts w:ascii="Arial" w:hAnsi="Arial" w:cs="Arial"/>
                <w:sz w:val="22"/>
                <w:szCs w:val="22"/>
              </w:rPr>
              <w:t>Email</w:t>
            </w:r>
          </w:p>
        </w:tc>
      </w:tr>
      <w:bookmarkEnd w:id="53"/>
      <w:tr w:rsidR="00765F60" w:rsidRPr="00A5277D" w14:paraId="55356688" w14:textId="77777777" w:rsidTr="00AE4F25">
        <w:trPr>
          <w:trHeight w:val="245"/>
        </w:trPr>
        <w:tc>
          <w:tcPr>
            <w:tcW w:w="1991" w:type="dxa"/>
            <w:tcBorders>
              <w:top w:val="nil"/>
              <w:left w:val="nil"/>
              <w:bottom w:val="nil"/>
              <w:right w:val="nil"/>
            </w:tcBorders>
          </w:tcPr>
          <w:p w14:paraId="424138C2" w14:textId="77777777" w:rsidR="00765F60" w:rsidRPr="00A5277D" w:rsidRDefault="00765F60" w:rsidP="00AE4F25">
            <w:pPr>
              <w:widowControl/>
              <w:autoSpaceDE/>
              <w:autoSpaceDN/>
              <w:adjustRightInd/>
              <w:rPr>
                <w:rFonts w:ascii="Arial" w:hAnsi="Arial" w:cs="Arial"/>
                <w:sz w:val="22"/>
                <w:szCs w:val="22"/>
              </w:rPr>
            </w:pPr>
          </w:p>
        </w:tc>
        <w:tc>
          <w:tcPr>
            <w:tcW w:w="2231" w:type="dxa"/>
            <w:tcBorders>
              <w:top w:val="nil"/>
              <w:left w:val="nil"/>
              <w:bottom w:val="nil"/>
              <w:right w:val="nil"/>
            </w:tcBorders>
          </w:tcPr>
          <w:p w14:paraId="5B2B4031" w14:textId="77777777" w:rsidR="00765F60" w:rsidRPr="00A5277D" w:rsidRDefault="00765F60" w:rsidP="00AE4F25">
            <w:pPr>
              <w:widowControl/>
              <w:autoSpaceDE/>
              <w:autoSpaceDN/>
              <w:adjustRightInd/>
              <w:rPr>
                <w:rFonts w:ascii="Arial" w:hAnsi="Arial" w:cs="Arial"/>
                <w:sz w:val="22"/>
                <w:szCs w:val="22"/>
              </w:rPr>
            </w:pPr>
          </w:p>
        </w:tc>
        <w:tc>
          <w:tcPr>
            <w:tcW w:w="2022" w:type="dxa"/>
            <w:tcBorders>
              <w:top w:val="nil"/>
              <w:left w:val="nil"/>
              <w:bottom w:val="nil"/>
              <w:right w:val="nil"/>
            </w:tcBorders>
          </w:tcPr>
          <w:p w14:paraId="254A9036" w14:textId="77777777" w:rsidR="00765F60" w:rsidRPr="00A5277D" w:rsidRDefault="00765F60" w:rsidP="00AE4F25">
            <w:pPr>
              <w:widowControl/>
              <w:autoSpaceDE/>
              <w:autoSpaceDN/>
              <w:adjustRightInd/>
              <w:rPr>
                <w:rFonts w:ascii="Arial" w:hAnsi="Arial" w:cs="Arial"/>
                <w:sz w:val="22"/>
                <w:szCs w:val="22"/>
              </w:rPr>
            </w:pPr>
          </w:p>
        </w:tc>
        <w:tc>
          <w:tcPr>
            <w:tcW w:w="1721" w:type="dxa"/>
            <w:tcBorders>
              <w:top w:val="nil"/>
              <w:left w:val="nil"/>
              <w:bottom w:val="nil"/>
              <w:right w:val="nil"/>
            </w:tcBorders>
          </w:tcPr>
          <w:p w14:paraId="388B3D7C" w14:textId="77777777" w:rsidR="00765F60" w:rsidRPr="00A5277D" w:rsidRDefault="00765F60" w:rsidP="00AE4F25">
            <w:pPr>
              <w:widowControl/>
              <w:autoSpaceDE/>
              <w:autoSpaceDN/>
              <w:adjustRightInd/>
              <w:rPr>
                <w:rFonts w:ascii="Arial" w:hAnsi="Arial" w:cs="Arial"/>
                <w:sz w:val="22"/>
                <w:szCs w:val="22"/>
              </w:rPr>
            </w:pPr>
          </w:p>
        </w:tc>
        <w:tc>
          <w:tcPr>
            <w:tcW w:w="1997" w:type="dxa"/>
            <w:tcBorders>
              <w:top w:val="nil"/>
              <w:left w:val="nil"/>
              <w:bottom w:val="nil"/>
              <w:right w:val="nil"/>
            </w:tcBorders>
          </w:tcPr>
          <w:p w14:paraId="50C29E08" w14:textId="77777777" w:rsidR="00765F60" w:rsidRPr="00A5277D" w:rsidRDefault="00765F60" w:rsidP="00AE4F25">
            <w:pPr>
              <w:widowControl/>
              <w:autoSpaceDE/>
              <w:autoSpaceDN/>
              <w:adjustRightInd/>
              <w:rPr>
                <w:rFonts w:ascii="Arial" w:hAnsi="Arial" w:cs="Arial"/>
                <w:sz w:val="22"/>
                <w:szCs w:val="22"/>
              </w:rPr>
            </w:pPr>
          </w:p>
        </w:tc>
      </w:tr>
      <w:tr w:rsidR="00765F60" w:rsidRPr="00A5277D" w14:paraId="5866D565" w14:textId="77777777" w:rsidTr="00AE4F25">
        <w:trPr>
          <w:trHeight w:val="245"/>
        </w:trPr>
        <w:tc>
          <w:tcPr>
            <w:tcW w:w="1991" w:type="dxa"/>
            <w:tcBorders>
              <w:top w:val="nil"/>
              <w:left w:val="nil"/>
              <w:bottom w:val="nil"/>
              <w:right w:val="nil"/>
            </w:tcBorders>
          </w:tcPr>
          <w:p w14:paraId="10BEB836" w14:textId="77777777" w:rsidR="00765F60" w:rsidRPr="00A5277D" w:rsidRDefault="00765F60" w:rsidP="00AE4F25">
            <w:pPr>
              <w:widowControl/>
              <w:autoSpaceDE/>
              <w:autoSpaceDN/>
              <w:adjustRightInd/>
              <w:rPr>
                <w:rFonts w:ascii="Arial" w:hAnsi="Arial" w:cs="Arial"/>
                <w:sz w:val="22"/>
                <w:szCs w:val="22"/>
              </w:rPr>
            </w:pPr>
          </w:p>
        </w:tc>
        <w:tc>
          <w:tcPr>
            <w:tcW w:w="2231" w:type="dxa"/>
            <w:tcBorders>
              <w:top w:val="nil"/>
              <w:left w:val="nil"/>
              <w:bottom w:val="nil"/>
              <w:right w:val="nil"/>
            </w:tcBorders>
          </w:tcPr>
          <w:p w14:paraId="7FADB1C6" w14:textId="77777777" w:rsidR="00765F60" w:rsidRPr="00A5277D" w:rsidRDefault="00765F60" w:rsidP="00AE4F25">
            <w:pPr>
              <w:widowControl/>
              <w:autoSpaceDE/>
              <w:autoSpaceDN/>
              <w:adjustRightInd/>
              <w:rPr>
                <w:rFonts w:ascii="Arial" w:hAnsi="Arial" w:cs="Arial"/>
                <w:sz w:val="22"/>
                <w:szCs w:val="22"/>
              </w:rPr>
            </w:pPr>
          </w:p>
        </w:tc>
        <w:tc>
          <w:tcPr>
            <w:tcW w:w="2022" w:type="dxa"/>
            <w:tcBorders>
              <w:top w:val="nil"/>
              <w:left w:val="nil"/>
              <w:bottom w:val="nil"/>
              <w:right w:val="nil"/>
            </w:tcBorders>
          </w:tcPr>
          <w:p w14:paraId="458A080B" w14:textId="77777777" w:rsidR="00765F60" w:rsidRPr="00A5277D" w:rsidRDefault="00765F60" w:rsidP="00AE4F25">
            <w:pPr>
              <w:widowControl/>
              <w:autoSpaceDE/>
              <w:autoSpaceDN/>
              <w:adjustRightInd/>
              <w:rPr>
                <w:rFonts w:ascii="Arial" w:hAnsi="Arial" w:cs="Arial"/>
                <w:sz w:val="22"/>
                <w:szCs w:val="22"/>
              </w:rPr>
            </w:pPr>
          </w:p>
        </w:tc>
        <w:tc>
          <w:tcPr>
            <w:tcW w:w="1721" w:type="dxa"/>
            <w:tcBorders>
              <w:top w:val="nil"/>
              <w:left w:val="nil"/>
              <w:bottom w:val="nil"/>
              <w:right w:val="nil"/>
            </w:tcBorders>
          </w:tcPr>
          <w:p w14:paraId="5B636570" w14:textId="77777777" w:rsidR="00765F60" w:rsidRPr="00A5277D" w:rsidRDefault="00765F60" w:rsidP="00AE4F25">
            <w:pPr>
              <w:widowControl/>
              <w:autoSpaceDE/>
              <w:autoSpaceDN/>
              <w:adjustRightInd/>
              <w:rPr>
                <w:rFonts w:ascii="Arial" w:hAnsi="Arial" w:cs="Arial"/>
                <w:sz w:val="22"/>
                <w:szCs w:val="22"/>
              </w:rPr>
            </w:pPr>
          </w:p>
        </w:tc>
        <w:tc>
          <w:tcPr>
            <w:tcW w:w="1997" w:type="dxa"/>
            <w:tcBorders>
              <w:top w:val="nil"/>
              <w:left w:val="nil"/>
              <w:bottom w:val="nil"/>
              <w:right w:val="nil"/>
            </w:tcBorders>
          </w:tcPr>
          <w:p w14:paraId="0F37528E" w14:textId="77777777" w:rsidR="00765F60" w:rsidRPr="00A5277D" w:rsidRDefault="00765F60" w:rsidP="00AE4F25">
            <w:pPr>
              <w:widowControl/>
              <w:autoSpaceDE/>
              <w:autoSpaceDN/>
              <w:adjustRightInd/>
              <w:rPr>
                <w:rFonts w:ascii="Arial" w:hAnsi="Arial" w:cs="Arial"/>
                <w:sz w:val="22"/>
                <w:szCs w:val="22"/>
              </w:rPr>
            </w:pPr>
          </w:p>
        </w:tc>
      </w:tr>
      <w:tr w:rsidR="00765F60" w:rsidRPr="00A5277D" w14:paraId="6CC71301" w14:textId="77777777" w:rsidTr="00AE4F25">
        <w:trPr>
          <w:trHeight w:val="245"/>
        </w:trPr>
        <w:tc>
          <w:tcPr>
            <w:tcW w:w="1991" w:type="dxa"/>
            <w:tcBorders>
              <w:top w:val="nil"/>
              <w:left w:val="nil"/>
              <w:bottom w:val="nil"/>
              <w:right w:val="nil"/>
            </w:tcBorders>
          </w:tcPr>
          <w:p w14:paraId="29CF83EB" w14:textId="77777777" w:rsidR="00765F60" w:rsidRPr="00A5277D" w:rsidRDefault="00765F60" w:rsidP="00AE4F25">
            <w:pPr>
              <w:widowControl/>
              <w:autoSpaceDE/>
              <w:autoSpaceDN/>
              <w:adjustRightInd/>
              <w:rPr>
                <w:rFonts w:ascii="Arial" w:hAnsi="Arial" w:cs="Arial"/>
                <w:sz w:val="22"/>
                <w:szCs w:val="22"/>
              </w:rPr>
            </w:pPr>
          </w:p>
        </w:tc>
        <w:tc>
          <w:tcPr>
            <w:tcW w:w="2231" w:type="dxa"/>
            <w:tcBorders>
              <w:top w:val="nil"/>
              <w:left w:val="nil"/>
              <w:bottom w:val="nil"/>
              <w:right w:val="nil"/>
            </w:tcBorders>
          </w:tcPr>
          <w:p w14:paraId="19049C13" w14:textId="77777777" w:rsidR="00765F60" w:rsidRPr="00A5277D" w:rsidRDefault="00765F60" w:rsidP="00AE4F25">
            <w:pPr>
              <w:widowControl/>
              <w:autoSpaceDE/>
              <w:autoSpaceDN/>
              <w:adjustRightInd/>
              <w:rPr>
                <w:rFonts w:ascii="Arial" w:hAnsi="Arial" w:cs="Arial"/>
                <w:sz w:val="22"/>
                <w:szCs w:val="22"/>
              </w:rPr>
            </w:pPr>
          </w:p>
        </w:tc>
        <w:tc>
          <w:tcPr>
            <w:tcW w:w="2022" w:type="dxa"/>
            <w:tcBorders>
              <w:top w:val="nil"/>
              <w:left w:val="nil"/>
              <w:bottom w:val="nil"/>
              <w:right w:val="nil"/>
            </w:tcBorders>
          </w:tcPr>
          <w:p w14:paraId="60E4463D" w14:textId="77777777" w:rsidR="00765F60" w:rsidRPr="00A5277D" w:rsidRDefault="00765F60" w:rsidP="00AE4F25">
            <w:pPr>
              <w:widowControl/>
              <w:autoSpaceDE/>
              <w:autoSpaceDN/>
              <w:adjustRightInd/>
              <w:rPr>
                <w:rFonts w:ascii="Arial" w:hAnsi="Arial" w:cs="Arial"/>
                <w:sz w:val="22"/>
                <w:szCs w:val="22"/>
              </w:rPr>
            </w:pPr>
          </w:p>
        </w:tc>
        <w:tc>
          <w:tcPr>
            <w:tcW w:w="1721" w:type="dxa"/>
            <w:tcBorders>
              <w:top w:val="nil"/>
              <w:left w:val="nil"/>
              <w:bottom w:val="nil"/>
              <w:right w:val="nil"/>
            </w:tcBorders>
          </w:tcPr>
          <w:p w14:paraId="30677AFC" w14:textId="77777777" w:rsidR="00765F60" w:rsidRPr="00A5277D" w:rsidRDefault="00765F60" w:rsidP="00AE4F25">
            <w:pPr>
              <w:widowControl/>
              <w:autoSpaceDE/>
              <w:autoSpaceDN/>
              <w:adjustRightInd/>
              <w:rPr>
                <w:rFonts w:ascii="Arial" w:hAnsi="Arial" w:cs="Arial"/>
                <w:sz w:val="22"/>
                <w:szCs w:val="22"/>
              </w:rPr>
            </w:pPr>
          </w:p>
        </w:tc>
        <w:tc>
          <w:tcPr>
            <w:tcW w:w="1997" w:type="dxa"/>
            <w:tcBorders>
              <w:top w:val="nil"/>
              <w:left w:val="nil"/>
              <w:bottom w:val="nil"/>
              <w:right w:val="nil"/>
            </w:tcBorders>
          </w:tcPr>
          <w:p w14:paraId="0CE5F3CF" w14:textId="77777777" w:rsidR="00765F60" w:rsidRPr="00A5277D" w:rsidRDefault="00765F60" w:rsidP="00AE4F25">
            <w:pPr>
              <w:widowControl/>
              <w:autoSpaceDE/>
              <w:autoSpaceDN/>
              <w:adjustRightInd/>
              <w:rPr>
                <w:rFonts w:ascii="Arial" w:hAnsi="Arial" w:cs="Arial"/>
                <w:sz w:val="22"/>
                <w:szCs w:val="22"/>
              </w:rPr>
            </w:pPr>
          </w:p>
        </w:tc>
      </w:tr>
      <w:tr w:rsidR="00765F60" w:rsidRPr="00A5277D" w14:paraId="3BB9AF7A" w14:textId="77777777" w:rsidTr="00AE4F25">
        <w:trPr>
          <w:trHeight w:val="261"/>
        </w:trPr>
        <w:tc>
          <w:tcPr>
            <w:tcW w:w="9962" w:type="dxa"/>
            <w:gridSpan w:val="5"/>
            <w:tcBorders>
              <w:top w:val="nil"/>
              <w:left w:val="nil"/>
              <w:bottom w:val="nil"/>
              <w:right w:val="nil"/>
            </w:tcBorders>
            <w:shd w:val="clear" w:color="auto" w:fill="D9D9D9" w:themeFill="background1" w:themeFillShade="D9"/>
          </w:tcPr>
          <w:p w14:paraId="72943B73" w14:textId="74695CC4" w:rsidR="00765F60" w:rsidRPr="00A5277D" w:rsidRDefault="005666BF" w:rsidP="00AE4F25">
            <w:pPr>
              <w:widowControl/>
              <w:autoSpaceDE/>
              <w:autoSpaceDN/>
              <w:adjustRightInd/>
              <w:rPr>
                <w:rFonts w:ascii="Arial" w:hAnsi="Arial" w:cs="Arial"/>
                <w:sz w:val="22"/>
                <w:szCs w:val="22"/>
              </w:rPr>
            </w:pPr>
            <w:r>
              <w:rPr>
                <w:rFonts w:ascii="Arial" w:hAnsi="Arial" w:cs="Arial"/>
                <w:color w:val="00B050"/>
                <w:sz w:val="22"/>
                <w:szCs w:val="22"/>
              </w:rPr>
              <w:t>Jurisdiction</w:t>
            </w:r>
            <w:r w:rsidR="00765F60" w:rsidRPr="00A5277D">
              <w:rPr>
                <w:rFonts w:ascii="Arial" w:hAnsi="Arial" w:cs="Arial"/>
                <w:color w:val="00B050"/>
                <w:sz w:val="22"/>
                <w:szCs w:val="22"/>
              </w:rPr>
              <w:t xml:space="preserve"> </w:t>
            </w:r>
            <w:r w:rsidR="00765F60" w:rsidRPr="00765F60">
              <w:rPr>
                <w:rFonts w:ascii="Arial" w:hAnsi="Arial" w:cs="Arial"/>
                <w:b/>
                <w:i/>
                <w:sz w:val="22"/>
                <w:szCs w:val="22"/>
              </w:rPr>
              <w:t>Law Enforcement Agency</w:t>
            </w:r>
          </w:p>
        </w:tc>
      </w:tr>
      <w:tr w:rsidR="00765F60" w:rsidRPr="00A5277D" w14:paraId="558AF6EE" w14:textId="77777777" w:rsidTr="00AE4F25">
        <w:trPr>
          <w:trHeight w:val="245"/>
        </w:trPr>
        <w:tc>
          <w:tcPr>
            <w:tcW w:w="1991" w:type="dxa"/>
            <w:tcBorders>
              <w:top w:val="nil"/>
              <w:left w:val="nil"/>
              <w:bottom w:val="nil"/>
              <w:right w:val="nil"/>
            </w:tcBorders>
            <w:shd w:val="clear" w:color="auto" w:fill="F2F2F2" w:themeFill="background1" w:themeFillShade="F2"/>
          </w:tcPr>
          <w:p w14:paraId="5D8DA92B" w14:textId="77777777" w:rsidR="00765F60" w:rsidRPr="00A5277D" w:rsidRDefault="00765F60" w:rsidP="00AE4F25">
            <w:pPr>
              <w:widowControl/>
              <w:autoSpaceDE/>
              <w:autoSpaceDN/>
              <w:adjustRightInd/>
              <w:rPr>
                <w:rFonts w:ascii="Arial" w:hAnsi="Arial" w:cs="Arial"/>
                <w:sz w:val="22"/>
                <w:szCs w:val="22"/>
              </w:rPr>
            </w:pPr>
            <w:r>
              <w:rPr>
                <w:rFonts w:ascii="Arial" w:hAnsi="Arial" w:cs="Arial"/>
                <w:sz w:val="22"/>
                <w:szCs w:val="22"/>
              </w:rPr>
              <w:t>Name</w:t>
            </w:r>
          </w:p>
        </w:tc>
        <w:tc>
          <w:tcPr>
            <w:tcW w:w="2231" w:type="dxa"/>
            <w:tcBorders>
              <w:top w:val="nil"/>
              <w:left w:val="nil"/>
              <w:bottom w:val="nil"/>
              <w:right w:val="nil"/>
            </w:tcBorders>
            <w:shd w:val="clear" w:color="auto" w:fill="F2F2F2" w:themeFill="background1" w:themeFillShade="F2"/>
          </w:tcPr>
          <w:p w14:paraId="1E9FCC43" w14:textId="77777777" w:rsidR="00765F60" w:rsidRPr="00A5277D" w:rsidRDefault="00765F60" w:rsidP="00AE4F25">
            <w:pPr>
              <w:widowControl/>
              <w:autoSpaceDE/>
              <w:autoSpaceDN/>
              <w:adjustRightInd/>
              <w:rPr>
                <w:rFonts w:ascii="Arial" w:hAnsi="Arial" w:cs="Arial"/>
                <w:sz w:val="22"/>
                <w:szCs w:val="22"/>
              </w:rPr>
            </w:pPr>
            <w:r>
              <w:rPr>
                <w:rFonts w:ascii="Arial" w:hAnsi="Arial" w:cs="Arial"/>
                <w:sz w:val="22"/>
                <w:szCs w:val="22"/>
              </w:rPr>
              <w:t>Title</w:t>
            </w:r>
          </w:p>
        </w:tc>
        <w:tc>
          <w:tcPr>
            <w:tcW w:w="2022" w:type="dxa"/>
            <w:tcBorders>
              <w:top w:val="nil"/>
              <w:left w:val="nil"/>
              <w:bottom w:val="nil"/>
              <w:right w:val="nil"/>
            </w:tcBorders>
            <w:shd w:val="clear" w:color="auto" w:fill="F2F2F2" w:themeFill="background1" w:themeFillShade="F2"/>
          </w:tcPr>
          <w:p w14:paraId="736BE08E" w14:textId="77777777" w:rsidR="00765F60" w:rsidRPr="00A5277D" w:rsidRDefault="00765F60" w:rsidP="00AE4F25">
            <w:pPr>
              <w:widowControl/>
              <w:autoSpaceDE/>
              <w:autoSpaceDN/>
              <w:adjustRightInd/>
              <w:rPr>
                <w:rFonts w:ascii="Arial" w:hAnsi="Arial" w:cs="Arial"/>
                <w:sz w:val="22"/>
                <w:szCs w:val="22"/>
              </w:rPr>
            </w:pPr>
            <w:r>
              <w:rPr>
                <w:rFonts w:ascii="Arial" w:hAnsi="Arial" w:cs="Arial"/>
                <w:sz w:val="22"/>
                <w:szCs w:val="22"/>
              </w:rPr>
              <w:t>Office Phone</w:t>
            </w:r>
          </w:p>
        </w:tc>
        <w:tc>
          <w:tcPr>
            <w:tcW w:w="1721" w:type="dxa"/>
            <w:tcBorders>
              <w:top w:val="nil"/>
              <w:left w:val="nil"/>
              <w:bottom w:val="nil"/>
              <w:right w:val="nil"/>
            </w:tcBorders>
            <w:shd w:val="clear" w:color="auto" w:fill="F2F2F2" w:themeFill="background1" w:themeFillShade="F2"/>
          </w:tcPr>
          <w:p w14:paraId="0C92ACF6" w14:textId="77777777" w:rsidR="00765F60" w:rsidRPr="00A5277D" w:rsidRDefault="00765F60" w:rsidP="00AE4F25">
            <w:pPr>
              <w:widowControl/>
              <w:autoSpaceDE/>
              <w:autoSpaceDN/>
              <w:adjustRightInd/>
              <w:rPr>
                <w:rFonts w:ascii="Arial" w:hAnsi="Arial" w:cs="Arial"/>
                <w:sz w:val="22"/>
                <w:szCs w:val="22"/>
              </w:rPr>
            </w:pPr>
            <w:r>
              <w:rPr>
                <w:rFonts w:ascii="Arial" w:hAnsi="Arial" w:cs="Arial"/>
                <w:sz w:val="22"/>
                <w:szCs w:val="22"/>
              </w:rPr>
              <w:t>Cell Phone</w:t>
            </w:r>
          </w:p>
        </w:tc>
        <w:tc>
          <w:tcPr>
            <w:tcW w:w="1997" w:type="dxa"/>
            <w:tcBorders>
              <w:top w:val="nil"/>
              <w:left w:val="nil"/>
              <w:bottom w:val="nil"/>
              <w:right w:val="nil"/>
            </w:tcBorders>
            <w:shd w:val="clear" w:color="auto" w:fill="F2F2F2" w:themeFill="background1" w:themeFillShade="F2"/>
          </w:tcPr>
          <w:p w14:paraId="72021921" w14:textId="77777777" w:rsidR="00765F60" w:rsidRPr="00A5277D" w:rsidRDefault="00765F60" w:rsidP="00AE4F25">
            <w:pPr>
              <w:widowControl/>
              <w:autoSpaceDE/>
              <w:autoSpaceDN/>
              <w:adjustRightInd/>
              <w:rPr>
                <w:rFonts w:ascii="Arial" w:hAnsi="Arial" w:cs="Arial"/>
                <w:sz w:val="22"/>
                <w:szCs w:val="22"/>
              </w:rPr>
            </w:pPr>
            <w:r>
              <w:rPr>
                <w:rFonts w:ascii="Arial" w:hAnsi="Arial" w:cs="Arial"/>
                <w:sz w:val="22"/>
                <w:szCs w:val="22"/>
              </w:rPr>
              <w:t>Email</w:t>
            </w:r>
          </w:p>
        </w:tc>
      </w:tr>
      <w:tr w:rsidR="00765F60" w:rsidRPr="00A5277D" w14:paraId="6F2F9A37" w14:textId="77777777" w:rsidTr="00AE4F25">
        <w:trPr>
          <w:trHeight w:val="261"/>
        </w:trPr>
        <w:tc>
          <w:tcPr>
            <w:tcW w:w="1991" w:type="dxa"/>
            <w:tcBorders>
              <w:top w:val="nil"/>
              <w:left w:val="nil"/>
              <w:bottom w:val="nil"/>
              <w:right w:val="nil"/>
            </w:tcBorders>
          </w:tcPr>
          <w:p w14:paraId="4F2FF0B0" w14:textId="77777777" w:rsidR="00765F60" w:rsidRPr="00A5277D" w:rsidRDefault="00765F60" w:rsidP="00AE4F25">
            <w:pPr>
              <w:widowControl/>
              <w:autoSpaceDE/>
              <w:autoSpaceDN/>
              <w:adjustRightInd/>
              <w:rPr>
                <w:rFonts w:ascii="Arial" w:hAnsi="Arial" w:cs="Arial"/>
                <w:sz w:val="22"/>
                <w:szCs w:val="22"/>
              </w:rPr>
            </w:pPr>
          </w:p>
        </w:tc>
        <w:tc>
          <w:tcPr>
            <w:tcW w:w="2231" w:type="dxa"/>
            <w:tcBorders>
              <w:top w:val="nil"/>
              <w:left w:val="nil"/>
              <w:bottom w:val="nil"/>
              <w:right w:val="nil"/>
            </w:tcBorders>
          </w:tcPr>
          <w:p w14:paraId="7D315CCF" w14:textId="77777777" w:rsidR="00765F60" w:rsidRPr="00A5277D" w:rsidRDefault="00765F60" w:rsidP="00AE4F25">
            <w:pPr>
              <w:widowControl/>
              <w:autoSpaceDE/>
              <w:autoSpaceDN/>
              <w:adjustRightInd/>
              <w:rPr>
                <w:rFonts w:ascii="Arial" w:hAnsi="Arial" w:cs="Arial"/>
                <w:sz w:val="22"/>
                <w:szCs w:val="22"/>
              </w:rPr>
            </w:pPr>
          </w:p>
        </w:tc>
        <w:tc>
          <w:tcPr>
            <w:tcW w:w="2022" w:type="dxa"/>
            <w:tcBorders>
              <w:top w:val="nil"/>
              <w:left w:val="nil"/>
              <w:bottom w:val="nil"/>
              <w:right w:val="nil"/>
            </w:tcBorders>
          </w:tcPr>
          <w:p w14:paraId="69C27F56" w14:textId="77777777" w:rsidR="00765F60" w:rsidRPr="00A5277D" w:rsidRDefault="00765F60" w:rsidP="00AE4F25">
            <w:pPr>
              <w:widowControl/>
              <w:autoSpaceDE/>
              <w:autoSpaceDN/>
              <w:adjustRightInd/>
              <w:rPr>
                <w:rFonts w:ascii="Arial" w:hAnsi="Arial" w:cs="Arial"/>
                <w:sz w:val="22"/>
                <w:szCs w:val="22"/>
              </w:rPr>
            </w:pPr>
          </w:p>
        </w:tc>
        <w:tc>
          <w:tcPr>
            <w:tcW w:w="1721" w:type="dxa"/>
            <w:tcBorders>
              <w:top w:val="nil"/>
              <w:left w:val="nil"/>
              <w:bottom w:val="nil"/>
              <w:right w:val="nil"/>
            </w:tcBorders>
          </w:tcPr>
          <w:p w14:paraId="659BF61C" w14:textId="77777777" w:rsidR="00765F60" w:rsidRPr="00A5277D" w:rsidRDefault="00765F60" w:rsidP="00AE4F25">
            <w:pPr>
              <w:widowControl/>
              <w:autoSpaceDE/>
              <w:autoSpaceDN/>
              <w:adjustRightInd/>
              <w:rPr>
                <w:rFonts w:ascii="Arial" w:hAnsi="Arial" w:cs="Arial"/>
                <w:sz w:val="22"/>
                <w:szCs w:val="22"/>
              </w:rPr>
            </w:pPr>
          </w:p>
        </w:tc>
        <w:tc>
          <w:tcPr>
            <w:tcW w:w="1997" w:type="dxa"/>
            <w:tcBorders>
              <w:top w:val="nil"/>
              <w:left w:val="nil"/>
              <w:bottom w:val="nil"/>
              <w:right w:val="nil"/>
            </w:tcBorders>
          </w:tcPr>
          <w:p w14:paraId="2B3D7148" w14:textId="77777777" w:rsidR="00765F60" w:rsidRPr="00A5277D" w:rsidRDefault="00765F60" w:rsidP="00AE4F25">
            <w:pPr>
              <w:widowControl/>
              <w:autoSpaceDE/>
              <w:autoSpaceDN/>
              <w:adjustRightInd/>
              <w:rPr>
                <w:rFonts w:ascii="Arial" w:hAnsi="Arial" w:cs="Arial"/>
                <w:sz w:val="22"/>
                <w:szCs w:val="22"/>
              </w:rPr>
            </w:pPr>
          </w:p>
        </w:tc>
      </w:tr>
      <w:tr w:rsidR="00765F60" w:rsidRPr="00A5277D" w14:paraId="30EFD4B7" w14:textId="77777777" w:rsidTr="00AE4F25">
        <w:trPr>
          <w:trHeight w:val="245"/>
        </w:trPr>
        <w:tc>
          <w:tcPr>
            <w:tcW w:w="1991" w:type="dxa"/>
            <w:tcBorders>
              <w:top w:val="nil"/>
              <w:left w:val="nil"/>
              <w:bottom w:val="nil"/>
              <w:right w:val="nil"/>
            </w:tcBorders>
          </w:tcPr>
          <w:p w14:paraId="103C1FA0" w14:textId="77777777" w:rsidR="00765F60" w:rsidRPr="00A5277D" w:rsidRDefault="00765F60" w:rsidP="00AE4F25">
            <w:pPr>
              <w:widowControl/>
              <w:autoSpaceDE/>
              <w:autoSpaceDN/>
              <w:adjustRightInd/>
              <w:rPr>
                <w:rFonts w:ascii="Arial" w:hAnsi="Arial" w:cs="Arial"/>
                <w:sz w:val="22"/>
                <w:szCs w:val="22"/>
              </w:rPr>
            </w:pPr>
          </w:p>
        </w:tc>
        <w:tc>
          <w:tcPr>
            <w:tcW w:w="2231" w:type="dxa"/>
            <w:tcBorders>
              <w:top w:val="nil"/>
              <w:left w:val="nil"/>
              <w:bottom w:val="nil"/>
              <w:right w:val="nil"/>
            </w:tcBorders>
          </w:tcPr>
          <w:p w14:paraId="6D960979" w14:textId="77777777" w:rsidR="00765F60" w:rsidRPr="00A5277D" w:rsidRDefault="00765F60" w:rsidP="00AE4F25">
            <w:pPr>
              <w:widowControl/>
              <w:autoSpaceDE/>
              <w:autoSpaceDN/>
              <w:adjustRightInd/>
              <w:rPr>
                <w:rFonts w:ascii="Arial" w:hAnsi="Arial" w:cs="Arial"/>
                <w:sz w:val="22"/>
                <w:szCs w:val="22"/>
              </w:rPr>
            </w:pPr>
          </w:p>
        </w:tc>
        <w:tc>
          <w:tcPr>
            <w:tcW w:w="2022" w:type="dxa"/>
            <w:tcBorders>
              <w:top w:val="nil"/>
              <w:left w:val="nil"/>
              <w:bottom w:val="nil"/>
              <w:right w:val="nil"/>
            </w:tcBorders>
          </w:tcPr>
          <w:p w14:paraId="2FF66AAF" w14:textId="77777777" w:rsidR="00765F60" w:rsidRPr="00A5277D" w:rsidRDefault="00765F60" w:rsidP="00AE4F25">
            <w:pPr>
              <w:widowControl/>
              <w:autoSpaceDE/>
              <w:autoSpaceDN/>
              <w:adjustRightInd/>
              <w:rPr>
                <w:rFonts w:ascii="Arial" w:hAnsi="Arial" w:cs="Arial"/>
                <w:sz w:val="22"/>
                <w:szCs w:val="22"/>
              </w:rPr>
            </w:pPr>
          </w:p>
        </w:tc>
        <w:tc>
          <w:tcPr>
            <w:tcW w:w="1721" w:type="dxa"/>
            <w:tcBorders>
              <w:top w:val="nil"/>
              <w:left w:val="nil"/>
              <w:bottom w:val="nil"/>
              <w:right w:val="nil"/>
            </w:tcBorders>
          </w:tcPr>
          <w:p w14:paraId="1B677BA4" w14:textId="77777777" w:rsidR="00765F60" w:rsidRPr="00A5277D" w:rsidRDefault="00765F60" w:rsidP="00AE4F25">
            <w:pPr>
              <w:widowControl/>
              <w:autoSpaceDE/>
              <w:autoSpaceDN/>
              <w:adjustRightInd/>
              <w:rPr>
                <w:rFonts w:ascii="Arial" w:hAnsi="Arial" w:cs="Arial"/>
                <w:sz w:val="22"/>
                <w:szCs w:val="22"/>
              </w:rPr>
            </w:pPr>
          </w:p>
        </w:tc>
        <w:tc>
          <w:tcPr>
            <w:tcW w:w="1997" w:type="dxa"/>
            <w:tcBorders>
              <w:top w:val="nil"/>
              <w:left w:val="nil"/>
              <w:bottom w:val="nil"/>
              <w:right w:val="nil"/>
            </w:tcBorders>
          </w:tcPr>
          <w:p w14:paraId="6BFF01AA" w14:textId="77777777" w:rsidR="00765F60" w:rsidRPr="00A5277D" w:rsidRDefault="00765F60" w:rsidP="00AE4F25">
            <w:pPr>
              <w:widowControl/>
              <w:autoSpaceDE/>
              <w:autoSpaceDN/>
              <w:adjustRightInd/>
              <w:rPr>
                <w:rFonts w:ascii="Arial" w:hAnsi="Arial" w:cs="Arial"/>
                <w:sz w:val="22"/>
                <w:szCs w:val="22"/>
              </w:rPr>
            </w:pPr>
          </w:p>
        </w:tc>
      </w:tr>
      <w:tr w:rsidR="00765F60" w:rsidRPr="00A5277D" w14:paraId="63B26448" w14:textId="77777777" w:rsidTr="00AE4F25">
        <w:trPr>
          <w:trHeight w:val="245"/>
        </w:trPr>
        <w:tc>
          <w:tcPr>
            <w:tcW w:w="1991" w:type="dxa"/>
            <w:tcBorders>
              <w:top w:val="nil"/>
              <w:left w:val="nil"/>
              <w:bottom w:val="nil"/>
              <w:right w:val="nil"/>
            </w:tcBorders>
          </w:tcPr>
          <w:p w14:paraId="7BC030FE" w14:textId="77777777" w:rsidR="00765F60" w:rsidRPr="00A5277D" w:rsidRDefault="00765F60" w:rsidP="00AE4F25">
            <w:pPr>
              <w:widowControl/>
              <w:autoSpaceDE/>
              <w:autoSpaceDN/>
              <w:adjustRightInd/>
              <w:rPr>
                <w:rFonts w:ascii="Arial" w:hAnsi="Arial" w:cs="Arial"/>
                <w:sz w:val="22"/>
                <w:szCs w:val="22"/>
              </w:rPr>
            </w:pPr>
          </w:p>
        </w:tc>
        <w:tc>
          <w:tcPr>
            <w:tcW w:w="2231" w:type="dxa"/>
            <w:tcBorders>
              <w:top w:val="nil"/>
              <w:left w:val="nil"/>
              <w:bottom w:val="nil"/>
              <w:right w:val="nil"/>
            </w:tcBorders>
          </w:tcPr>
          <w:p w14:paraId="1724692D" w14:textId="77777777" w:rsidR="00765F60" w:rsidRPr="00A5277D" w:rsidRDefault="00765F60" w:rsidP="00AE4F25">
            <w:pPr>
              <w:widowControl/>
              <w:autoSpaceDE/>
              <w:autoSpaceDN/>
              <w:adjustRightInd/>
              <w:rPr>
                <w:rFonts w:ascii="Arial" w:hAnsi="Arial" w:cs="Arial"/>
                <w:sz w:val="22"/>
                <w:szCs w:val="22"/>
              </w:rPr>
            </w:pPr>
          </w:p>
        </w:tc>
        <w:tc>
          <w:tcPr>
            <w:tcW w:w="2022" w:type="dxa"/>
            <w:tcBorders>
              <w:top w:val="nil"/>
              <w:left w:val="nil"/>
              <w:bottom w:val="nil"/>
              <w:right w:val="nil"/>
            </w:tcBorders>
          </w:tcPr>
          <w:p w14:paraId="6AE3A236" w14:textId="77777777" w:rsidR="00765F60" w:rsidRPr="00A5277D" w:rsidRDefault="00765F60" w:rsidP="00AE4F25">
            <w:pPr>
              <w:widowControl/>
              <w:autoSpaceDE/>
              <w:autoSpaceDN/>
              <w:adjustRightInd/>
              <w:rPr>
                <w:rFonts w:ascii="Arial" w:hAnsi="Arial" w:cs="Arial"/>
                <w:sz w:val="22"/>
                <w:szCs w:val="22"/>
              </w:rPr>
            </w:pPr>
          </w:p>
        </w:tc>
        <w:tc>
          <w:tcPr>
            <w:tcW w:w="1721" w:type="dxa"/>
            <w:tcBorders>
              <w:top w:val="nil"/>
              <w:left w:val="nil"/>
              <w:bottom w:val="nil"/>
              <w:right w:val="nil"/>
            </w:tcBorders>
          </w:tcPr>
          <w:p w14:paraId="39D2DAAB" w14:textId="77777777" w:rsidR="00765F60" w:rsidRPr="00A5277D" w:rsidRDefault="00765F60" w:rsidP="00AE4F25">
            <w:pPr>
              <w:widowControl/>
              <w:autoSpaceDE/>
              <w:autoSpaceDN/>
              <w:adjustRightInd/>
              <w:rPr>
                <w:rFonts w:ascii="Arial" w:hAnsi="Arial" w:cs="Arial"/>
                <w:sz w:val="22"/>
                <w:szCs w:val="22"/>
              </w:rPr>
            </w:pPr>
          </w:p>
        </w:tc>
        <w:tc>
          <w:tcPr>
            <w:tcW w:w="1997" w:type="dxa"/>
            <w:tcBorders>
              <w:top w:val="nil"/>
              <w:left w:val="nil"/>
              <w:bottom w:val="nil"/>
              <w:right w:val="nil"/>
            </w:tcBorders>
          </w:tcPr>
          <w:p w14:paraId="691B9F12" w14:textId="77777777" w:rsidR="00765F60" w:rsidRPr="00A5277D" w:rsidRDefault="00765F60" w:rsidP="00AE4F25">
            <w:pPr>
              <w:widowControl/>
              <w:autoSpaceDE/>
              <w:autoSpaceDN/>
              <w:adjustRightInd/>
              <w:rPr>
                <w:rFonts w:ascii="Arial" w:hAnsi="Arial" w:cs="Arial"/>
                <w:sz w:val="22"/>
                <w:szCs w:val="22"/>
              </w:rPr>
            </w:pPr>
          </w:p>
        </w:tc>
      </w:tr>
      <w:tr w:rsidR="00765F60" w:rsidRPr="00A5277D" w14:paraId="0E8BE488" w14:textId="77777777" w:rsidTr="00AE4F25">
        <w:trPr>
          <w:trHeight w:val="261"/>
        </w:trPr>
        <w:tc>
          <w:tcPr>
            <w:tcW w:w="9962" w:type="dxa"/>
            <w:gridSpan w:val="5"/>
            <w:tcBorders>
              <w:top w:val="nil"/>
              <w:left w:val="nil"/>
              <w:bottom w:val="nil"/>
              <w:right w:val="nil"/>
            </w:tcBorders>
            <w:shd w:val="clear" w:color="auto" w:fill="D9D9D9" w:themeFill="background1" w:themeFillShade="D9"/>
          </w:tcPr>
          <w:p w14:paraId="4DBE09D4" w14:textId="792EC1E0" w:rsidR="00765F60" w:rsidRPr="00A5277D" w:rsidRDefault="005666BF" w:rsidP="00AE4F25">
            <w:pPr>
              <w:widowControl/>
              <w:autoSpaceDE/>
              <w:autoSpaceDN/>
              <w:adjustRightInd/>
              <w:rPr>
                <w:rFonts w:ascii="Arial" w:hAnsi="Arial" w:cs="Arial"/>
                <w:sz w:val="22"/>
                <w:szCs w:val="22"/>
              </w:rPr>
            </w:pPr>
            <w:r>
              <w:rPr>
                <w:rFonts w:ascii="Arial" w:hAnsi="Arial" w:cs="Arial"/>
                <w:color w:val="00B050"/>
                <w:sz w:val="22"/>
                <w:szCs w:val="22"/>
              </w:rPr>
              <w:t>Jurisdiction</w:t>
            </w:r>
            <w:r w:rsidR="00765F60" w:rsidRPr="00A5277D">
              <w:rPr>
                <w:rFonts w:ascii="Arial" w:hAnsi="Arial" w:cs="Arial"/>
                <w:color w:val="00B050"/>
                <w:sz w:val="22"/>
                <w:szCs w:val="22"/>
              </w:rPr>
              <w:t xml:space="preserve"> </w:t>
            </w:r>
            <w:r w:rsidR="00775111">
              <w:rPr>
                <w:rFonts w:ascii="Arial" w:hAnsi="Arial" w:cs="Arial"/>
                <w:b/>
                <w:i/>
                <w:sz w:val="22"/>
                <w:szCs w:val="22"/>
              </w:rPr>
              <w:t>Petroleum Suppliers</w:t>
            </w:r>
          </w:p>
        </w:tc>
      </w:tr>
      <w:tr w:rsidR="00765F60" w:rsidRPr="00A5277D" w14:paraId="791FFA18" w14:textId="77777777" w:rsidTr="00AE4F25">
        <w:trPr>
          <w:trHeight w:val="245"/>
        </w:trPr>
        <w:tc>
          <w:tcPr>
            <w:tcW w:w="1991" w:type="dxa"/>
            <w:tcBorders>
              <w:top w:val="nil"/>
              <w:left w:val="nil"/>
              <w:bottom w:val="nil"/>
              <w:right w:val="nil"/>
            </w:tcBorders>
            <w:shd w:val="clear" w:color="auto" w:fill="F2F2F2" w:themeFill="background1" w:themeFillShade="F2"/>
          </w:tcPr>
          <w:p w14:paraId="27CAF911" w14:textId="77777777" w:rsidR="00765F60" w:rsidRPr="00A5277D" w:rsidRDefault="00765F60" w:rsidP="00AE4F25">
            <w:pPr>
              <w:widowControl/>
              <w:autoSpaceDE/>
              <w:autoSpaceDN/>
              <w:adjustRightInd/>
              <w:rPr>
                <w:rFonts w:ascii="Arial" w:hAnsi="Arial" w:cs="Arial"/>
                <w:sz w:val="22"/>
                <w:szCs w:val="22"/>
              </w:rPr>
            </w:pPr>
            <w:r>
              <w:rPr>
                <w:rFonts w:ascii="Arial" w:hAnsi="Arial" w:cs="Arial"/>
                <w:sz w:val="22"/>
                <w:szCs w:val="22"/>
              </w:rPr>
              <w:t>Name</w:t>
            </w:r>
          </w:p>
        </w:tc>
        <w:tc>
          <w:tcPr>
            <w:tcW w:w="2231" w:type="dxa"/>
            <w:tcBorders>
              <w:top w:val="nil"/>
              <w:left w:val="nil"/>
              <w:bottom w:val="nil"/>
              <w:right w:val="nil"/>
            </w:tcBorders>
            <w:shd w:val="clear" w:color="auto" w:fill="F2F2F2" w:themeFill="background1" w:themeFillShade="F2"/>
          </w:tcPr>
          <w:p w14:paraId="30C1DBD7" w14:textId="77777777" w:rsidR="00765F60" w:rsidRPr="00A5277D" w:rsidRDefault="00765F60" w:rsidP="00AE4F25">
            <w:pPr>
              <w:widowControl/>
              <w:autoSpaceDE/>
              <w:autoSpaceDN/>
              <w:adjustRightInd/>
              <w:rPr>
                <w:rFonts w:ascii="Arial" w:hAnsi="Arial" w:cs="Arial"/>
                <w:sz w:val="22"/>
                <w:szCs w:val="22"/>
              </w:rPr>
            </w:pPr>
            <w:r>
              <w:rPr>
                <w:rFonts w:ascii="Arial" w:hAnsi="Arial" w:cs="Arial"/>
                <w:sz w:val="22"/>
                <w:szCs w:val="22"/>
              </w:rPr>
              <w:t>Title</w:t>
            </w:r>
          </w:p>
        </w:tc>
        <w:tc>
          <w:tcPr>
            <w:tcW w:w="2022" w:type="dxa"/>
            <w:tcBorders>
              <w:top w:val="nil"/>
              <w:left w:val="nil"/>
              <w:bottom w:val="nil"/>
              <w:right w:val="nil"/>
            </w:tcBorders>
            <w:shd w:val="clear" w:color="auto" w:fill="F2F2F2" w:themeFill="background1" w:themeFillShade="F2"/>
          </w:tcPr>
          <w:p w14:paraId="181B98B5" w14:textId="77777777" w:rsidR="00765F60" w:rsidRPr="00A5277D" w:rsidRDefault="00765F60" w:rsidP="00AE4F25">
            <w:pPr>
              <w:widowControl/>
              <w:autoSpaceDE/>
              <w:autoSpaceDN/>
              <w:adjustRightInd/>
              <w:rPr>
                <w:rFonts w:ascii="Arial" w:hAnsi="Arial" w:cs="Arial"/>
                <w:sz w:val="22"/>
                <w:szCs w:val="22"/>
              </w:rPr>
            </w:pPr>
            <w:r>
              <w:rPr>
                <w:rFonts w:ascii="Arial" w:hAnsi="Arial" w:cs="Arial"/>
                <w:sz w:val="22"/>
                <w:szCs w:val="22"/>
              </w:rPr>
              <w:t>Office Phone</w:t>
            </w:r>
          </w:p>
        </w:tc>
        <w:tc>
          <w:tcPr>
            <w:tcW w:w="1721" w:type="dxa"/>
            <w:tcBorders>
              <w:top w:val="nil"/>
              <w:left w:val="nil"/>
              <w:bottom w:val="nil"/>
              <w:right w:val="nil"/>
            </w:tcBorders>
            <w:shd w:val="clear" w:color="auto" w:fill="F2F2F2" w:themeFill="background1" w:themeFillShade="F2"/>
          </w:tcPr>
          <w:p w14:paraId="75BE03CF" w14:textId="77777777" w:rsidR="00765F60" w:rsidRPr="00A5277D" w:rsidRDefault="00765F60" w:rsidP="00AE4F25">
            <w:pPr>
              <w:widowControl/>
              <w:autoSpaceDE/>
              <w:autoSpaceDN/>
              <w:adjustRightInd/>
              <w:rPr>
                <w:rFonts w:ascii="Arial" w:hAnsi="Arial" w:cs="Arial"/>
                <w:sz w:val="22"/>
                <w:szCs w:val="22"/>
              </w:rPr>
            </w:pPr>
            <w:r>
              <w:rPr>
                <w:rFonts w:ascii="Arial" w:hAnsi="Arial" w:cs="Arial"/>
                <w:sz w:val="22"/>
                <w:szCs w:val="22"/>
              </w:rPr>
              <w:t>Cell Phone</w:t>
            </w:r>
          </w:p>
        </w:tc>
        <w:tc>
          <w:tcPr>
            <w:tcW w:w="1997" w:type="dxa"/>
            <w:tcBorders>
              <w:top w:val="nil"/>
              <w:left w:val="nil"/>
              <w:bottom w:val="nil"/>
              <w:right w:val="nil"/>
            </w:tcBorders>
            <w:shd w:val="clear" w:color="auto" w:fill="F2F2F2" w:themeFill="background1" w:themeFillShade="F2"/>
          </w:tcPr>
          <w:p w14:paraId="15A514E9" w14:textId="77777777" w:rsidR="00765F60" w:rsidRPr="00A5277D" w:rsidRDefault="00765F60" w:rsidP="00AE4F25">
            <w:pPr>
              <w:widowControl/>
              <w:autoSpaceDE/>
              <w:autoSpaceDN/>
              <w:adjustRightInd/>
              <w:rPr>
                <w:rFonts w:ascii="Arial" w:hAnsi="Arial" w:cs="Arial"/>
                <w:sz w:val="22"/>
                <w:szCs w:val="22"/>
              </w:rPr>
            </w:pPr>
            <w:r>
              <w:rPr>
                <w:rFonts w:ascii="Arial" w:hAnsi="Arial" w:cs="Arial"/>
                <w:sz w:val="22"/>
                <w:szCs w:val="22"/>
              </w:rPr>
              <w:t>Email</w:t>
            </w:r>
          </w:p>
        </w:tc>
      </w:tr>
      <w:tr w:rsidR="00765F60" w:rsidRPr="00A5277D" w14:paraId="7CF62D6F" w14:textId="77777777" w:rsidTr="00AE4F25">
        <w:trPr>
          <w:trHeight w:val="245"/>
        </w:trPr>
        <w:tc>
          <w:tcPr>
            <w:tcW w:w="1991" w:type="dxa"/>
            <w:tcBorders>
              <w:top w:val="nil"/>
              <w:left w:val="nil"/>
              <w:bottom w:val="nil"/>
              <w:right w:val="nil"/>
            </w:tcBorders>
          </w:tcPr>
          <w:p w14:paraId="5ACA678C" w14:textId="77777777" w:rsidR="00765F60" w:rsidRPr="00A5277D" w:rsidRDefault="00765F60" w:rsidP="00AE4F25">
            <w:pPr>
              <w:widowControl/>
              <w:autoSpaceDE/>
              <w:autoSpaceDN/>
              <w:adjustRightInd/>
              <w:rPr>
                <w:rFonts w:ascii="Arial" w:hAnsi="Arial" w:cs="Arial"/>
                <w:sz w:val="22"/>
                <w:szCs w:val="22"/>
              </w:rPr>
            </w:pPr>
          </w:p>
        </w:tc>
        <w:tc>
          <w:tcPr>
            <w:tcW w:w="2231" w:type="dxa"/>
            <w:tcBorders>
              <w:top w:val="nil"/>
              <w:left w:val="nil"/>
              <w:bottom w:val="nil"/>
              <w:right w:val="nil"/>
            </w:tcBorders>
          </w:tcPr>
          <w:p w14:paraId="21F35761" w14:textId="77777777" w:rsidR="00765F60" w:rsidRPr="00A5277D" w:rsidRDefault="00765F60" w:rsidP="00AE4F25">
            <w:pPr>
              <w:widowControl/>
              <w:autoSpaceDE/>
              <w:autoSpaceDN/>
              <w:adjustRightInd/>
              <w:rPr>
                <w:rFonts w:ascii="Arial" w:hAnsi="Arial" w:cs="Arial"/>
                <w:sz w:val="22"/>
                <w:szCs w:val="22"/>
              </w:rPr>
            </w:pPr>
          </w:p>
        </w:tc>
        <w:tc>
          <w:tcPr>
            <w:tcW w:w="2022" w:type="dxa"/>
            <w:tcBorders>
              <w:top w:val="nil"/>
              <w:left w:val="nil"/>
              <w:bottom w:val="nil"/>
              <w:right w:val="nil"/>
            </w:tcBorders>
          </w:tcPr>
          <w:p w14:paraId="0F6BDED6" w14:textId="77777777" w:rsidR="00765F60" w:rsidRPr="00A5277D" w:rsidRDefault="00765F60" w:rsidP="00AE4F25">
            <w:pPr>
              <w:widowControl/>
              <w:autoSpaceDE/>
              <w:autoSpaceDN/>
              <w:adjustRightInd/>
              <w:rPr>
                <w:rFonts w:ascii="Arial" w:hAnsi="Arial" w:cs="Arial"/>
                <w:sz w:val="22"/>
                <w:szCs w:val="22"/>
              </w:rPr>
            </w:pPr>
          </w:p>
        </w:tc>
        <w:tc>
          <w:tcPr>
            <w:tcW w:w="1721" w:type="dxa"/>
            <w:tcBorders>
              <w:top w:val="nil"/>
              <w:left w:val="nil"/>
              <w:bottom w:val="nil"/>
              <w:right w:val="nil"/>
            </w:tcBorders>
          </w:tcPr>
          <w:p w14:paraId="38506CDE" w14:textId="77777777" w:rsidR="00765F60" w:rsidRPr="00A5277D" w:rsidRDefault="00765F60" w:rsidP="00AE4F25">
            <w:pPr>
              <w:widowControl/>
              <w:autoSpaceDE/>
              <w:autoSpaceDN/>
              <w:adjustRightInd/>
              <w:rPr>
                <w:rFonts w:ascii="Arial" w:hAnsi="Arial" w:cs="Arial"/>
                <w:sz w:val="22"/>
                <w:szCs w:val="22"/>
              </w:rPr>
            </w:pPr>
          </w:p>
        </w:tc>
        <w:tc>
          <w:tcPr>
            <w:tcW w:w="1997" w:type="dxa"/>
            <w:tcBorders>
              <w:top w:val="nil"/>
              <w:left w:val="nil"/>
              <w:bottom w:val="nil"/>
              <w:right w:val="nil"/>
            </w:tcBorders>
          </w:tcPr>
          <w:p w14:paraId="006D522D" w14:textId="77777777" w:rsidR="00765F60" w:rsidRPr="00A5277D" w:rsidRDefault="00765F60" w:rsidP="00AE4F25">
            <w:pPr>
              <w:widowControl/>
              <w:autoSpaceDE/>
              <w:autoSpaceDN/>
              <w:adjustRightInd/>
              <w:rPr>
                <w:rFonts w:ascii="Arial" w:hAnsi="Arial" w:cs="Arial"/>
                <w:sz w:val="22"/>
                <w:szCs w:val="22"/>
              </w:rPr>
            </w:pPr>
          </w:p>
        </w:tc>
      </w:tr>
      <w:tr w:rsidR="00775111" w:rsidRPr="00A5277D" w14:paraId="7C5212B3" w14:textId="77777777" w:rsidTr="00AE4F25">
        <w:trPr>
          <w:trHeight w:val="245"/>
        </w:trPr>
        <w:tc>
          <w:tcPr>
            <w:tcW w:w="1991" w:type="dxa"/>
            <w:tcBorders>
              <w:top w:val="nil"/>
              <w:left w:val="nil"/>
              <w:bottom w:val="nil"/>
              <w:right w:val="nil"/>
            </w:tcBorders>
          </w:tcPr>
          <w:p w14:paraId="53E1FAF3" w14:textId="77777777" w:rsidR="00775111" w:rsidRPr="00A5277D" w:rsidRDefault="00775111" w:rsidP="00AE4F25">
            <w:pPr>
              <w:widowControl/>
              <w:autoSpaceDE/>
              <w:autoSpaceDN/>
              <w:adjustRightInd/>
              <w:rPr>
                <w:rFonts w:ascii="Arial" w:hAnsi="Arial" w:cs="Arial"/>
                <w:sz w:val="22"/>
                <w:szCs w:val="22"/>
              </w:rPr>
            </w:pPr>
          </w:p>
        </w:tc>
        <w:tc>
          <w:tcPr>
            <w:tcW w:w="2231" w:type="dxa"/>
            <w:tcBorders>
              <w:top w:val="nil"/>
              <w:left w:val="nil"/>
              <w:bottom w:val="nil"/>
              <w:right w:val="nil"/>
            </w:tcBorders>
          </w:tcPr>
          <w:p w14:paraId="1F6528B3" w14:textId="77777777" w:rsidR="00775111" w:rsidRPr="00A5277D" w:rsidRDefault="00775111" w:rsidP="00AE4F25">
            <w:pPr>
              <w:widowControl/>
              <w:autoSpaceDE/>
              <w:autoSpaceDN/>
              <w:adjustRightInd/>
              <w:rPr>
                <w:rFonts w:ascii="Arial" w:hAnsi="Arial" w:cs="Arial"/>
                <w:sz w:val="22"/>
                <w:szCs w:val="22"/>
              </w:rPr>
            </w:pPr>
          </w:p>
        </w:tc>
        <w:tc>
          <w:tcPr>
            <w:tcW w:w="2022" w:type="dxa"/>
            <w:tcBorders>
              <w:top w:val="nil"/>
              <w:left w:val="nil"/>
              <w:bottom w:val="nil"/>
              <w:right w:val="nil"/>
            </w:tcBorders>
          </w:tcPr>
          <w:p w14:paraId="06D72E80" w14:textId="77777777" w:rsidR="00775111" w:rsidRPr="00A5277D" w:rsidRDefault="00775111" w:rsidP="00AE4F25">
            <w:pPr>
              <w:widowControl/>
              <w:autoSpaceDE/>
              <w:autoSpaceDN/>
              <w:adjustRightInd/>
              <w:rPr>
                <w:rFonts w:ascii="Arial" w:hAnsi="Arial" w:cs="Arial"/>
                <w:sz w:val="22"/>
                <w:szCs w:val="22"/>
              </w:rPr>
            </w:pPr>
          </w:p>
        </w:tc>
        <w:tc>
          <w:tcPr>
            <w:tcW w:w="1721" w:type="dxa"/>
            <w:tcBorders>
              <w:top w:val="nil"/>
              <w:left w:val="nil"/>
              <w:bottom w:val="nil"/>
              <w:right w:val="nil"/>
            </w:tcBorders>
          </w:tcPr>
          <w:p w14:paraId="081FA551" w14:textId="77777777" w:rsidR="00775111" w:rsidRPr="00A5277D" w:rsidRDefault="00775111" w:rsidP="00AE4F25">
            <w:pPr>
              <w:widowControl/>
              <w:autoSpaceDE/>
              <w:autoSpaceDN/>
              <w:adjustRightInd/>
              <w:rPr>
                <w:rFonts w:ascii="Arial" w:hAnsi="Arial" w:cs="Arial"/>
                <w:sz w:val="22"/>
                <w:szCs w:val="22"/>
              </w:rPr>
            </w:pPr>
          </w:p>
        </w:tc>
        <w:tc>
          <w:tcPr>
            <w:tcW w:w="1997" w:type="dxa"/>
            <w:tcBorders>
              <w:top w:val="nil"/>
              <w:left w:val="nil"/>
              <w:bottom w:val="nil"/>
              <w:right w:val="nil"/>
            </w:tcBorders>
          </w:tcPr>
          <w:p w14:paraId="4115CC79" w14:textId="77777777" w:rsidR="00775111" w:rsidRPr="00A5277D" w:rsidRDefault="00775111" w:rsidP="00AE4F25">
            <w:pPr>
              <w:widowControl/>
              <w:autoSpaceDE/>
              <w:autoSpaceDN/>
              <w:adjustRightInd/>
              <w:rPr>
                <w:rFonts w:ascii="Arial" w:hAnsi="Arial" w:cs="Arial"/>
                <w:sz w:val="22"/>
                <w:szCs w:val="22"/>
              </w:rPr>
            </w:pPr>
          </w:p>
        </w:tc>
      </w:tr>
      <w:tr w:rsidR="00775111" w:rsidRPr="00A5277D" w14:paraId="4641AAAA" w14:textId="77777777" w:rsidTr="00AE4F25">
        <w:trPr>
          <w:trHeight w:val="245"/>
        </w:trPr>
        <w:tc>
          <w:tcPr>
            <w:tcW w:w="1991" w:type="dxa"/>
            <w:tcBorders>
              <w:top w:val="nil"/>
              <w:left w:val="nil"/>
              <w:bottom w:val="nil"/>
              <w:right w:val="nil"/>
            </w:tcBorders>
          </w:tcPr>
          <w:p w14:paraId="515BF6C6" w14:textId="77777777" w:rsidR="00775111" w:rsidRPr="00A5277D" w:rsidRDefault="00775111" w:rsidP="00AE4F25">
            <w:pPr>
              <w:widowControl/>
              <w:autoSpaceDE/>
              <w:autoSpaceDN/>
              <w:adjustRightInd/>
              <w:rPr>
                <w:rFonts w:ascii="Arial" w:hAnsi="Arial" w:cs="Arial"/>
                <w:sz w:val="22"/>
                <w:szCs w:val="22"/>
              </w:rPr>
            </w:pPr>
          </w:p>
        </w:tc>
        <w:tc>
          <w:tcPr>
            <w:tcW w:w="2231" w:type="dxa"/>
            <w:tcBorders>
              <w:top w:val="nil"/>
              <w:left w:val="nil"/>
              <w:bottom w:val="nil"/>
              <w:right w:val="nil"/>
            </w:tcBorders>
          </w:tcPr>
          <w:p w14:paraId="5016EE8F" w14:textId="77777777" w:rsidR="00775111" w:rsidRPr="00A5277D" w:rsidRDefault="00775111" w:rsidP="00AE4F25">
            <w:pPr>
              <w:widowControl/>
              <w:autoSpaceDE/>
              <w:autoSpaceDN/>
              <w:adjustRightInd/>
              <w:rPr>
                <w:rFonts w:ascii="Arial" w:hAnsi="Arial" w:cs="Arial"/>
                <w:sz w:val="22"/>
                <w:szCs w:val="22"/>
              </w:rPr>
            </w:pPr>
          </w:p>
        </w:tc>
        <w:tc>
          <w:tcPr>
            <w:tcW w:w="2022" w:type="dxa"/>
            <w:tcBorders>
              <w:top w:val="nil"/>
              <w:left w:val="nil"/>
              <w:bottom w:val="nil"/>
              <w:right w:val="nil"/>
            </w:tcBorders>
          </w:tcPr>
          <w:p w14:paraId="1ACABB9E" w14:textId="77777777" w:rsidR="00775111" w:rsidRPr="00A5277D" w:rsidRDefault="00775111" w:rsidP="00AE4F25">
            <w:pPr>
              <w:widowControl/>
              <w:autoSpaceDE/>
              <w:autoSpaceDN/>
              <w:adjustRightInd/>
              <w:rPr>
                <w:rFonts w:ascii="Arial" w:hAnsi="Arial" w:cs="Arial"/>
                <w:sz w:val="22"/>
                <w:szCs w:val="22"/>
              </w:rPr>
            </w:pPr>
          </w:p>
        </w:tc>
        <w:tc>
          <w:tcPr>
            <w:tcW w:w="1721" w:type="dxa"/>
            <w:tcBorders>
              <w:top w:val="nil"/>
              <w:left w:val="nil"/>
              <w:bottom w:val="nil"/>
              <w:right w:val="nil"/>
            </w:tcBorders>
          </w:tcPr>
          <w:p w14:paraId="6E8C63CD" w14:textId="77777777" w:rsidR="00775111" w:rsidRPr="00A5277D" w:rsidRDefault="00775111" w:rsidP="00AE4F25">
            <w:pPr>
              <w:widowControl/>
              <w:autoSpaceDE/>
              <w:autoSpaceDN/>
              <w:adjustRightInd/>
              <w:rPr>
                <w:rFonts w:ascii="Arial" w:hAnsi="Arial" w:cs="Arial"/>
                <w:sz w:val="22"/>
                <w:szCs w:val="22"/>
              </w:rPr>
            </w:pPr>
          </w:p>
        </w:tc>
        <w:tc>
          <w:tcPr>
            <w:tcW w:w="1997" w:type="dxa"/>
            <w:tcBorders>
              <w:top w:val="nil"/>
              <w:left w:val="nil"/>
              <w:bottom w:val="nil"/>
              <w:right w:val="nil"/>
            </w:tcBorders>
          </w:tcPr>
          <w:p w14:paraId="1ADDB3A6" w14:textId="77777777" w:rsidR="00775111" w:rsidRPr="00A5277D" w:rsidRDefault="00775111" w:rsidP="00AE4F25">
            <w:pPr>
              <w:widowControl/>
              <w:autoSpaceDE/>
              <w:autoSpaceDN/>
              <w:adjustRightInd/>
              <w:rPr>
                <w:rFonts w:ascii="Arial" w:hAnsi="Arial" w:cs="Arial"/>
                <w:sz w:val="22"/>
                <w:szCs w:val="22"/>
              </w:rPr>
            </w:pPr>
          </w:p>
        </w:tc>
      </w:tr>
      <w:tr w:rsidR="00765F60" w:rsidRPr="00A5277D" w14:paraId="564AC105" w14:textId="77777777" w:rsidTr="00AE4F25">
        <w:trPr>
          <w:trHeight w:val="245"/>
        </w:trPr>
        <w:tc>
          <w:tcPr>
            <w:tcW w:w="1991" w:type="dxa"/>
            <w:tcBorders>
              <w:top w:val="nil"/>
              <w:left w:val="nil"/>
              <w:bottom w:val="nil"/>
              <w:right w:val="nil"/>
            </w:tcBorders>
          </w:tcPr>
          <w:p w14:paraId="0B39F829" w14:textId="77777777" w:rsidR="00765F60" w:rsidRPr="00A5277D" w:rsidRDefault="00765F60" w:rsidP="00AE4F25">
            <w:pPr>
              <w:widowControl/>
              <w:autoSpaceDE/>
              <w:autoSpaceDN/>
              <w:adjustRightInd/>
              <w:rPr>
                <w:rFonts w:ascii="Arial" w:hAnsi="Arial" w:cs="Arial"/>
                <w:sz w:val="22"/>
                <w:szCs w:val="22"/>
              </w:rPr>
            </w:pPr>
          </w:p>
        </w:tc>
        <w:tc>
          <w:tcPr>
            <w:tcW w:w="2231" w:type="dxa"/>
            <w:tcBorders>
              <w:top w:val="nil"/>
              <w:left w:val="nil"/>
              <w:bottom w:val="nil"/>
              <w:right w:val="nil"/>
            </w:tcBorders>
          </w:tcPr>
          <w:p w14:paraId="49F1ED13" w14:textId="77777777" w:rsidR="00765F60" w:rsidRPr="00A5277D" w:rsidRDefault="00765F60" w:rsidP="00AE4F25">
            <w:pPr>
              <w:widowControl/>
              <w:autoSpaceDE/>
              <w:autoSpaceDN/>
              <w:adjustRightInd/>
              <w:rPr>
                <w:rFonts w:ascii="Arial" w:hAnsi="Arial" w:cs="Arial"/>
                <w:sz w:val="22"/>
                <w:szCs w:val="22"/>
              </w:rPr>
            </w:pPr>
          </w:p>
        </w:tc>
        <w:tc>
          <w:tcPr>
            <w:tcW w:w="2022" w:type="dxa"/>
            <w:tcBorders>
              <w:top w:val="nil"/>
              <w:left w:val="nil"/>
              <w:bottom w:val="nil"/>
              <w:right w:val="nil"/>
            </w:tcBorders>
          </w:tcPr>
          <w:p w14:paraId="6120C3DF" w14:textId="77777777" w:rsidR="00765F60" w:rsidRPr="00A5277D" w:rsidRDefault="00765F60" w:rsidP="00AE4F25">
            <w:pPr>
              <w:widowControl/>
              <w:autoSpaceDE/>
              <w:autoSpaceDN/>
              <w:adjustRightInd/>
              <w:rPr>
                <w:rFonts w:ascii="Arial" w:hAnsi="Arial" w:cs="Arial"/>
                <w:sz w:val="22"/>
                <w:szCs w:val="22"/>
              </w:rPr>
            </w:pPr>
          </w:p>
        </w:tc>
        <w:tc>
          <w:tcPr>
            <w:tcW w:w="1721" w:type="dxa"/>
            <w:tcBorders>
              <w:top w:val="nil"/>
              <w:left w:val="nil"/>
              <w:bottom w:val="nil"/>
              <w:right w:val="nil"/>
            </w:tcBorders>
          </w:tcPr>
          <w:p w14:paraId="41073746" w14:textId="77777777" w:rsidR="00765F60" w:rsidRPr="00A5277D" w:rsidRDefault="00765F60" w:rsidP="00AE4F25">
            <w:pPr>
              <w:widowControl/>
              <w:autoSpaceDE/>
              <w:autoSpaceDN/>
              <w:adjustRightInd/>
              <w:rPr>
                <w:rFonts w:ascii="Arial" w:hAnsi="Arial" w:cs="Arial"/>
                <w:sz w:val="22"/>
                <w:szCs w:val="22"/>
              </w:rPr>
            </w:pPr>
          </w:p>
        </w:tc>
        <w:tc>
          <w:tcPr>
            <w:tcW w:w="1997" w:type="dxa"/>
            <w:tcBorders>
              <w:top w:val="nil"/>
              <w:left w:val="nil"/>
              <w:bottom w:val="nil"/>
              <w:right w:val="nil"/>
            </w:tcBorders>
          </w:tcPr>
          <w:p w14:paraId="4CE05C89" w14:textId="77777777" w:rsidR="00765F60" w:rsidRPr="00A5277D" w:rsidRDefault="00765F60" w:rsidP="00AE4F25">
            <w:pPr>
              <w:widowControl/>
              <w:autoSpaceDE/>
              <w:autoSpaceDN/>
              <w:adjustRightInd/>
              <w:rPr>
                <w:rFonts w:ascii="Arial" w:hAnsi="Arial" w:cs="Arial"/>
                <w:sz w:val="22"/>
                <w:szCs w:val="22"/>
              </w:rPr>
            </w:pPr>
          </w:p>
        </w:tc>
      </w:tr>
      <w:tr w:rsidR="00765F60" w:rsidRPr="00A5277D" w14:paraId="3C9DC2AE" w14:textId="77777777" w:rsidTr="00AE4F25">
        <w:trPr>
          <w:trHeight w:val="245"/>
        </w:trPr>
        <w:tc>
          <w:tcPr>
            <w:tcW w:w="1991" w:type="dxa"/>
            <w:tcBorders>
              <w:top w:val="nil"/>
              <w:left w:val="nil"/>
              <w:bottom w:val="nil"/>
              <w:right w:val="nil"/>
            </w:tcBorders>
          </w:tcPr>
          <w:p w14:paraId="0CDBC113" w14:textId="77777777" w:rsidR="00765F60" w:rsidRPr="00A5277D" w:rsidRDefault="00765F60" w:rsidP="00AE4F25">
            <w:pPr>
              <w:widowControl/>
              <w:autoSpaceDE/>
              <w:autoSpaceDN/>
              <w:adjustRightInd/>
              <w:rPr>
                <w:rFonts w:ascii="Arial" w:hAnsi="Arial" w:cs="Arial"/>
                <w:sz w:val="22"/>
                <w:szCs w:val="22"/>
              </w:rPr>
            </w:pPr>
          </w:p>
        </w:tc>
        <w:tc>
          <w:tcPr>
            <w:tcW w:w="2231" w:type="dxa"/>
            <w:tcBorders>
              <w:top w:val="nil"/>
              <w:left w:val="nil"/>
              <w:bottom w:val="nil"/>
              <w:right w:val="nil"/>
            </w:tcBorders>
          </w:tcPr>
          <w:p w14:paraId="658AAABA" w14:textId="77777777" w:rsidR="00765F60" w:rsidRPr="00A5277D" w:rsidRDefault="00765F60" w:rsidP="00AE4F25">
            <w:pPr>
              <w:widowControl/>
              <w:autoSpaceDE/>
              <w:autoSpaceDN/>
              <w:adjustRightInd/>
              <w:rPr>
                <w:rFonts w:ascii="Arial" w:hAnsi="Arial" w:cs="Arial"/>
                <w:sz w:val="22"/>
                <w:szCs w:val="22"/>
              </w:rPr>
            </w:pPr>
          </w:p>
        </w:tc>
        <w:tc>
          <w:tcPr>
            <w:tcW w:w="2022" w:type="dxa"/>
            <w:tcBorders>
              <w:top w:val="nil"/>
              <w:left w:val="nil"/>
              <w:bottom w:val="nil"/>
              <w:right w:val="nil"/>
            </w:tcBorders>
          </w:tcPr>
          <w:p w14:paraId="13C47D96" w14:textId="77777777" w:rsidR="00765F60" w:rsidRPr="00A5277D" w:rsidRDefault="00765F60" w:rsidP="00AE4F25">
            <w:pPr>
              <w:widowControl/>
              <w:autoSpaceDE/>
              <w:autoSpaceDN/>
              <w:adjustRightInd/>
              <w:rPr>
                <w:rFonts w:ascii="Arial" w:hAnsi="Arial" w:cs="Arial"/>
                <w:sz w:val="22"/>
                <w:szCs w:val="22"/>
              </w:rPr>
            </w:pPr>
          </w:p>
        </w:tc>
        <w:tc>
          <w:tcPr>
            <w:tcW w:w="1721" w:type="dxa"/>
            <w:tcBorders>
              <w:top w:val="nil"/>
              <w:left w:val="nil"/>
              <w:bottom w:val="nil"/>
              <w:right w:val="nil"/>
            </w:tcBorders>
          </w:tcPr>
          <w:p w14:paraId="74129910" w14:textId="77777777" w:rsidR="00765F60" w:rsidRPr="00A5277D" w:rsidRDefault="00765F60" w:rsidP="00AE4F25">
            <w:pPr>
              <w:widowControl/>
              <w:autoSpaceDE/>
              <w:autoSpaceDN/>
              <w:adjustRightInd/>
              <w:rPr>
                <w:rFonts w:ascii="Arial" w:hAnsi="Arial" w:cs="Arial"/>
                <w:sz w:val="22"/>
                <w:szCs w:val="22"/>
              </w:rPr>
            </w:pPr>
          </w:p>
        </w:tc>
        <w:tc>
          <w:tcPr>
            <w:tcW w:w="1997" w:type="dxa"/>
            <w:tcBorders>
              <w:top w:val="nil"/>
              <w:left w:val="nil"/>
              <w:bottom w:val="nil"/>
              <w:right w:val="nil"/>
            </w:tcBorders>
          </w:tcPr>
          <w:p w14:paraId="0886F626" w14:textId="77777777" w:rsidR="00765F60" w:rsidRPr="00A5277D" w:rsidRDefault="00765F60" w:rsidP="00AE4F25">
            <w:pPr>
              <w:widowControl/>
              <w:autoSpaceDE/>
              <w:autoSpaceDN/>
              <w:adjustRightInd/>
              <w:rPr>
                <w:rFonts w:ascii="Arial" w:hAnsi="Arial" w:cs="Arial"/>
                <w:sz w:val="22"/>
                <w:szCs w:val="22"/>
              </w:rPr>
            </w:pPr>
          </w:p>
        </w:tc>
      </w:tr>
      <w:tr w:rsidR="00765F60" w:rsidRPr="00765F60" w14:paraId="0F63B948" w14:textId="77777777" w:rsidTr="00AE4F25">
        <w:trPr>
          <w:trHeight w:val="261"/>
        </w:trPr>
        <w:tc>
          <w:tcPr>
            <w:tcW w:w="9962" w:type="dxa"/>
            <w:gridSpan w:val="5"/>
            <w:tcBorders>
              <w:top w:val="nil"/>
              <w:left w:val="nil"/>
              <w:bottom w:val="nil"/>
              <w:right w:val="nil"/>
            </w:tcBorders>
            <w:shd w:val="clear" w:color="auto" w:fill="D9D9D9" w:themeFill="background1" w:themeFillShade="D9"/>
          </w:tcPr>
          <w:p w14:paraId="0B4273DE" w14:textId="34401587" w:rsidR="00765F60" w:rsidRPr="00765F60" w:rsidRDefault="005666BF" w:rsidP="00AE4F25">
            <w:pPr>
              <w:widowControl/>
              <w:autoSpaceDE/>
              <w:autoSpaceDN/>
              <w:adjustRightInd/>
              <w:rPr>
                <w:rFonts w:ascii="Arial" w:hAnsi="Arial" w:cs="Arial"/>
                <w:i/>
                <w:sz w:val="22"/>
                <w:szCs w:val="22"/>
              </w:rPr>
            </w:pPr>
            <w:r>
              <w:rPr>
                <w:rFonts w:ascii="Arial" w:hAnsi="Arial" w:cs="Arial"/>
                <w:color w:val="00B050"/>
                <w:sz w:val="22"/>
                <w:szCs w:val="22"/>
              </w:rPr>
              <w:t>Jurisdiction</w:t>
            </w:r>
            <w:r w:rsidR="00765F60" w:rsidRPr="00A5277D">
              <w:rPr>
                <w:rFonts w:ascii="Arial" w:hAnsi="Arial" w:cs="Arial"/>
                <w:color w:val="00B050"/>
                <w:sz w:val="22"/>
                <w:szCs w:val="22"/>
              </w:rPr>
              <w:t xml:space="preserve"> </w:t>
            </w:r>
            <w:r w:rsidR="00765F60" w:rsidRPr="00765F60">
              <w:rPr>
                <w:rFonts w:ascii="Arial" w:hAnsi="Arial" w:cs="Arial"/>
                <w:b/>
                <w:i/>
                <w:sz w:val="22"/>
                <w:szCs w:val="22"/>
              </w:rPr>
              <w:t>Highway Department and FPODs</w:t>
            </w:r>
          </w:p>
        </w:tc>
      </w:tr>
      <w:tr w:rsidR="00765F60" w:rsidRPr="00A5277D" w14:paraId="06747688" w14:textId="77777777" w:rsidTr="00AE4F25">
        <w:trPr>
          <w:trHeight w:val="245"/>
        </w:trPr>
        <w:tc>
          <w:tcPr>
            <w:tcW w:w="1991" w:type="dxa"/>
            <w:tcBorders>
              <w:top w:val="nil"/>
              <w:left w:val="nil"/>
              <w:bottom w:val="nil"/>
              <w:right w:val="nil"/>
            </w:tcBorders>
            <w:shd w:val="clear" w:color="auto" w:fill="F2F2F2" w:themeFill="background1" w:themeFillShade="F2"/>
          </w:tcPr>
          <w:p w14:paraId="7FC7CA61" w14:textId="77777777" w:rsidR="00765F60" w:rsidRPr="00A5277D" w:rsidRDefault="00765F60" w:rsidP="00AE4F25">
            <w:pPr>
              <w:widowControl/>
              <w:autoSpaceDE/>
              <w:autoSpaceDN/>
              <w:adjustRightInd/>
              <w:rPr>
                <w:rFonts w:ascii="Arial" w:hAnsi="Arial" w:cs="Arial"/>
                <w:sz w:val="22"/>
                <w:szCs w:val="22"/>
              </w:rPr>
            </w:pPr>
            <w:r>
              <w:rPr>
                <w:rFonts w:ascii="Arial" w:hAnsi="Arial" w:cs="Arial"/>
                <w:sz w:val="22"/>
                <w:szCs w:val="22"/>
              </w:rPr>
              <w:t>Name</w:t>
            </w:r>
          </w:p>
        </w:tc>
        <w:tc>
          <w:tcPr>
            <w:tcW w:w="2231" w:type="dxa"/>
            <w:tcBorders>
              <w:top w:val="nil"/>
              <w:left w:val="nil"/>
              <w:bottom w:val="nil"/>
              <w:right w:val="nil"/>
            </w:tcBorders>
            <w:shd w:val="clear" w:color="auto" w:fill="F2F2F2" w:themeFill="background1" w:themeFillShade="F2"/>
          </w:tcPr>
          <w:p w14:paraId="2EABF987" w14:textId="77777777" w:rsidR="00765F60" w:rsidRPr="00A5277D" w:rsidRDefault="00765F60" w:rsidP="00AE4F25">
            <w:pPr>
              <w:widowControl/>
              <w:autoSpaceDE/>
              <w:autoSpaceDN/>
              <w:adjustRightInd/>
              <w:rPr>
                <w:rFonts w:ascii="Arial" w:hAnsi="Arial" w:cs="Arial"/>
                <w:sz w:val="22"/>
                <w:szCs w:val="22"/>
              </w:rPr>
            </w:pPr>
            <w:r>
              <w:rPr>
                <w:rFonts w:ascii="Arial" w:hAnsi="Arial" w:cs="Arial"/>
                <w:sz w:val="22"/>
                <w:szCs w:val="22"/>
              </w:rPr>
              <w:t>Title</w:t>
            </w:r>
          </w:p>
        </w:tc>
        <w:tc>
          <w:tcPr>
            <w:tcW w:w="2022" w:type="dxa"/>
            <w:tcBorders>
              <w:top w:val="nil"/>
              <w:left w:val="nil"/>
              <w:bottom w:val="nil"/>
              <w:right w:val="nil"/>
            </w:tcBorders>
            <w:shd w:val="clear" w:color="auto" w:fill="F2F2F2" w:themeFill="background1" w:themeFillShade="F2"/>
          </w:tcPr>
          <w:p w14:paraId="1690877D" w14:textId="77777777" w:rsidR="00765F60" w:rsidRPr="00A5277D" w:rsidRDefault="00765F60" w:rsidP="00AE4F25">
            <w:pPr>
              <w:widowControl/>
              <w:autoSpaceDE/>
              <w:autoSpaceDN/>
              <w:adjustRightInd/>
              <w:rPr>
                <w:rFonts w:ascii="Arial" w:hAnsi="Arial" w:cs="Arial"/>
                <w:sz w:val="22"/>
                <w:szCs w:val="22"/>
              </w:rPr>
            </w:pPr>
            <w:r>
              <w:rPr>
                <w:rFonts w:ascii="Arial" w:hAnsi="Arial" w:cs="Arial"/>
                <w:sz w:val="22"/>
                <w:szCs w:val="22"/>
              </w:rPr>
              <w:t>Office Phone</w:t>
            </w:r>
          </w:p>
        </w:tc>
        <w:tc>
          <w:tcPr>
            <w:tcW w:w="1721" w:type="dxa"/>
            <w:tcBorders>
              <w:top w:val="nil"/>
              <w:left w:val="nil"/>
              <w:bottom w:val="nil"/>
              <w:right w:val="nil"/>
            </w:tcBorders>
            <w:shd w:val="clear" w:color="auto" w:fill="F2F2F2" w:themeFill="background1" w:themeFillShade="F2"/>
          </w:tcPr>
          <w:p w14:paraId="41AA78E9" w14:textId="77777777" w:rsidR="00765F60" w:rsidRPr="00A5277D" w:rsidRDefault="00765F60" w:rsidP="00AE4F25">
            <w:pPr>
              <w:widowControl/>
              <w:autoSpaceDE/>
              <w:autoSpaceDN/>
              <w:adjustRightInd/>
              <w:rPr>
                <w:rFonts w:ascii="Arial" w:hAnsi="Arial" w:cs="Arial"/>
                <w:sz w:val="22"/>
                <w:szCs w:val="22"/>
              </w:rPr>
            </w:pPr>
            <w:r>
              <w:rPr>
                <w:rFonts w:ascii="Arial" w:hAnsi="Arial" w:cs="Arial"/>
                <w:sz w:val="22"/>
                <w:szCs w:val="22"/>
              </w:rPr>
              <w:t>Cell Phone</w:t>
            </w:r>
          </w:p>
        </w:tc>
        <w:tc>
          <w:tcPr>
            <w:tcW w:w="1997" w:type="dxa"/>
            <w:tcBorders>
              <w:top w:val="nil"/>
              <w:left w:val="nil"/>
              <w:bottom w:val="nil"/>
              <w:right w:val="nil"/>
            </w:tcBorders>
            <w:shd w:val="clear" w:color="auto" w:fill="F2F2F2" w:themeFill="background1" w:themeFillShade="F2"/>
          </w:tcPr>
          <w:p w14:paraId="43ED6CD1" w14:textId="77777777" w:rsidR="00765F60" w:rsidRPr="00A5277D" w:rsidRDefault="00765F60" w:rsidP="00AE4F25">
            <w:pPr>
              <w:widowControl/>
              <w:autoSpaceDE/>
              <w:autoSpaceDN/>
              <w:adjustRightInd/>
              <w:rPr>
                <w:rFonts w:ascii="Arial" w:hAnsi="Arial" w:cs="Arial"/>
                <w:sz w:val="22"/>
                <w:szCs w:val="22"/>
              </w:rPr>
            </w:pPr>
            <w:r>
              <w:rPr>
                <w:rFonts w:ascii="Arial" w:hAnsi="Arial" w:cs="Arial"/>
                <w:sz w:val="22"/>
                <w:szCs w:val="22"/>
              </w:rPr>
              <w:t>Email</w:t>
            </w:r>
          </w:p>
        </w:tc>
      </w:tr>
      <w:tr w:rsidR="00765F60" w:rsidRPr="00A5277D" w14:paraId="13560BC6" w14:textId="77777777" w:rsidTr="00AE4F25">
        <w:trPr>
          <w:trHeight w:val="245"/>
        </w:trPr>
        <w:tc>
          <w:tcPr>
            <w:tcW w:w="1991" w:type="dxa"/>
            <w:tcBorders>
              <w:top w:val="nil"/>
              <w:left w:val="nil"/>
              <w:bottom w:val="nil"/>
              <w:right w:val="nil"/>
            </w:tcBorders>
          </w:tcPr>
          <w:p w14:paraId="2C310028" w14:textId="77777777" w:rsidR="00765F60" w:rsidRPr="00A5277D" w:rsidRDefault="00765F60" w:rsidP="00AE4F25">
            <w:pPr>
              <w:widowControl/>
              <w:autoSpaceDE/>
              <w:autoSpaceDN/>
              <w:adjustRightInd/>
              <w:rPr>
                <w:rFonts w:ascii="Arial" w:hAnsi="Arial" w:cs="Arial"/>
                <w:sz w:val="22"/>
                <w:szCs w:val="22"/>
              </w:rPr>
            </w:pPr>
          </w:p>
        </w:tc>
        <w:tc>
          <w:tcPr>
            <w:tcW w:w="2231" w:type="dxa"/>
            <w:tcBorders>
              <w:top w:val="nil"/>
              <w:left w:val="nil"/>
              <w:bottom w:val="nil"/>
              <w:right w:val="nil"/>
            </w:tcBorders>
          </w:tcPr>
          <w:p w14:paraId="6EDFBC7F" w14:textId="77777777" w:rsidR="00765F60" w:rsidRPr="00A5277D" w:rsidRDefault="00765F60" w:rsidP="00AE4F25">
            <w:pPr>
              <w:widowControl/>
              <w:autoSpaceDE/>
              <w:autoSpaceDN/>
              <w:adjustRightInd/>
              <w:rPr>
                <w:rFonts w:ascii="Arial" w:hAnsi="Arial" w:cs="Arial"/>
                <w:sz w:val="22"/>
                <w:szCs w:val="22"/>
              </w:rPr>
            </w:pPr>
          </w:p>
        </w:tc>
        <w:tc>
          <w:tcPr>
            <w:tcW w:w="2022" w:type="dxa"/>
            <w:tcBorders>
              <w:top w:val="nil"/>
              <w:left w:val="nil"/>
              <w:bottom w:val="nil"/>
              <w:right w:val="nil"/>
            </w:tcBorders>
          </w:tcPr>
          <w:p w14:paraId="184F364C" w14:textId="77777777" w:rsidR="00765F60" w:rsidRPr="00A5277D" w:rsidRDefault="00765F60" w:rsidP="00AE4F25">
            <w:pPr>
              <w:widowControl/>
              <w:autoSpaceDE/>
              <w:autoSpaceDN/>
              <w:adjustRightInd/>
              <w:rPr>
                <w:rFonts w:ascii="Arial" w:hAnsi="Arial" w:cs="Arial"/>
                <w:sz w:val="22"/>
                <w:szCs w:val="22"/>
              </w:rPr>
            </w:pPr>
          </w:p>
        </w:tc>
        <w:tc>
          <w:tcPr>
            <w:tcW w:w="1721" w:type="dxa"/>
            <w:tcBorders>
              <w:top w:val="nil"/>
              <w:left w:val="nil"/>
              <w:bottom w:val="nil"/>
              <w:right w:val="nil"/>
            </w:tcBorders>
          </w:tcPr>
          <w:p w14:paraId="31E2B34A" w14:textId="77777777" w:rsidR="00765F60" w:rsidRPr="00A5277D" w:rsidRDefault="00765F60" w:rsidP="00AE4F25">
            <w:pPr>
              <w:widowControl/>
              <w:autoSpaceDE/>
              <w:autoSpaceDN/>
              <w:adjustRightInd/>
              <w:rPr>
                <w:rFonts w:ascii="Arial" w:hAnsi="Arial" w:cs="Arial"/>
                <w:sz w:val="22"/>
                <w:szCs w:val="22"/>
              </w:rPr>
            </w:pPr>
          </w:p>
        </w:tc>
        <w:tc>
          <w:tcPr>
            <w:tcW w:w="1997" w:type="dxa"/>
            <w:tcBorders>
              <w:top w:val="nil"/>
              <w:left w:val="nil"/>
              <w:bottom w:val="nil"/>
              <w:right w:val="nil"/>
            </w:tcBorders>
          </w:tcPr>
          <w:p w14:paraId="6104E1C4" w14:textId="77777777" w:rsidR="00765F60" w:rsidRPr="00A5277D" w:rsidRDefault="00765F60" w:rsidP="00AE4F25">
            <w:pPr>
              <w:widowControl/>
              <w:autoSpaceDE/>
              <w:autoSpaceDN/>
              <w:adjustRightInd/>
              <w:rPr>
                <w:rFonts w:ascii="Arial" w:hAnsi="Arial" w:cs="Arial"/>
                <w:sz w:val="22"/>
                <w:szCs w:val="22"/>
              </w:rPr>
            </w:pPr>
          </w:p>
        </w:tc>
      </w:tr>
      <w:tr w:rsidR="00765F60" w:rsidRPr="00A5277D" w14:paraId="6C59AC1C" w14:textId="77777777" w:rsidTr="00AE4F25">
        <w:trPr>
          <w:trHeight w:val="245"/>
        </w:trPr>
        <w:tc>
          <w:tcPr>
            <w:tcW w:w="1991" w:type="dxa"/>
            <w:tcBorders>
              <w:top w:val="nil"/>
              <w:left w:val="nil"/>
              <w:bottom w:val="nil"/>
              <w:right w:val="nil"/>
            </w:tcBorders>
          </w:tcPr>
          <w:p w14:paraId="670E7029" w14:textId="77777777" w:rsidR="00765F60" w:rsidRPr="00A5277D" w:rsidRDefault="00765F60" w:rsidP="00AE4F25">
            <w:pPr>
              <w:widowControl/>
              <w:autoSpaceDE/>
              <w:autoSpaceDN/>
              <w:adjustRightInd/>
              <w:rPr>
                <w:rFonts w:ascii="Arial" w:hAnsi="Arial" w:cs="Arial"/>
                <w:sz w:val="22"/>
                <w:szCs w:val="22"/>
              </w:rPr>
            </w:pPr>
          </w:p>
        </w:tc>
        <w:tc>
          <w:tcPr>
            <w:tcW w:w="2231" w:type="dxa"/>
            <w:tcBorders>
              <w:top w:val="nil"/>
              <w:left w:val="nil"/>
              <w:bottom w:val="nil"/>
              <w:right w:val="nil"/>
            </w:tcBorders>
          </w:tcPr>
          <w:p w14:paraId="2FF1CECE" w14:textId="77777777" w:rsidR="00765F60" w:rsidRPr="00A5277D" w:rsidRDefault="00765F60" w:rsidP="00AE4F25">
            <w:pPr>
              <w:widowControl/>
              <w:autoSpaceDE/>
              <w:autoSpaceDN/>
              <w:adjustRightInd/>
              <w:rPr>
                <w:rFonts w:ascii="Arial" w:hAnsi="Arial" w:cs="Arial"/>
                <w:sz w:val="22"/>
                <w:szCs w:val="22"/>
              </w:rPr>
            </w:pPr>
          </w:p>
        </w:tc>
        <w:tc>
          <w:tcPr>
            <w:tcW w:w="2022" w:type="dxa"/>
            <w:tcBorders>
              <w:top w:val="nil"/>
              <w:left w:val="nil"/>
              <w:bottom w:val="nil"/>
              <w:right w:val="nil"/>
            </w:tcBorders>
          </w:tcPr>
          <w:p w14:paraId="6A977C9D" w14:textId="77777777" w:rsidR="00765F60" w:rsidRPr="00A5277D" w:rsidRDefault="00765F60" w:rsidP="00AE4F25">
            <w:pPr>
              <w:widowControl/>
              <w:autoSpaceDE/>
              <w:autoSpaceDN/>
              <w:adjustRightInd/>
              <w:rPr>
                <w:rFonts w:ascii="Arial" w:hAnsi="Arial" w:cs="Arial"/>
                <w:sz w:val="22"/>
                <w:szCs w:val="22"/>
              </w:rPr>
            </w:pPr>
          </w:p>
        </w:tc>
        <w:tc>
          <w:tcPr>
            <w:tcW w:w="1721" w:type="dxa"/>
            <w:tcBorders>
              <w:top w:val="nil"/>
              <w:left w:val="nil"/>
              <w:bottom w:val="nil"/>
              <w:right w:val="nil"/>
            </w:tcBorders>
          </w:tcPr>
          <w:p w14:paraId="509493B0" w14:textId="77777777" w:rsidR="00765F60" w:rsidRPr="00A5277D" w:rsidRDefault="00765F60" w:rsidP="00AE4F25">
            <w:pPr>
              <w:widowControl/>
              <w:autoSpaceDE/>
              <w:autoSpaceDN/>
              <w:adjustRightInd/>
              <w:rPr>
                <w:rFonts w:ascii="Arial" w:hAnsi="Arial" w:cs="Arial"/>
                <w:sz w:val="22"/>
                <w:szCs w:val="22"/>
              </w:rPr>
            </w:pPr>
          </w:p>
        </w:tc>
        <w:tc>
          <w:tcPr>
            <w:tcW w:w="1997" w:type="dxa"/>
            <w:tcBorders>
              <w:top w:val="nil"/>
              <w:left w:val="nil"/>
              <w:bottom w:val="nil"/>
              <w:right w:val="nil"/>
            </w:tcBorders>
          </w:tcPr>
          <w:p w14:paraId="6EF29C0E" w14:textId="77777777" w:rsidR="00765F60" w:rsidRPr="00A5277D" w:rsidRDefault="00765F60" w:rsidP="00AE4F25">
            <w:pPr>
              <w:widowControl/>
              <w:autoSpaceDE/>
              <w:autoSpaceDN/>
              <w:adjustRightInd/>
              <w:rPr>
                <w:rFonts w:ascii="Arial" w:hAnsi="Arial" w:cs="Arial"/>
                <w:sz w:val="22"/>
                <w:szCs w:val="22"/>
              </w:rPr>
            </w:pPr>
          </w:p>
        </w:tc>
      </w:tr>
      <w:tr w:rsidR="00765F60" w:rsidRPr="00A5277D" w14:paraId="4F08286A" w14:textId="77777777" w:rsidTr="00AE4F25">
        <w:trPr>
          <w:trHeight w:val="245"/>
        </w:trPr>
        <w:tc>
          <w:tcPr>
            <w:tcW w:w="1991" w:type="dxa"/>
            <w:tcBorders>
              <w:top w:val="nil"/>
              <w:left w:val="nil"/>
              <w:bottom w:val="nil"/>
              <w:right w:val="nil"/>
            </w:tcBorders>
          </w:tcPr>
          <w:p w14:paraId="03D37A2E" w14:textId="77777777" w:rsidR="00765F60" w:rsidRPr="00A5277D" w:rsidRDefault="00765F60" w:rsidP="00AE4F25">
            <w:pPr>
              <w:widowControl/>
              <w:autoSpaceDE/>
              <w:autoSpaceDN/>
              <w:adjustRightInd/>
              <w:rPr>
                <w:rFonts w:ascii="Arial" w:hAnsi="Arial" w:cs="Arial"/>
                <w:sz w:val="22"/>
                <w:szCs w:val="22"/>
              </w:rPr>
            </w:pPr>
          </w:p>
        </w:tc>
        <w:tc>
          <w:tcPr>
            <w:tcW w:w="2231" w:type="dxa"/>
            <w:tcBorders>
              <w:top w:val="nil"/>
              <w:left w:val="nil"/>
              <w:bottom w:val="nil"/>
              <w:right w:val="nil"/>
            </w:tcBorders>
          </w:tcPr>
          <w:p w14:paraId="6302E6BD" w14:textId="77777777" w:rsidR="00765F60" w:rsidRPr="00A5277D" w:rsidRDefault="00765F60" w:rsidP="00AE4F25">
            <w:pPr>
              <w:widowControl/>
              <w:autoSpaceDE/>
              <w:autoSpaceDN/>
              <w:adjustRightInd/>
              <w:rPr>
                <w:rFonts w:ascii="Arial" w:hAnsi="Arial" w:cs="Arial"/>
                <w:sz w:val="22"/>
                <w:szCs w:val="22"/>
              </w:rPr>
            </w:pPr>
          </w:p>
        </w:tc>
        <w:tc>
          <w:tcPr>
            <w:tcW w:w="2022" w:type="dxa"/>
            <w:tcBorders>
              <w:top w:val="nil"/>
              <w:left w:val="nil"/>
              <w:bottom w:val="nil"/>
              <w:right w:val="nil"/>
            </w:tcBorders>
          </w:tcPr>
          <w:p w14:paraId="015ACB10" w14:textId="77777777" w:rsidR="00765F60" w:rsidRPr="00A5277D" w:rsidRDefault="00765F60" w:rsidP="00AE4F25">
            <w:pPr>
              <w:widowControl/>
              <w:autoSpaceDE/>
              <w:autoSpaceDN/>
              <w:adjustRightInd/>
              <w:rPr>
                <w:rFonts w:ascii="Arial" w:hAnsi="Arial" w:cs="Arial"/>
                <w:sz w:val="22"/>
                <w:szCs w:val="22"/>
              </w:rPr>
            </w:pPr>
          </w:p>
        </w:tc>
        <w:tc>
          <w:tcPr>
            <w:tcW w:w="1721" w:type="dxa"/>
            <w:tcBorders>
              <w:top w:val="nil"/>
              <w:left w:val="nil"/>
              <w:bottom w:val="nil"/>
              <w:right w:val="nil"/>
            </w:tcBorders>
          </w:tcPr>
          <w:p w14:paraId="132CD598" w14:textId="77777777" w:rsidR="00765F60" w:rsidRPr="00A5277D" w:rsidRDefault="00765F60" w:rsidP="00AE4F25">
            <w:pPr>
              <w:widowControl/>
              <w:autoSpaceDE/>
              <w:autoSpaceDN/>
              <w:adjustRightInd/>
              <w:rPr>
                <w:rFonts w:ascii="Arial" w:hAnsi="Arial" w:cs="Arial"/>
                <w:sz w:val="22"/>
                <w:szCs w:val="22"/>
              </w:rPr>
            </w:pPr>
          </w:p>
        </w:tc>
        <w:tc>
          <w:tcPr>
            <w:tcW w:w="1997" w:type="dxa"/>
            <w:tcBorders>
              <w:top w:val="nil"/>
              <w:left w:val="nil"/>
              <w:bottom w:val="nil"/>
              <w:right w:val="nil"/>
            </w:tcBorders>
          </w:tcPr>
          <w:p w14:paraId="3A0AE536" w14:textId="77777777" w:rsidR="00765F60" w:rsidRPr="00A5277D" w:rsidRDefault="00765F60" w:rsidP="00AE4F25">
            <w:pPr>
              <w:widowControl/>
              <w:autoSpaceDE/>
              <w:autoSpaceDN/>
              <w:adjustRightInd/>
              <w:rPr>
                <w:rFonts w:ascii="Arial" w:hAnsi="Arial" w:cs="Arial"/>
                <w:sz w:val="22"/>
                <w:szCs w:val="22"/>
              </w:rPr>
            </w:pPr>
          </w:p>
        </w:tc>
      </w:tr>
    </w:tbl>
    <w:p w14:paraId="4625CAD3" w14:textId="41CF0C7C" w:rsidR="005079B2" w:rsidRPr="00DA3475" w:rsidRDefault="00154C9C" w:rsidP="00DA3475">
      <w:r>
        <w:br w:type="page"/>
      </w:r>
      <w:bookmarkEnd w:id="49"/>
      <w:bookmarkEnd w:id="50"/>
    </w:p>
    <w:p w14:paraId="2940B297" w14:textId="25905353" w:rsidR="000C395B" w:rsidRPr="00E666C7" w:rsidRDefault="00E963E5" w:rsidP="00E666C7">
      <w:pPr>
        <w:pStyle w:val="Heading1"/>
        <w:rPr>
          <w:w w:val="105"/>
        </w:rPr>
      </w:pPr>
      <w:bookmarkStart w:id="55" w:name="_Toc27553722"/>
      <w:bookmarkStart w:id="56" w:name="_Toc27566951"/>
      <w:bookmarkStart w:id="57" w:name="_Toc34229369"/>
      <w:r>
        <w:rPr>
          <w:w w:val="105"/>
        </w:rPr>
        <w:lastRenderedPageBreak/>
        <w:t>Appendix</w:t>
      </w:r>
      <w:r w:rsidRPr="00C5683D">
        <w:rPr>
          <w:spacing w:val="-8"/>
          <w:w w:val="105"/>
        </w:rPr>
        <w:t xml:space="preserve"> </w:t>
      </w:r>
      <w:bookmarkEnd w:id="55"/>
      <w:r w:rsidR="00EC3C46">
        <w:rPr>
          <w:w w:val="105"/>
        </w:rPr>
        <w:t>B</w:t>
      </w:r>
      <w:r>
        <w:rPr>
          <w:w w:val="105"/>
        </w:rPr>
        <w:t>: Agency Specific Emergency Fuel Management Checklist</w:t>
      </w:r>
      <w:bookmarkEnd w:id="56"/>
      <w:r w:rsidR="007D767F">
        <w:rPr>
          <w:w w:val="105"/>
        </w:rPr>
        <w:t>s</w:t>
      </w:r>
      <w:bookmarkEnd w:id="57"/>
    </w:p>
    <w:tbl>
      <w:tblPr>
        <w:tblW w:w="4991"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179"/>
        <w:gridCol w:w="429"/>
        <w:gridCol w:w="7705"/>
      </w:tblGrid>
      <w:tr w:rsidR="00C52E5B" w:rsidRPr="007E3255" w14:paraId="51FA2451" w14:textId="77777777" w:rsidTr="007D767F">
        <w:trPr>
          <w:cantSplit/>
          <w:tblHeader/>
        </w:trPr>
        <w:tc>
          <w:tcPr>
            <w:tcW w:w="1608" w:type="dxa"/>
            <w:gridSpan w:val="2"/>
            <w:tcBorders>
              <w:top w:val="single" w:sz="12" w:space="0" w:color="auto"/>
              <w:bottom w:val="single" w:sz="12" w:space="0" w:color="auto"/>
            </w:tcBorders>
            <w:shd w:val="clear" w:color="auto" w:fill="D5DCE4" w:themeFill="text2" w:themeFillTint="33"/>
            <w:vAlign w:val="center"/>
          </w:tcPr>
          <w:p w14:paraId="28C005BA" w14:textId="77777777" w:rsidR="00C52E5B" w:rsidRPr="007E3255" w:rsidRDefault="00C52E5B" w:rsidP="00D96B98">
            <w:pPr>
              <w:jc w:val="center"/>
              <w:rPr>
                <w:rFonts w:asciiTheme="minorHAnsi" w:hAnsiTheme="minorHAnsi" w:cstheme="minorBidi"/>
                <w:b/>
              </w:rPr>
            </w:pPr>
            <w:r w:rsidRPr="007E3255">
              <w:rPr>
                <w:rFonts w:asciiTheme="minorHAnsi" w:hAnsiTheme="minorHAnsi" w:cstheme="minorBidi"/>
                <w:b/>
              </w:rPr>
              <w:t>Check</w:t>
            </w:r>
          </w:p>
          <w:p w14:paraId="69A87D4B" w14:textId="77777777" w:rsidR="00C52E5B" w:rsidRPr="007E3255" w:rsidRDefault="00C52E5B" w:rsidP="00D96B98">
            <w:pPr>
              <w:jc w:val="center"/>
              <w:rPr>
                <w:rFonts w:asciiTheme="minorHAnsi" w:hAnsiTheme="minorHAnsi" w:cstheme="minorBidi"/>
                <w:b/>
              </w:rPr>
            </w:pPr>
            <w:r w:rsidRPr="007E3255">
              <w:rPr>
                <w:rFonts w:asciiTheme="minorHAnsi" w:hAnsiTheme="minorHAnsi" w:cstheme="minorBidi"/>
                <w:b/>
              </w:rPr>
              <w:t>When</w:t>
            </w:r>
          </w:p>
          <w:p w14:paraId="7FDBA672" w14:textId="77777777" w:rsidR="00C52E5B" w:rsidRPr="007E3255" w:rsidRDefault="00C52E5B" w:rsidP="00D96B98">
            <w:pPr>
              <w:jc w:val="center"/>
              <w:rPr>
                <w:rFonts w:asciiTheme="minorHAnsi" w:hAnsiTheme="minorHAnsi" w:cstheme="minorBidi"/>
              </w:rPr>
            </w:pPr>
            <w:r w:rsidRPr="007E3255">
              <w:rPr>
                <w:rFonts w:asciiTheme="minorHAnsi" w:hAnsiTheme="minorHAnsi" w:cstheme="minorBidi"/>
                <w:b/>
              </w:rPr>
              <w:t>completed</w:t>
            </w:r>
          </w:p>
        </w:tc>
        <w:tc>
          <w:tcPr>
            <w:tcW w:w="7705" w:type="dxa"/>
            <w:tcBorders>
              <w:top w:val="single" w:sz="12" w:space="0" w:color="auto"/>
              <w:bottom w:val="single" w:sz="12" w:space="0" w:color="auto"/>
            </w:tcBorders>
            <w:shd w:val="clear" w:color="auto" w:fill="D5DCE4" w:themeFill="text2" w:themeFillTint="33"/>
            <w:vAlign w:val="center"/>
          </w:tcPr>
          <w:p w14:paraId="288D5B73" w14:textId="2945ED7E" w:rsidR="00C52E5B" w:rsidRPr="007D767F" w:rsidRDefault="005666BF" w:rsidP="00D96B98">
            <w:pPr>
              <w:jc w:val="center"/>
              <w:rPr>
                <w:rFonts w:asciiTheme="minorHAnsi" w:hAnsiTheme="minorHAnsi" w:cstheme="minorBidi"/>
                <w:b/>
                <w:sz w:val="32"/>
                <w:szCs w:val="32"/>
              </w:rPr>
            </w:pPr>
            <w:r>
              <w:rPr>
                <w:rFonts w:asciiTheme="minorHAnsi" w:hAnsiTheme="minorHAnsi" w:cstheme="minorBidi"/>
                <w:b/>
                <w:color w:val="00B050"/>
                <w:sz w:val="32"/>
                <w:szCs w:val="32"/>
              </w:rPr>
              <w:t>Jurisdiction</w:t>
            </w:r>
            <w:r w:rsidR="007D767F" w:rsidRPr="007D767F">
              <w:rPr>
                <w:rFonts w:asciiTheme="minorHAnsi" w:hAnsiTheme="minorHAnsi" w:cstheme="minorBidi"/>
                <w:b/>
                <w:color w:val="00B050"/>
                <w:sz w:val="32"/>
                <w:szCs w:val="32"/>
              </w:rPr>
              <w:t xml:space="preserve"> </w:t>
            </w:r>
            <w:r w:rsidR="007D767F" w:rsidRPr="007D767F">
              <w:rPr>
                <w:rFonts w:asciiTheme="minorHAnsi" w:hAnsiTheme="minorHAnsi" w:cstheme="minorBidi"/>
                <w:b/>
                <w:sz w:val="32"/>
                <w:szCs w:val="32"/>
              </w:rPr>
              <w:t>Emergency Operations Center</w:t>
            </w:r>
          </w:p>
        </w:tc>
      </w:tr>
      <w:tr w:rsidR="00C52E5B" w:rsidRPr="007E3255" w14:paraId="4A846837" w14:textId="77777777" w:rsidTr="007D767F">
        <w:trPr>
          <w:cantSplit/>
        </w:trPr>
        <w:tc>
          <w:tcPr>
            <w:tcW w:w="1179" w:type="dxa"/>
            <w:tcBorders>
              <w:top w:val="single" w:sz="12" w:space="0" w:color="auto"/>
              <w:bottom w:val="single" w:sz="12" w:space="0" w:color="auto"/>
              <w:right w:val="nil"/>
            </w:tcBorders>
            <w:shd w:val="clear" w:color="auto" w:fill="D0CECE" w:themeFill="background2" w:themeFillShade="E6"/>
            <w:vAlign w:val="center"/>
          </w:tcPr>
          <w:p w14:paraId="04501397" w14:textId="77777777" w:rsidR="00C52E5B" w:rsidRPr="007E3255" w:rsidRDefault="00C52E5B" w:rsidP="00D96B98">
            <w:pPr>
              <w:rPr>
                <w:rFonts w:asciiTheme="minorHAnsi" w:hAnsiTheme="minorHAnsi" w:cstheme="minorBidi"/>
              </w:rPr>
            </w:pPr>
          </w:p>
        </w:tc>
        <w:tc>
          <w:tcPr>
            <w:tcW w:w="429" w:type="dxa"/>
            <w:tcBorders>
              <w:top w:val="single" w:sz="12" w:space="0" w:color="auto"/>
              <w:left w:val="nil"/>
              <w:bottom w:val="single" w:sz="12" w:space="0" w:color="auto"/>
            </w:tcBorders>
            <w:shd w:val="clear" w:color="auto" w:fill="D0CECE" w:themeFill="background2" w:themeFillShade="E6"/>
            <w:vAlign w:val="center"/>
          </w:tcPr>
          <w:p w14:paraId="0F0C4B5F" w14:textId="77777777" w:rsidR="00C52E5B" w:rsidRPr="007E3255" w:rsidRDefault="00C52E5B" w:rsidP="00D96B98">
            <w:pPr>
              <w:contextualSpacing/>
              <w:jc w:val="center"/>
              <w:rPr>
                <w:rFonts w:asciiTheme="minorHAnsi" w:hAnsiTheme="minorHAnsi" w:cstheme="minorBidi"/>
                <w:b/>
              </w:rPr>
            </w:pPr>
            <w:r w:rsidRPr="007E3255">
              <w:rPr>
                <w:rFonts w:asciiTheme="minorHAnsi" w:hAnsiTheme="minorHAnsi" w:cstheme="minorBidi"/>
                <w:b/>
              </w:rPr>
              <w:t>1.</w:t>
            </w:r>
          </w:p>
        </w:tc>
        <w:tc>
          <w:tcPr>
            <w:tcW w:w="7705" w:type="dxa"/>
            <w:tcBorders>
              <w:top w:val="single" w:sz="12" w:space="0" w:color="auto"/>
              <w:bottom w:val="single" w:sz="12" w:space="0" w:color="auto"/>
            </w:tcBorders>
            <w:shd w:val="clear" w:color="auto" w:fill="D0CECE" w:themeFill="background2" w:themeFillShade="E6"/>
            <w:vAlign w:val="center"/>
          </w:tcPr>
          <w:p w14:paraId="65B421DF" w14:textId="2E439766" w:rsidR="00C52E5B" w:rsidRPr="007E3255" w:rsidRDefault="00C52E5B" w:rsidP="00D96B98">
            <w:pPr>
              <w:contextualSpacing/>
              <w:rPr>
                <w:rFonts w:asciiTheme="minorHAnsi" w:hAnsiTheme="minorHAnsi" w:cstheme="minorBidi"/>
                <w:b/>
              </w:rPr>
            </w:pPr>
            <w:r>
              <w:rPr>
                <w:rFonts w:asciiTheme="minorHAnsi" w:hAnsiTheme="minorHAnsi" w:cstheme="minorBidi"/>
                <w:b/>
              </w:rPr>
              <w:t>Activate Emergency Fuel Management Plan</w:t>
            </w:r>
          </w:p>
        </w:tc>
      </w:tr>
      <w:tr w:rsidR="004E5BA5" w:rsidRPr="007E3255" w14:paraId="4934046D" w14:textId="77777777" w:rsidTr="007D767F">
        <w:trPr>
          <w:cantSplit/>
        </w:trPr>
        <w:tc>
          <w:tcPr>
            <w:tcW w:w="1179" w:type="dxa"/>
            <w:tcBorders>
              <w:top w:val="single" w:sz="12" w:space="0" w:color="auto"/>
              <w:bottom w:val="single" w:sz="12" w:space="0" w:color="auto"/>
              <w:right w:val="nil"/>
            </w:tcBorders>
            <w:shd w:val="clear" w:color="auto" w:fill="auto"/>
            <w:vAlign w:val="center"/>
          </w:tcPr>
          <w:p w14:paraId="4CBE1F46" w14:textId="77777777" w:rsidR="004E5BA5" w:rsidRPr="007E3255" w:rsidRDefault="004E5BA5" w:rsidP="00D96B98">
            <w:pPr>
              <w:rPr>
                <w:rFonts w:asciiTheme="minorHAnsi" w:hAnsiTheme="minorHAnsi" w:cstheme="minorBidi"/>
              </w:rPr>
            </w:pPr>
          </w:p>
        </w:tc>
        <w:tc>
          <w:tcPr>
            <w:tcW w:w="429" w:type="dxa"/>
            <w:tcBorders>
              <w:top w:val="single" w:sz="12" w:space="0" w:color="auto"/>
              <w:left w:val="nil"/>
              <w:bottom w:val="single" w:sz="12" w:space="0" w:color="auto"/>
              <w:right w:val="single" w:sz="12" w:space="0" w:color="auto"/>
            </w:tcBorders>
            <w:shd w:val="clear" w:color="auto" w:fill="auto"/>
            <w:vAlign w:val="center"/>
          </w:tcPr>
          <w:sdt>
            <w:sdtPr>
              <w:rPr>
                <w:rFonts w:asciiTheme="minorHAnsi" w:hAnsiTheme="minorHAnsi" w:cstheme="minorBidi"/>
              </w:rPr>
              <w:id w:val="-796677723"/>
              <w14:checkbox>
                <w14:checked w14:val="0"/>
                <w14:checkedState w14:val="2612" w14:font="MS Gothic"/>
                <w14:uncheckedState w14:val="2610" w14:font="MS Gothic"/>
              </w14:checkbox>
            </w:sdtPr>
            <w:sdtEndPr/>
            <w:sdtContent>
              <w:p w14:paraId="34C2A0DD" w14:textId="277E09BE" w:rsidR="004E5BA5" w:rsidRDefault="003E034A" w:rsidP="003E034A">
                <w:pPr>
                  <w:jc w:val="center"/>
                  <w:rPr>
                    <w:rFonts w:asciiTheme="minorHAnsi" w:hAnsiTheme="minorHAnsi" w:cstheme="minorBidi"/>
                  </w:rPr>
                </w:pPr>
                <w:r>
                  <w:rPr>
                    <w:rFonts w:ascii="MS Gothic" w:eastAsia="MS Gothic" w:hAnsi="MS Gothic" w:cstheme="minorBidi" w:hint="eastAsia"/>
                  </w:rPr>
                  <w:t>☐</w:t>
                </w:r>
              </w:p>
            </w:sdtContent>
          </w:sdt>
        </w:tc>
        <w:tc>
          <w:tcPr>
            <w:tcW w:w="7705" w:type="dxa"/>
            <w:tcBorders>
              <w:top w:val="single" w:sz="12" w:space="0" w:color="auto"/>
              <w:left w:val="single" w:sz="12" w:space="0" w:color="auto"/>
              <w:bottom w:val="single" w:sz="12" w:space="0" w:color="auto"/>
            </w:tcBorders>
            <w:shd w:val="clear" w:color="auto" w:fill="auto"/>
            <w:vAlign w:val="center"/>
          </w:tcPr>
          <w:p w14:paraId="141E0953" w14:textId="77777777" w:rsidR="003E034A" w:rsidRDefault="003E034A" w:rsidP="003E034A">
            <w:pPr>
              <w:widowControl/>
              <w:autoSpaceDE/>
              <w:autoSpaceDN/>
              <w:adjustRightInd/>
              <w:contextualSpacing/>
              <w:rPr>
                <w:rFonts w:asciiTheme="minorHAnsi" w:hAnsiTheme="minorHAnsi" w:cstheme="minorBidi"/>
              </w:rPr>
            </w:pPr>
            <w:r>
              <w:rPr>
                <w:rFonts w:asciiTheme="minorHAnsi" w:hAnsiTheme="minorHAnsi" w:cstheme="minorBidi"/>
              </w:rPr>
              <w:t>Contact the following agencies/Personnel and notify them of activation:</w:t>
            </w:r>
          </w:p>
          <w:p w14:paraId="5F587D9B" w14:textId="042B3548" w:rsidR="003E034A" w:rsidRPr="00D96B98" w:rsidRDefault="005666BF" w:rsidP="00884317">
            <w:pPr>
              <w:widowControl/>
              <w:numPr>
                <w:ilvl w:val="0"/>
                <w:numId w:val="5"/>
              </w:numPr>
              <w:autoSpaceDE/>
              <w:autoSpaceDN/>
              <w:adjustRightInd/>
              <w:contextualSpacing/>
              <w:rPr>
                <w:rFonts w:asciiTheme="minorHAnsi" w:hAnsiTheme="minorHAnsi" w:cstheme="minorBidi"/>
              </w:rPr>
            </w:pPr>
            <w:r>
              <w:rPr>
                <w:rFonts w:asciiTheme="minorHAnsi" w:hAnsiTheme="minorHAnsi" w:cstheme="minorBidi"/>
                <w:color w:val="00B050"/>
              </w:rPr>
              <w:t>Jurisdiction</w:t>
            </w:r>
            <w:r w:rsidR="003E034A" w:rsidRPr="00D96B98">
              <w:rPr>
                <w:rFonts w:asciiTheme="minorHAnsi" w:hAnsiTheme="minorHAnsi" w:cstheme="minorBidi"/>
                <w:color w:val="00B050"/>
              </w:rPr>
              <w:t xml:space="preserve"> Administrator or equivalent approval authority)</w:t>
            </w:r>
          </w:p>
          <w:p w14:paraId="60D795F2" w14:textId="28938425" w:rsidR="003E034A" w:rsidRDefault="005666BF" w:rsidP="00884317">
            <w:pPr>
              <w:widowControl/>
              <w:numPr>
                <w:ilvl w:val="0"/>
                <w:numId w:val="5"/>
              </w:numPr>
              <w:autoSpaceDE/>
              <w:autoSpaceDN/>
              <w:adjustRightInd/>
              <w:contextualSpacing/>
              <w:rPr>
                <w:rFonts w:asciiTheme="minorHAnsi" w:hAnsiTheme="minorHAnsi" w:cstheme="minorBidi"/>
              </w:rPr>
            </w:pPr>
            <w:r>
              <w:rPr>
                <w:rFonts w:asciiTheme="minorHAnsi" w:hAnsiTheme="minorHAnsi" w:cstheme="minorBidi"/>
                <w:color w:val="00B050"/>
              </w:rPr>
              <w:t>Jurisdiction</w:t>
            </w:r>
            <w:r w:rsidR="003E034A">
              <w:rPr>
                <w:rFonts w:asciiTheme="minorHAnsi" w:hAnsiTheme="minorHAnsi" w:cstheme="minorBidi"/>
                <w:color w:val="00B050"/>
              </w:rPr>
              <w:t xml:space="preserve"> </w:t>
            </w:r>
            <w:r w:rsidR="003E034A" w:rsidRPr="00D96B98">
              <w:rPr>
                <w:rFonts w:asciiTheme="minorHAnsi" w:hAnsiTheme="minorHAnsi" w:cstheme="minorBidi"/>
              </w:rPr>
              <w:t>Highway Department</w:t>
            </w:r>
          </w:p>
          <w:p w14:paraId="49A061AB" w14:textId="66B86E20" w:rsidR="003E034A" w:rsidRDefault="005666BF" w:rsidP="00884317">
            <w:pPr>
              <w:widowControl/>
              <w:numPr>
                <w:ilvl w:val="0"/>
                <w:numId w:val="5"/>
              </w:numPr>
              <w:autoSpaceDE/>
              <w:autoSpaceDN/>
              <w:adjustRightInd/>
              <w:contextualSpacing/>
              <w:rPr>
                <w:rFonts w:asciiTheme="minorHAnsi" w:hAnsiTheme="minorHAnsi" w:cstheme="minorBidi"/>
              </w:rPr>
            </w:pPr>
            <w:r>
              <w:rPr>
                <w:rFonts w:asciiTheme="minorHAnsi" w:hAnsiTheme="minorHAnsi" w:cstheme="minorBidi"/>
                <w:color w:val="00B050"/>
              </w:rPr>
              <w:t>Jurisdiction</w:t>
            </w:r>
            <w:r w:rsidR="003E034A">
              <w:rPr>
                <w:rFonts w:asciiTheme="minorHAnsi" w:hAnsiTheme="minorHAnsi" w:cstheme="minorBidi"/>
                <w:color w:val="00B050"/>
              </w:rPr>
              <w:t xml:space="preserve"> </w:t>
            </w:r>
            <w:r w:rsidR="003E034A" w:rsidRPr="00C16E3B">
              <w:rPr>
                <w:rFonts w:asciiTheme="minorHAnsi" w:hAnsiTheme="minorHAnsi" w:cstheme="minorBidi"/>
              </w:rPr>
              <w:t>Purchasing Agent</w:t>
            </w:r>
          </w:p>
          <w:p w14:paraId="28CFC785" w14:textId="763FB9E4" w:rsidR="003E034A" w:rsidRPr="00D96B98" w:rsidRDefault="005666BF" w:rsidP="00884317">
            <w:pPr>
              <w:widowControl/>
              <w:numPr>
                <w:ilvl w:val="0"/>
                <w:numId w:val="5"/>
              </w:numPr>
              <w:autoSpaceDE/>
              <w:autoSpaceDN/>
              <w:adjustRightInd/>
              <w:contextualSpacing/>
              <w:rPr>
                <w:rFonts w:asciiTheme="minorHAnsi" w:hAnsiTheme="minorHAnsi" w:cstheme="minorBidi"/>
              </w:rPr>
            </w:pPr>
            <w:r>
              <w:rPr>
                <w:rFonts w:asciiTheme="minorHAnsi" w:hAnsiTheme="minorHAnsi" w:cstheme="minorBidi"/>
                <w:color w:val="00B050"/>
              </w:rPr>
              <w:t>Jurisdiction</w:t>
            </w:r>
            <w:r w:rsidR="003E034A">
              <w:rPr>
                <w:rFonts w:asciiTheme="minorHAnsi" w:hAnsiTheme="minorHAnsi" w:cstheme="minorBidi"/>
                <w:color w:val="00B050"/>
              </w:rPr>
              <w:t xml:space="preserve"> </w:t>
            </w:r>
            <w:r w:rsidR="003E034A" w:rsidRPr="00C16E3B">
              <w:rPr>
                <w:rFonts w:asciiTheme="minorHAnsi" w:hAnsiTheme="minorHAnsi" w:cstheme="minorBidi"/>
              </w:rPr>
              <w:t>Law Enforcement Department(s)</w:t>
            </w:r>
          </w:p>
          <w:p w14:paraId="46261075" w14:textId="77777777" w:rsidR="003E034A" w:rsidRDefault="003E034A" w:rsidP="00884317">
            <w:pPr>
              <w:widowControl/>
              <w:numPr>
                <w:ilvl w:val="0"/>
                <w:numId w:val="5"/>
              </w:numPr>
              <w:autoSpaceDE/>
              <w:autoSpaceDN/>
              <w:adjustRightInd/>
              <w:contextualSpacing/>
              <w:rPr>
                <w:rFonts w:asciiTheme="minorHAnsi" w:hAnsiTheme="minorHAnsi" w:cstheme="minorBidi"/>
              </w:rPr>
            </w:pPr>
            <w:r>
              <w:rPr>
                <w:rFonts w:asciiTheme="minorHAnsi" w:hAnsiTheme="minorHAnsi" w:cstheme="minorBidi"/>
              </w:rPr>
              <w:t>Fuel Vendors</w:t>
            </w:r>
          </w:p>
          <w:p w14:paraId="3D523BDC" w14:textId="77777777" w:rsidR="003E034A" w:rsidRPr="00C16E3B" w:rsidRDefault="003E034A" w:rsidP="00884317">
            <w:pPr>
              <w:widowControl/>
              <w:numPr>
                <w:ilvl w:val="1"/>
                <w:numId w:val="5"/>
              </w:numPr>
              <w:autoSpaceDE/>
              <w:autoSpaceDN/>
              <w:adjustRightInd/>
              <w:contextualSpacing/>
              <w:rPr>
                <w:rFonts w:asciiTheme="minorHAnsi" w:hAnsiTheme="minorHAnsi" w:cstheme="minorBidi"/>
                <w:color w:val="00B050"/>
              </w:rPr>
            </w:pPr>
            <w:r w:rsidRPr="00C16E3B">
              <w:rPr>
                <w:rFonts w:asciiTheme="minorHAnsi" w:hAnsiTheme="minorHAnsi" w:cstheme="minorBidi"/>
                <w:color w:val="00B050"/>
              </w:rPr>
              <w:t>Vendor 1</w:t>
            </w:r>
          </w:p>
          <w:p w14:paraId="16CF3B38" w14:textId="77777777" w:rsidR="003E034A" w:rsidRPr="00C16E3B" w:rsidRDefault="003E034A" w:rsidP="00884317">
            <w:pPr>
              <w:widowControl/>
              <w:numPr>
                <w:ilvl w:val="1"/>
                <w:numId w:val="5"/>
              </w:numPr>
              <w:autoSpaceDE/>
              <w:autoSpaceDN/>
              <w:adjustRightInd/>
              <w:contextualSpacing/>
              <w:rPr>
                <w:rFonts w:asciiTheme="minorHAnsi" w:hAnsiTheme="minorHAnsi" w:cstheme="minorBidi"/>
                <w:color w:val="00B050"/>
              </w:rPr>
            </w:pPr>
            <w:r w:rsidRPr="00C16E3B">
              <w:rPr>
                <w:rFonts w:asciiTheme="minorHAnsi" w:hAnsiTheme="minorHAnsi" w:cstheme="minorBidi"/>
                <w:color w:val="00B050"/>
              </w:rPr>
              <w:t>Vendor 2</w:t>
            </w:r>
          </w:p>
          <w:p w14:paraId="48FFD0E8" w14:textId="77777777" w:rsidR="004E5BA5" w:rsidRDefault="003E034A" w:rsidP="00884317">
            <w:pPr>
              <w:widowControl/>
              <w:numPr>
                <w:ilvl w:val="0"/>
                <w:numId w:val="5"/>
              </w:numPr>
              <w:autoSpaceDE/>
              <w:autoSpaceDN/>
              <w:adjustRightInd/>
              <w:contextualSpacing/>
              <w:rPr>
                <w:rFonts w:asciiTheme="minorHAnsi" w:hAnsiTheme="minorHAnsi" w:cstheme="minorBidi"/>
              </w:rPr>
            </w:pPr>
            <w:r>
              <w:rPr>
                <w:rFonts w:asciiTheme="minorHAnsi" w:hAnsiTheme="minorHAnsi" w:cstheme="minorBidi"/>
              </w:rPr>
              <w:t>Fuel Points of Distribution Staff</w:t>
            </w:r>
          </w:p>
          <w:p w14:paraId="29A20F5C" w14:textId="2B6EE4AD" w:rsidR="007D767F" w:rsidRPr="007D767F" w:rsidRDefault="007D767F" w:rsidP="00884317">
            <w:pPr>
              <w:widowControl/>
              <w:numPr>
                <w:ilvl w:val="0"/>
                <w:numId w:val="5"/>
              </w:numPr>
              <w:autoSpaceDE/>
              <w:autoSpaceDN/>
              <w:adjustRightInd/>
              <w:contextualSpacing/>
              <w:rPr>
                <w:rFonts w:asciiTheme="minorHAnsi" w:hAnsiTheme="minorHAnsi" w:cstheme="minorBidi"/>
              </w:rPr>
            </w:pPr>
            <w:r>
              <w:rPr>
                <w:rFonts w:asciiTheme="minorHAnsi" w:hAnsiTheme="minorHAnsi" w:cstheme="minorBidi"/>
              </w:rPr>
              <w:t>WEM Regional Director</w:t>
            </w:r>
          </w:p>
        </w:tc>
      </w:tr>
      <w:tr w:rsidR="00C52E5B" w:rsidRPr="007E3255" w14:paraId="4F9FFB30" w14:textId="77777777" w:rsidTr="007D767F">
        <w:trPr>
          <w:cantSplit/>
        </w:trPr>
        <w:tc>
          <w:tcPr>
            <w:tcW w:w="1179" w:type="dxa"/>
            <w:tcBorders>
              <w:top w:val="single" w:sz="12" w:space="0" w:color="auto"/>
              <w:bottom w:val="single" w:sz="12" w:space="0" w:color="auto"/>
              <w:right w:val="nil"/>
            </w:tcBorders>
            <w:shd w:val="clear" w:color="auto" w:fill="D0CECE" w:themeFill="background2" w:themeFillShade="E6"/>
            <w:vAlign w:val="center"/>
          </w:tcPr>
          <w:p w14:paraId="79094BEA" w14:textId="77777777" w:rsidR="00C52E5B" w:rsidRPr="007E3255" w:rsidRDefault="00C52E5B" w:rsidP="00D96B98">
            <w:pPr>
              <w:rPr>
                <w:rFonts w:asciiTheme="minorHAnsi" w:hAnsiTheme="minorHAnsi" w:cstheme="minorBidi"/>
              </w:rPr>
            </w:pPr>
          </w:p>
        </w:tc>
        <w:tc>
          <w:tcPr>
            <w:tcW w:w="429" w:type="dxa"/>
            <w:tcBorders>
              <w:top w:val="single" w:sz="12" w:space="0" w:color="auto"/>
              <w:left w:val="nil"/>
              <w:bottom w:val="single" w:sz="12" w:space="0" w:color="auto"/>
              <w:right w:val="single" w:sz="12" w:space="0" w:color="auto"/>
            </w:tcBorders>
            <w:shd w:val="clear" w:color="auto" w:fill="D0CECE" w:themeFill="background2" w:themeFillShade="E6"/>
            <w:vAlign w:val="center"/>
          </w:tcPr>
          <w:p w14:paraId="74B2506F" w14:textId="4E82F8B0" w:rsidR="00C52E5B" w:rsidRPr="007E3255" w:rsidRDefault="004E5BA5" w:rsidP="00D96B98">
            <w:pPr>
              <w:jc w:val="center"/>
              <w:rPr>
                <w:rFonts w:asciiTheme="minorHAnsi" w:hAnsiTheme="minorHAnsi" w:cstheme="minorBidi"/>
                <w:b/>
              </w:rPr>
            </w:pPr>
            <w:r>
              <w:rPr>
                <w:rFonts w:asciiTheme="minorHAnsi" w:hAnsiTheme="minorHAnsi" w:cstheme="minorBidi"/>
                <w:b/>
              </w:rPr>
              <w:t>2</w:t>
            </w:r>
            <w:r w:rsidR="00C52E5B" w:rsidRPr="007E3255">
              <w:rPr>
                <w:rFonts w:asciiTheme="minorHAnsi" w:hAnsiTheme="minorHAnsi" w:cstheme="minorBidi"/>
                <w:b/>
              </w:rPr>
              <w:t>.</w:t>
            </w:r>
          </w:p>
        </w:tc>
        <w:tc>
          <w:tcPr>
            <w:tcW w:w="7705" w:type="dxa"/>
            <w:tcBorders>
              <w:top w:val="single" w:sz="12" w:space="0" w:color="auto"/>
              <w:left w:val="single" w:sz="12" w:space="0" w:color="auto"/>
              <w:bottom w:val="single" w:sz="12" w:space="0" w:color="auto"/>
            </w:tcBorders>
            <w:shd w:val="clear" w:color="auto" w:fill="D0CECE" w:themeFill="background2" w:themeFillShade="E6"/>
            <w:vAlign w:val="center"/>
          </w:tcPr>
          <w:p w14:paraId="77C4AFFA" w14:textId="553EDAC2" w:rsidR="00C52E5B" w:rsidRPr="007E3255" w:rsidRDefault="004E5BA5" w:rsidP="00D96B98">
            <w:pPr>
              <w:rPr>
                <w:rFonts w:asciiTheme="minorHAnsi" w:hAnsiTheme="minorHAnsi" w:cstheme="minorBidi"/>
                <w:b/>
              </w:rPr>
            </w:pPr>
            <w:r>
              <w:rPr>
                <w:rFonts w:asciiTheme="minorHAnsi" w:hAnsiTheme="minorHAnsi" w:cstheme="minorBidi"/>
                <w:b/>
              </w:rPr>
              <w:t>Identify Staff to be part of the Fuel Distribution Team</w:t>
            </w:r>
          </w:p>
        </w:tc>
      </w:tr>
      <w:tr w:rsidR="00C52E5B" w:rsidRPr="007E3255" w14:paraId="797EBC73" w14:textId="77777777" w:rsidTr="007D767F">
        <w:trPr>
          <w:cantSplit/>
        </w:trPr>
        <w:tc>
          <w:tcPr>
            <w:tcW w:w="1179" w:type="dxa"/>
            <w:tcBorders>
              <w:top w:val="single" w:sz="12" w:space="0" w:color="auto"/>
              <w:bottom w:val="single" w:sz="12" w:space="0" w:color="auto"/>
              <w:right w:val="nil"/>
            </w:tcBorders>
            <w:shd w:val="clear" w:color="auto" w:fill="auto"/>
            <w:vAlign w:val="center"/>
          </w:tcPr>
          <w:p w14:paraId="47743388" w14:textId="77777777" w:rsidR="00C52E5B" w:rsidRPr="007E3255" w:rsidRDefault="00C52E5B" w:rsidP="00D96B98">
            <w:pPr>
              <w:rPr>
                <w:rFonts w:asciiTheme="minorHAnsi" w:hAnsiTheme="minorHAnsi" w:cstheme="minorBidi"/>
              </w:rPr>
            </w:pPr>
          </w:p>
        </w:tc>
        <w:sdt>
          <w:sdtPr>
            <w:rPr>
              <w:rFonts w:asciiTheme="minorHAnsi" w:hAnsiTheme="minorHAnsi" w:cstheme="minorBidi"/>
            </w:rPr>
            <w:id w:val="-1112438099"/>
            <w14:checkbox>
              <w14:checked w14:val="0"/>
              <w14:checkedState w14:val="2612" w14:font="MS Gothic"/>
              <w14:uncheckedState w14:val="2610" w14:font="MS Gothic"/>
            </w14:checkbox>
          </w:sdtPr>
          <w:sdtEndPr/>
          <w:sdtContent>
            <w:tc>
              <w:tcPr>
                <w:tcW w:w="429" w:type="dxa"/>
                <w:tcBorders>
                  <w:top w:val="single" w:sz="12" w:space="0" w:color="auto"/>
                  <w:left w:val="nil"/>
                  <w:bottom w:val="single" w:sz="12" w:space="0" w:color="auto"/>
                  <w:right w:val="single" w:sz="12" w:space="0" w:color="auto"/>
                </w:tcBorders>
                <w:shd w:val="clear" w:color="auto" w:fill="auto"/>
                <w:vAlign w:val="center"/>
              </w:tcPr>
              <w:p w14:paraId="4FE9D31A" w14:textId="492C816F" w:rsidR="00C52E5B" w:rsidRPr="007E3255" w:rsidRDefault="003E034A" w:rsidP="00D96B98">
                <w:pPr>
                  <w:jc w:val="center"/>
                  <w:rPr>
                    <w:rFonts w:asciiTheme="minorHAnsi" w:hAnsiTheme="minorHAnsi" w:cstheme="minorBidi"/>
                  </w:rPr>
                </w:pPr>
                <w:r>
                  <w:rPr>
                    <w:rFonts w:ascii="MS Gothic" w:eastAsia="MS Gothic" w:hAnsi="MS Gothic" w:cstheme="minorBidi" w:hint="eastAsia"/>
                  </w:rPr>
                  <w:t>☐</w:t>
                </w:r>
              </w:p>
            </w:tc>
          </w:sdtContent>
        </w:sdt>
        <w:tc>
          <w:tcPr>
            <w:tcW w:w="7705" w:type="dxa"/>
            <w:tcBorders>
              <w:top w:val="single" w:sz="12" w:space="0" w:color="auto"/>
              <w:left w:val="single" w:sz="12" w:space="0" w:color="auto"/>
              <w:bottom w:val="single" w:sz="12" w:space="0" w:color="auto"/>
            </w:tcBorders>
            <w:shd w:val="clear" w:color="auto" w:fill="auto"/>
            <w:vAlign w:val="center"/>
          </w:tcPr>
          <w:p w14:paraId="2164F16B" w14:textId="1C9843C8" w:rsidR="00C52E5B" w:rsidRDefault="004E5BA5" w:rsidP="00884317">
            <w:pPr>
              <w:widowControl/>
              <w:numPr>
                <w:ilvl w:val="0"/>
                <w:numId w:val="6"/>
              </w:numPr>
              <w:autoSpaceDE/>
              <w:autoSpaceDN/>
              <w:adjustRightInd/>
              <w:contextualSpacing/>
              <w:rPr>
                <w:rFonts w:asciiTheme="minorHAnsi" w:hAnsiTheme="minorHAnsi" w:cstheme="minorBidi"/>
              </w:rPr>
            </w:pPr>
            <w:r>
              <w:rPr>
                <w:rFonts w:asciiTheme="minorHAnsi" w:hAnsiTheme="minorHAnsi" w:cstheme="minorBidi"/>
              </w:rPr>
              <w:t>Appoint a Primary Fuel Coordinator (at a minimum)</w:t>
            </w:r>
          </w:p>
          <w:p w14:paraId="72C82EA5" w14:textId="77777777" w:rsidR="004E5BA5" w:rsidRPr="004E5BA5" w:rsidRDefault="004E5BA5" w:rsidP="00884317">
            <w:pPr>
              <w:widowControl/>
              <w:numPr>
                <w:ilvl w:val="0"/>
                <w:numId w:val="6"/>
              </w:numPr>
              <w:autoSpaceDE/>
              <w:autoSpaceDN/>
              <w:adjustRightInd/>
              <w:contextualSpacing/>
              <w:rPr>
                <w:rFonts w:asciiTheme="minorHAnsi" w:hAnsiTheme="minorHAnsi" w:cstheme="minorBidi"/>
              </w:rPr>
            </w:pPr>
            <w:r w:rsidRPr="004E5BA5">
              <w:rPr>
                <w:rFonts w:asciiTheme="minorHAnsi" w:hAnsiTheme="minorHAnsi" w:cstheme="minorBidi"/>
              </w:rPr>
              <w:t>Transportation Group Supervisor</w:t>
            </w:r>
          </w:p>
          <w:p w14:paraId="04B256BF" w14:textId="77777777" w:rsidR="004E5BA5" w:rsidRPr="004E5BA5" w:rsidRDefault="004E5BA5" w:rsidP="00884317">
            <w:pPr>
              <w:widowControl/>
              <w:numPr>
                <w:ilvl w:val="0"/>
                <w:numId w:val="6"/>
              </w:numPr>
              <w:autoSpaceDE/>
              <w:autoSpaceDN/>
              <w:adjustRightInd/>
              <w:contextualSpacing/>
              <w:rPr>
                <w:rFonts w:asciiTheme="minorHAnsi" w:hAnsiTheme="minorHAnsi" w:cstheme="minorBidi"/>
              </w:rPr>
            </w:pPr>
            <w:r w:rsidRPr="004E5BA5">
              <w:rPr>
                <w:rFonts w:asciiTheme="minorHAnsi" w:hAnsiTheme="minorHAnsi" w:cstheme="minorBidi"/>
              </w:rPr>
              <w:t>Resources Unit Leader</w:t>
            </w:r>
          </w:p>
          <w:p w14:paraId="48B698F4" w14:textId="77777777" w:rsidR="004E5BA5" w:rsidRPr="004E5BA5" w:rsidRDefault="004E5BA5" w:rsidP="00884317">
            <w:pPr>
              <w:widowControl/>
              <w:numPr>
                <w:ilvl w:val="0"/>
                <w:numId w:val="6"/>
              </w:numPr>
              <w:autoSpaceDE/>
              <w:autoSpaceDN/>
              <w:adjustRightInd/>
              <w:contextualSpacing/>
              <w:rPr>
                <w:rFonts w:asciiTheme="minorHAnsi" w:hAnsiTheme="minorHAnsi" w:cstheme="minorBidi"/>
              </w:rPr>
            </w:pPr>
            <w:r w:rsidRPr="004E5BA5">
              <w:rPr>
                <w:rFonts w:asciiTheme="minorHAnsi" w:hAnsiTheme="minorHAnsi" w:cstheme="minorBidi"/>
              </w:rPr>
              <w:t>Logistics Section Chief</w:t>
            </w:r>
          </w:p>
          <w:p w14:paraId="75205492" w14:textId="77777777" w:rsidR="004E5BA5" w:rsidRDefault="004E5BA5" w:rsidP="00884317">
            <w:pPr>
              <w:widowControl/>
              <w:numPr>
                <w:ilvl w:val="0"/>
                <w:numId w:val="6"/>
              </w:numPr>
              <w:autoSpaceDE/>
              <w:autoSpaceDN/>
              <w:adjustRightInd/>
              <w:contextualSpacing/>
              <w:rPr>
                <w:rFonts w:asciiTheme="minorHAnsi" w:hAnsiTheme="minorHAnsi" w:cstheme="minorBidi"/>
              </w:rPr>
            </w:pPr>
            <w:r w:rsidRPr="004E5BA5">
              <w:rPr>
                <w:rFonts w:asciiTheme="minorHAnsi" w:hAnsiTheme="minorHAnsi" w:cstheme="minorBidi"/>
              </w:rPr>
              <w:t>Ground Support Unit Leader</w:t>
            </w:r>
          </w:p>
          <w:p w14:paraId="3CAAA4BD" w14:textId="62340B02" w:rsidR="004E5BA5" w:rsidRPr="004E5BA5" w:rsidRDefault="004E5BA5" w:rsidP="00884317">
            <w:pPr>
              <w:widowControl/>
              <w:numPr>
                <w:ilvl w:val="0"/>
                <w:numId w:val="6"/>
              </w:numPr>
              <w:autoSpaceDE/>
              <w:autoSpaceDN/>
              <w:adjustRightInd/>
              <w:contextualSpacing/>
              <w:rPr>
                <w:rFonts w:asciiTheme="minorHAnsi" w:hAnsiTheme="minorHAnsi" w:cstheme="minorBidi"/>
              </w:rPr>
            </w:pPr>
            <w:r>
              <w:rPr>
                <w:rFonts w:asciiTheme="minorHAnsi" w:hAnsiTheme="minorHAnsi" w:cstheme="minorBidi"/>
              </w:rPr>
              <w:t>Fuel Point of Distribution Staff</w:t>
            </w:r>
          </w:p>
        </w:tc>
      </w:tr>
      <w:tr w:rsidR="00C52E5B" w:rsidRPr="007E3255" w14:paraId="2118BE79" w14:textId="77777777" w:rsidTr="007D767F">
        <w:trPr>
          <w:cantSplit/>
        </w:trPr>
        <w:tc>
          <w:tcPr>
            <w:tcW w:w="1179" w:type="dxa"/>
            <w:tcBorders>
              <w:top w:val="single" w:sz="12" w:space="0" w:color="auto"/>
              <w:bottom w:val="single" w:sz="12" w:space="0" w:color="auto"/>
              <w:right w:val="nil"/>
            </w:tcBorders>
            <w:shd w:val="clear" w:color="auto" w:fill="D0CECE" w:themeFill="background2" w:themeFillShade="E6"/>
            <w:vAlign w:val="center"/>
          </w:tcPr>
          <w:p w14:paraId="371AD1D1" w14:textId="77777777" w:rsidR="00C52E5B" w:rsidRPr="007E3255" w:rsidRDefault="00C52E5B" w:rsidP="00D96B98">
            <w:pPr>
              <w:rPr>
                <w:rFonts w:asciiTheme="minorHAnsi" w:hAnsiTheme="minorHAnsi" w:cstheme="minorBidi"/>
              </w:rPr>
            </w:pPr>
          </w:p>
        </w:tc>
        <w:tc>
          <w:tcPr>
            <w:tcW w:w="429" w:type="dxa"/>
            <w:tcBorders>
              <w:top w:val="single" w:sz="12" w:space="0" w:color="auto"/>
              <w:left w:val="nil"/>
              <w:bottom w:val="single" w:sz="12" w:space="0" w:color="auto"/>
              <w:right w:val="single" w:sz="12" w:space="0" w:color="auto"/>
            </w:tcBorders>
            <w:shd w:val="clear" w:color="auto" w:fill="D0CECE" w:themeFill="background2" w:themeFillShade="E6"/>
            <w:vAlign w:val="center"/>
          </w:tcPr>
          <w:p w14:paraId="1AF0030A" w14:textId="136EBD50" w:rsidR="00C52E5B" w:rsidRPr="007E3255" w:rsidRDefault="004E5BA5" w:rsidP="00D96B98">
            <w:pPr>
              <w:jc w:val="center"/>
              <w:rPr>
                <w:rFonts w:asciiTheme="minorHAnsi" w:hAnsiTheme="minorHAnsi" w:cstheme="minorBidi"/>
                <w:b/>
              </w:rPr>
            </w:pPr>
            <w:r>
              <w:rPr>
                <w:rFonts w:asciiTheme="minorHAnsi" w:hAnsiTheme="minorHAnsi" w:cstheme="minorBidi"/>
                <w:b/>
              </w:rPr>
              <w:t>3</w:t>
            </w:r>
            <w:r w:rsidR="00C52E5B" w:rsidRPr="007E3255">
              <w:rPr>
                <w:rFonts w:asciiTheme="minorHAnsi" w:hAnsiTheme="minorHAnsi" w:cstheme="minorBidi"/>
                <w:b/>
              </w:rPr>
              <w:t>.</w:t>
            </w:r>
          </w:p>
        </w:tc>
        <w:tc>
          <w:tcPr>
            <w:tcW w:w="7705" w:type="dxa"/>
            <w:tcBorders>
              <w:top w:val="single" w:sz="12" w:space="0" w:color="auto"/>
              <w:left w:val="single" w:sz="12" w:space="0" w:color="auto"/>
              <w:bottom w:val="single" w:sz="12" w:space="0" w:color="auto"/>
            </w:tcBorders>
            <w:shd w:val="clear" w:color="auto" w:fill="D0CECE" w:themeFill="background2" w:themeFillShade="E6"/>
            <w:vAlign w:val="center"/>
          </w:tcPr>
          <w:p w14:paraId="04B14E62" w14:textId="31A779B8" w:rsidR="00C52E5B" w:rsidRPr="007E3255" w:rsidRDefault="003E034A" w:rsidP="00D96B98">
            <w:pPr>
              <w:rPr>
                <w:rFonts w:asciiTheme="minorHAnsi" w:hAnsiTheme="minorHAnsi" w:cstheme="minorBidi"/>
                <w:b/>
              </w:rPr>
            </w:pPr>
            <w:r>
              <w:rPr>
                <w:rFonts w:asciiTheme="minorHAnsi" w:hAnsiTheme="minorHAnsi" w:cstheme="minorBidi"/>
                <w:b/>
              </w:rPr>
              <w:t>Primary Fuel Coordinator &amp; Fuel Distribution Team</w:t>
            </w:r>
          </w:p>
        </w:tc>
      </w:tr>
      <w:tr w:rsidR="00C52E5B" w:rsidRPr="007E3255" w14:paraId="01B70699" w14:textId="77777777" w:rsidTr="007D767F">
        <w:trPr>
          <w:cantSplit/>
        </w:trPr>
        <w:tc>
          <w:tcPr>
            <w:tcW w:w="1179" w:type="dxa"/>
            <w:tcBorders>
              <w:top w:val="single" w:sz="12" w:space="0" w:color="auto"/>
              <w:left w:val="single" w:sz="12" w:space="0" w:color="auto"/>
              <w:bottom w:val="nil"/>
              <w:right w:val="nil"/>
            </w:tcBorders>
            <w:shd w:val="clear" w:color="auto" w:fill="auto"/>
            <w:vAlign w:val="center"/>
          </w:tcPr>
          <w:p w14:paraId="4D4FFCA0" w14:textId="77777777" w:rsidR="00C52E5B" w:rsidRPr="007E3255" w:rsidRDefault="00C52E5B" w:rsidP="00D96B98">
            <w:pPr>
              <w:rPr>
                <w:rFonts w:asciiTheme="minorHAnsi" w:hAnsiTheme="minorHAnsi" w:cstheme="minorBidi"/>
              </w:rPr>
            </w:pPr>
          </w:p>
        </w:tc>
        <w:sdt>
          <w:sdtPr>
            <w:rPr>
              <w:rFonts w:asciiTheme="minorHAnsi" w:hAnsiTheme="minorHAnsi" w:cstheme="minorBidi"/>
            </w:rPr>
            <w:id w:val="1427316833"/>
            <w14:checkbox>
              <w14:checked w14:val="0"/>
              <w14:checkedState w14:val="2612" w14:font="MS Gothic"/>
              <w14:uncheckedState w14:val="2610" w14:font="MS Gothic"/>
            </w14:checkbox>
          </w:sdtPr>
          <w:sdtEndPr/>
          <w:sdtContent>
            <w:tc>
              <w:tcPr>
                <w:tcW w:w="429" w:type="dxa"/>
                <w:tcBorders>
                  <w:top w:val="single" w:sz="12" w:space="0" w:color="auto"/>
                  <w:left w:val="nil"/>
                  <w:bottom w:val="nil"/>
                  <w:right w:val="single" w:sz="12" w:space="0" w:color="auto"/>
                </w:tcBorders>
                <w:shd w:val="clear" w:color="auto" w:fill="auto"/>
                <w:vAlign w:val="center"/>
              </w:tcPr>
              <w:p w14:paraId="109B69B5" w14:textId="47FB8BB7" w:rsidR="00C52E5B" w:rsidRPr="007E3255" w:rsidRDefault="00EC26BF" w:rsidP="00D96B98">
                <w:pPr>
                  <w:jc w:val="center"/>
                  <w:rPr>
                    <w:rFonts w:asciiTheme="minorHAnsi" w:hAnsiTheme="minorHAnsi" w:cstheme="minorBidi"/>
                  </w:rPr>
                </w:pPr>
                <w:r>
                  <w:rPr>
                    <w:rFonts w:ascii="MS Gothic" w:eastAsia="MS Gothic" w:hAnsi="MS Gothic" w:cstheme="minorBidi" w:hint="eastAsia"/>
                  </w:rPr>
                  <w:t>☐</w:t>
                </w:r>
              </w:p>
            </w:tc>
          </w:sdtContent>
        </w:sdt>
        <w:tc>
          <w:tcPr>
            <w:tcW w:w="7705" w:type="dxa"/>
            <w:tcBorders>
              <w:top w:val="single" w:sz="12" w:space="0" w:color="auto"/>
              <w:left w:val="single" w:sz="12" w:space="0" w:color="auto"/>
              <w:bottom w:val="nil"/>
              <w:right w:val="single" w:sz="12" w:space="0" w:color="auto"/>
            </w:tcBorders>
            <w:shd w:val="clear" w:color="auto" w:fill="auto"/>
          </w:tcPr>
          <w:p w14:paraId="14084D96" w14:textId="4EC817D6" w:rsidR="003E034A" w:rsidRDefault="003E034A" w:rsidP="003E034A">
            <w:pPr>
              <w:widowControl/>
              <w:autoSpaceDE/>
              <w:autoSpaceDN/>
              <w:adjustRightInd/>
              <w:contextualSpacing/>
              <w:rPr>
                <w:rFonts w:asciiTheme="minorHAnsi" w:hAnsiTheme="minorHAnsi" w:cstheme="minorBidi"/>
              </w:rPr>
            </w:pPr>
            <w:r>
              <w:rPr>
                <w:rFonts w:asciiTheme="minorHAnsi" w:hAnsiTheme="minorHAnsi" w:cstheme="minorBidi"/>
              </w:rPr>
              <w:t>Identify:</w:t>
            </w:r>
          </w:p>
          <w:p w14:paraId="68050A52" w14:textId="3B21B1FD" w:rsidR="003E034A" w:rsidRDefault="003E034A" w:rsidP="00884317">
            <w:pPr>
              <w:widowControl/>
              <w:numPr>
                <w:ilvl w:val="0"/>
                <w:numId w:val="6"/>
              </w:numPr>
              <w:autoSpaceDE/>
              <w:autoSpaceDN/>
              <w:adjustRightInd/>
              <w:contextualSpacing/>
              <w:rPr>
                <w:rFonts w:asciiTheme="minorHAnsi" w:hAnsiTheme="minorHAnsi" w:cstheme="minorBidi"/>
              </w:rPr>
            </w:pPr>
            <w:r>
              <w:rPr>
                <w:rFonts w:asciiTheme="minorHAnsi" w:hAnsiTheme="minorHAnsi" w:cstheme="minorBidi"/>
              </w:rPr>
              <w:t>Available fuel reserves for critical functions</w:t>
            </w:r>
          </w:p>
          <w:p w14:paraId="35330797" w14:textId="6CC26065" w:rsidR="00C52E5B" w:rsidRPr="007D767F" w:rsidRDefault="003E034A" w:rsidP="00884317">
            <w:pPr>
              <w:widowControl/>
              <w:numPr>
                <w:ilvl w:val="0"/>
                <w:numId w:val="6"/>
              </w:numPr>
              <w:autoSpaceDE/>
              <w:autoSpaceDN/>
              <w:adjustRightInd/>
              <w:contextualSpacing/>
              <w:rPr>
                <w:rFonts w:asciiTheme="minorHAnsi" w:hAnsiTheme="minorHAnsi" w:cstheme="minorBidi"/>
              </w:rPr>
            </w:pPr>
            <w:r>
              <w:rPr>
                <w:rFonts w:asciiTheme="minorHAnsi" w:hAnsiTheme="minorHAnsi" w:cstheme="minorBidi"/>
              </w:rPr>
              <w:t>Which FPODs should be activated</w:t>
            </w:r>
          </w:p>
        </w:tc>
      </w:tr>
      <w:tr w:rsidR="00C52E5B" w:rsidRPr="007E3255" w14:paraId="4B53F45E" w14:textId="77777777" w:rsidTr="007D767F">
        <w:trPr>
          <w:cantSplit/>
        </w:trPr>
        <w:tc>
          <w:tcPr>
            <w:tcW w:w="1179" w:type="dxa"/>
            <w:tcBorders>
              <w:top w:val="nil"/>
              <w:left w:val="single" w:sz="12" w:space="0" w:color="auto"/>
              <w:bottom w:val="nil"/>
              <w:right w:val="nil"/>
            </w:tcBorders>
            <w:shd w:val="clear" w:color="auto" w:fill="auto"/>
            <w:vAlign w:val="center"/>
          </w:tcPr>
          <w:p w14:paraId="6584CDC8" w14:textId="77777777" w:rsidR="00C52E5B" w:rsidRPr="007E3255" w:rsidRDefault="00C52E5B" w:rsidP="00D96B98">
            <w:pPr>
              <w:rPr>
                <w:rFonts w:asciiTheme="minorHAnsi" w:hAnsiTheme="minorHAnsi" w:cstheme="minorBidi"/>
              </w:rPr>
            </w:pPr>
          </w:p>
        </w:tc>
        <w:sdt>
          <w:sdtPr>
            <w:rPr>
              <w:rFonts w:asciiTheme="minorHAnsi" w:hAnsiTheme="minorHAnsi" w:cstheme="minorBidi"/>
            </w:rPr>
            <w:id w:val="1062295819"/>
            <w14:checkbox>
              <w14:checked w14:val="0"/>
              <w14:checkedState w14:val="2612" w14:font="MS Gothic"/>
              <w14:uncheckedState w14:val="2610" w14:font="MS Gothic"/>
            </w14:checkbox>
          </w:sdtPr>
          <w:sdtEndPr/>
          <w:sdtContent>
            <w:tc>
              <w:tcPr>
                <w:tcW w:w="429" w:type="dxa"/>
                <w:tcBorders>
                  <w:top w:val="nil"/>
                  <w:left w:val="nil"/>
                  <w:bottom w:val="nil"/>
                  <w:right w:val="single" w:sz="12" w:space="0" w:color="auto"/>
                </w:tcBorders>
                <w:shd w:val="clear" w:color="auto" w:fill="auto"/>
                <w:vAlign w:val="center"/>
              </w:tcPr>
              <w:p w14:paraId="32D76653" w14:textId="77777777" w:rsidR="00C52E5B" w:rsidRPr="007E3255" w:rsidRDefault="00C52E5B" w:rsidP="00D96B98">
                <w:pPr>
                  <w:jc w:val="center"/>
                  <w:rPr>
                    <w:rFonts w:asciiTheme="minorHAnsi" w:hAnsiTheme="minorHAnsi" w:cstheme="minorBidi"/>
                  </w:rPr>
                </w:pPr>
                <w:r w:rsidRPr="007E3255">
                  <w:rPr>
                    <w:rFonts w:ascii="MS Gothic" w:eastAsia="MS Gothic" w:hAnsi="MS Gothic" w:cs="MS Gothic" w:hint="eastAsia"/>
                  </w:rPr>
                  <w:t>☐</w:t>
                </w:r>
              </w:p>
            </w:tc>
          </w:sdtContent>
        </w:sdt>
        <w:tc>
          <w:tcPr>
            <w:tcW w:w="7705" w:type="dxa"/>
            <w:tcBorders>
              <w:top w:val="nil"/>
              <w:left w:val="single" w:sz="12" w:space="0" w:color="auto"/>
              <w:bottom w:val="nil"/>
              <w:right w:val="single" w:sz="12" w:space="0" w:color="auto"/>
            </w:tcBorders>
            <w:shd w:val="clear" w:color="auto" w:fill="auto"/>
          </w:tcPr>
          <w:p w14:paraId="124A66BC" w14:textId="2A8F5E70" w:rsidR="009D5713" w:rsidRPr="007E3255" w:rsidRDefault="009D5713" w:rsidP="0026395F">
            <w:pPr>
              <w:widowControl/>
              <w:autoSpaceDE/>
              <w:autoSpaceDN/>
              <w:adjustRightInd/>
              <w:contextualSpacing/>
              <w:rPr>
                <w:rFonts w:asciiTheme="minorHAnsi" w:hAnsiTheme="minorHAnsi" w:cstheme="minorBidi"/>
              </w:rPr>
            </w:pPr>
            <w:r>
              <w:rPr>
                <w:rFonts w:asciiTheme="minorHAnsi" w:hAnsiTheme="minorHAnsi" w:cstheme="minorBidi"/>
              </w:rPr>
              <w:t>Track and process incoming fuel requests</w:t>
            </w:r>
          </w:p>
        </w:tc>
      </w:tr>
      <w:tr w:rsidR="00C52E5B" w:rsidRPr="007E3255" w14:paraId="5790FFB0" w14:textId="77777777" w:rsidTr="007D767F">
        <w:trPr>
          <w:cantSplit/>
        </w:trPr>
        <w:tc>
          <w:tcPr>
            <w:tcW w:w="1179" w:type="dxa"/>
            <w:tcBorders>
              <w:top w:val="nil"/>
              <w:left w:val="single" w:sz="12" w:space="0" w:color="auto"/>
              <w:bottom w:val="nil"/>
              <w:right w:val="nil"/>
            </w:tcBorders>
            <w:shd w:val="clear" w:color="auto" w:fill="auto"/>
            <w:vAlign w:val="center"/>
          </w:tcPr>
          <w:p w14:paraId="6ED28B38" w14:textId="77777777" w:rsidR="00C52E5B" w:rsidRPr="007E3255" w:rsidRDefault="00C52E5B" w:rsidP="00D96B98">
            <w:pPr>
              <w:rPr>
                <w:rFonts w:asciiTheme="minorHAnsi" w:hAnsiTheme="minorHAnsi" w:cstheme="minorBidi"/>
              </w:rPr>
            </w:pPr>
          </w:p>
        </w:tc>
        <w:sdt>
          <w:sdtPr>
            <w:rPr>
              <w:rFonts w:asciiTheme="minorHAnsi" w:hAnsiTheme="minorHAnsi" w:cstheme="minorBidi"/>
            </w:rPr>
            <w:id w:val="1195968027"/>
            <w14:checkbox>
              <w14:checked w14:val="0"/>
              <w14:checkedState w14:val="2612" w14:font="MS Gothic"/>
              <w14:uncheckedState w14:val="2610" w14:font="MS Gothic"/>
            </w14:checkbox>
          </w:sdtPr>
          <w:sdtEndPr/>
          <w:sdtContent>
            <w:tc>
              <w:tcPr>
                <w:tcW w:w="429" w:type="dxa"/>
                <w:tcBorders>
                  <w:top w:val="nil"/>
                  <w:left w:val="nil"/>
                  <w:bottom w:val="nil"/>
                  <w:right w:val="single" w:sz="12" w:space="0" w:color="auto"/>
                </w:tcBorders>
                <w:shd w:val="clear" w:color="auto" w:fill="auto"/>
                <w:vAlign w:val="center"/>
              </w:tcPr>
              <w:p w14:paraId="1E33D1B7" w14:textId="77777777" w:rsidR="00C52E5B" w:rsidRPr="007E3255" w:rsidRDefault="00C52E5B" w:rsidP="00D96B98">
                <w:pPr>
                  <w:jc w:val="center"/>
                  <w:rPr>
                    <w:rFonts w:asciiTheme="minorHAnsi" w:hAnsiTheme="minorHAnsi" w:cstheme="minorBidi"/>
                  </w:rPr>
                </w:pPr>
                <w:r w:rsidRPr="007E3255">
                  <w:rPr>
                    <w:rFonts w:ascii="MS Gothic" w:eastAsia="MS Gothic" w:hAnsi="MS Gothic" w:cs="MS Gothic" w:hint="eastAsia"/>
                  </w:rPr>
                  <w:t>☐</w:t>
                </w:r>
              </w:p>
            </w:tc>
          </w:sdtContent>
        </w:sdt>
        <w:tc>
          <w:tcPr>
            <w:tcW w:w="7705" w:type="dxa"/>
            <w:tcBorders>
              <w:top w:val="nil"/>
              <w:left w:val="single" w:sz="12" w:space="0" w:color="auto"/>
              <w:bottom w:val="nil"/>
              <w:right w:val="single" w:sz="12" w:space="0" w:color="auto"/>
            </w:tcBorders>
            <w:shd w:val="clear" w:color="auto" w:fill="auto"/>
          </w:tcPr>
          <w:p w14:paraId="45012263" w14:textId="3E99E80D" w:rsidR="00C52E5B" w:rsidRPr="007E3255" w:rsidRDefault="009D5713" w:rsidP="009D5713">
            <w:pPr>
              <w:rPr>
                <w:rFonts w:asciiTheme="minorHAnsi" w:hAnsiTheme="minorHAnsi" w:cstheme="minorBidi"/>
              </w:rPr>
            </w:pPr>
            <w:r>
              <w:rPr>
                <w:rFonts w:asciiTheme="minorHAnsi" w:hAnsiTheme="minorHAnsi" w:cstheme="minorBidi"/>
              </w:rPr>
              <w:t xml:space="preserve">Establish and maintain an inventory of all fuel distributed at </w:t>
            </w:r>
            <w:r w:rsidR="007D767F">
              <w:rPr>
                <w:rFonts w:asciiTheme="minorHAnsi" w:hAnsiTheme="minorHAnsi" w:cstheme="minorBidi"/>
              </w:rPr>
              <w:t>FPODS</w:t>
            </w:r>
          </w:p>
        </w:tc>
      </w:tr>
      <w:tr w:rsidR="00C52E5B" w:rsidRPr="007E3255" w14:paraId="6AA35ECD" w14:textId="77777777" w:rsidTr="007D767F">
        <w:trPr>
          <w:cantSplit/>
        </w:trPr>
        <w:tc>
          <w:tcPr>
            <w:tcW w:w="1179" w:type="dxa"/>
            <w:tcBorders>
              <w:top w:val="nil"/>
              <w:left w:val="single" w:sz="12" w:space="0" w:color="auto"/>
              <w:bottom w:val="nil"/>
              <w:right w:val="nil"/>
            </w:tcBorders>
            <w:shd w:val="clear" w:color="auto" w:fill="auto"/>
            <w:vAlign w:val="center"/>
          </w:tcPr>
          <w:p w14:paraId="70ADE6F7" w14:textId="77777777" w:rsidR="00C52E5B" w:rsidRPr="007E3255" w:rsidRDefault="00C52E5B" w:rsidP="00D96B98">
            <w:pPr>
              <w:rPr>
                <w:rFonts w:asciiTheme="minorHAnsi" w:hAnsiTheme="minorHAnsi" w:cstheme="minorBidi"/>
              </w:rPr>
            </w:pPr>
          </w:p>
        </w:tc>
        <w:sdt>
          <w:sdtPr>
            <w:rPr>
              <w:rFonts w:asciiTheme="minorHAnsi" w:hAnsiTheme="minorHAnsi" w:cstheme="minorBidi"/>
            </w:rPr>
            <w:id w:val="-1885392140"/>
            <w14:checkbox>
              <w14:checked w14:val="0"/>
              <w14:checkedState w14:val="2612" w14:font="MS Gothic"/>
              <w14:uncheckedState w14:val="2610" w14:font="MS Gothic"/>
            </w14:checkbox>
          </w:sdtPr>
          <w:sdtEndPr/>
          <w:sdtContent>
            <w:tc>
              <w:tcPr>
                <w:tcW w:w="429" w:type="dxa"/>
                <w:tcBorders>
                  <w:top w:val="nil"/>
                  <w:left w:val="nil"/>
                  <w:bottom w:val="nil"/>
                  <w:right w:val="single" w:sz="12" w:space="0" w:color="auto"/>
                </w:tcBorders>
                <w:shd w:val="clear" w:color="auto" w:fill="auto"/>
                <w:vAlign w:val="center"/>
              </w:tcPr>
              <w:p w14:paraId="5A827E60" w14:textId="77777777" w:rsidR="00C52E5B" w:rsidRPr="007E3255" w:rsidRDefault="00C52E5B" w:rsidP="00D96B98">
                <w:pPr>
                  <w:jc w:val="center"/>
                  <w:rPr>
                    <w:rFonts w:asciiTheme="minorHAnsi" w:hAnsiTheme="minorHAnsi" w:cstheme="minorBidi"/>
                  </w:rPr>
                </w:pPr>
                <w:r w:rsidRPr="007E3255">
                  <w:rPr>
                    <w:rFonts w:ascii="MS Gothic" w:eastAsia="MS Gothic" w:hAnsi="MS Gothic" w:cs="MS Gothic" w:hint="eastAsia"/>
                  </w:rPr>
                  <w:t>☐</w:t>
                </w:r>
              </w:p>
            </w:tc>
          </w:sdtContent>
        </w:sdt>
        <w:tc>
          <w:tcPr>
            <w:tcW w:w="7705" w:type="dxa"/>
            <w:tcBorders>
              <w:top w:val="nil"/>
              <w:left w:val="single" w:sz="12" w:space="0" w:color="auto"/>
              <w:bottom w:val="nil"/>
              <w:right w:val="single" w:sz="12" w:space="0" w:color="auto"/>
            </w:tcBorders>
            <w:shd w:val="clear" w:color="auto" w:fill="auto"/>
          </w:tcPr>
          <w:p w14:paraId="5B371166" w14:textId="62DFACE2" w:rsidR="00C52E5B" w:rsidRPr="007E3255" w:rsidRDefault="009D5713" w:rsidP="009D5713">
            <w:pPr>
              <w:rPr>
                <w:rFonts w:asciiTheme="minorHAnsi" w:hAnsiTheme="minorHAnsi" w:cstheme="minorBidi"/>
              </w:rPr>
            </w:pPr>
            <w:r>
              <w:rPr>
                <w:rFonts w:asciiTheme="minorHAnsi" w:hAnsiTheme="minorHAnsi" w:cstheme="minorBidi"/>
              </w:rPr>
              <w:t>If fuel resources are unavailable, route approved fuel requests through the State Emergency Operations Center.</w:t>
            </w:r>
          </w:p>
        </w:tc>
      </w:tr>
      <w:tr w:rsidR="00C52E5B" w:rsidRPr="007E3255" w14:paraId="72F51628" w14:textId="77777777" w:rsidTr="007D767F">
        <w:trPr>
          <w:cantSplit/>
        </w:trPr>
        <w:tc>
          <w:tcPr>
            <w:tcW w:w="1179" w:type="dxa"/>
            <w:tcBorders>
              <w:top w:val="nil"/>
              <w:left w:val="single" w:sz="12" w:space="0" w:color="auto"/>
              <w:bottom w:val="nil"/>
              <w:right w:val="nil"/>
            </w:tcBorders>
            <w:shd w:val="clear" w:color="auto" w:fill="auto"/>
            <w:vAlign w:val="center"/>
          </w:tcPr>
          <w:p w14:paraId="1878DC21" w14:textId="77777777" w:rsidR="00C52E5B" w:rsidRPr="007E3255" w:rsidRDefault="00C52E5B" w:rsidP="00D96B98">
            <w:pPr>
              <w:rPr>
                <w:rFonts w:asciiTheme="minorHAnsi" w:hAnsiTheme="minorHAnsi" w:cstheme="minorBidi"/>
              </w:rPr>
            </w:pPr>
          </w:p>
        </w:tc>
        <w:sdt>
          <w:sdtPr>
            <w:rPr>
              <w:rFonts w:asciiTheme="minorHAnsi" w:hAnsiTheme="minorHAnsi" w:cstheme="minorBidi"/>
            </w:rPr>
            <w:id w:val="-1531556433"/>
            <w14:checkbox>
              <w14:checked w14:val="0"/>
              <w14:checkedState w14:val="2612" w14:font="MS Gothic"/>
              <w14:uncheckedState w14:val="2610" w14:font="MS Gothic"/>
            </w14:checkbox>
          </w:sdtPr>
          <w:sdtEndPr/>
          <w:sdtContent>
            <w:tc>
              <w:tcPr>
                <w:tcW w:w="429" w:type="dxa"/>
                <w:tcBorders>
                  <w:top w:val="nil"/>
                  <w:left w:val="nil"/>
                  <w:bottom w:val="nil"/>
                  <w:right w:val="single" w:sz="12" w:space="0" w:color="auto"/>
                </w:tcBorders>
                <w:shd w:val="clear" w:color="auto" w:fill="auto"/>
                <w:vAlign w:val="center"/>
              </w:tcPr>
              <w:p w14:paraId="6FA1A8EA" w14:textId="77777777" w:rsidR="00C52E5B" w:rsidRPr="007E3255" w:rsidRDefault="00C52E5B" w:rsidP="00D96B98">
                <w:pPr>
                  <w:jc w:val="center"/>
                  <w:rPr>
                    <w:rFonts w:asciiTheme="minorHAnsi" w:hAnsiTheme="minorHAnsi" w:cstheme="minorBidi"/>
                  </w:rPr>
                </w:pPr>
                <w:r w:rsidRPr="007E3255">
                  <w:rPr>
                    <w:rFonts w:ascii="MS Gothic" w:eastAsia="MS Gothic" w:hAnsi="MS Gothic" w:cs="MS Gothic" w:hint="eastAsia"/>
                  </w:rPr>
                  <w:t>☐</w:t>
                </w:r>
              </w:p>
            </w:tc>
          </w:sdtContent>
        </w:sdt>
        <w:tc>
          <w:tcPr>
            <w:tcW w:w="7705" w:type="dxa"/>
            <w:tcBorders>
              <w:top w:val="nil"/>
              <w:left w:val="single" w:sz="12" w:space="0" w:color="auto"/>
              <w:bottom w:val="nil"/>
              <w:right w:val="single" w:sz="12" w:space="0" w:color="auto"/>
            </w:tcBorders>
            <w:shd w:val="clear" w:color="auto" w:fill="auto"/>
          </w:tcPr>
          <w:p w14:paraId="27DA0B6D" w14:textId="4492A884" w:rsidR="00C52E5B" w:rsidRPr="007E3255" w:rsidRDefault="009D5713" w:rsidP="00D96B98">
            <w:pPr>
              <w:rPr>
                <w:rFonts w:asciiTheme="minorHAnsi" w:hAnsiTheme="minorHAnsi" w:cstheme="minorBidi"/>
              </w:rPr>
            </w:pPr>
            <w:r>
              <w:rPr>
                <w:rFonts w:asciiTheme="minorHAnsi" w:hAnsiTheme="minorHAnsi" w:cstheme="minorBidi"/>
              </w:rPr>
              <w:t xml:space="preserve">Develop fuel management objectives as part of the Transportation Management section of the IAP for each operational period. </w:t>
            </w:r>
          </w:p>
        </w:tc>
      </w:tr>
      <w:tr w:rsidR="00C52E5B" w:rsidRPr="007E3255" w14:paraId="3DBE257C" w14:textId="77777777" w:rsidTr="007D767F">
        <w:trPr>
          <w:cantSplit/>
        </w:trPr>
        <w:tc>
          <w:tcPr>
            <w:tcW w:w="1179" w:type="dxa"/>
            <w:tcBorders>
              <w:top w:val="nil"/>
              <w:left w:val="single" w:sz="12" w:space="0" w:color="auto"/>
              <w:bottom w:val="nil"/>
              <w:right w:val="nil"/>
            </w:tcBorders>
            <w:shd w:val="clear" w:color="auto" w:fill="auto"/>
            <w:vAlign w:val="center"/>
          </w:tcPr>
          <w:p w14:paraId="3F5FFA43" w14:textId="77777777" w:rsidR="00C52E5B" w:rsidRPr="007E3255" w:rsidRDefault="00C52E5B" w:rsidP="00D96B98">
            <w:pPr>
              <w:rPr>
                <w:rFonts w:asciiTheme="minorHAnsi" w:hAnsiTheme="minorHAnsi" w:cstheme="minorBidi"/>
              </w:rPr>
            </w:pPr>
          </w:p>
        </w:tc>
        <w:sdt>
          <w:sdtPr>
            <w:rPr>
              <w:rFonts w:asciiTheme="minorHAnsi" w:hAnsiTheme="minorHAnsi" w:cstheme="minorBidi"/>
            </w:rPr>
            <w:id w:val="-2081363390"/>
            <w14:checkbox>
              <w14:checked w14:val="0"/>
              <w14:checkedState w14:val="2612" w14:font="MS Gothic"/>
              <w14:uncheckedState w14:val="2610" w14:font="MS Gothic"/>
            </w14:checkbox>
          </w:sdtPr>
          <w:sdtEndPr/>
          <w:sdtContent>
            <w:tc>
              <w:tcPr>
                <w:tcW w:w="429" w:type="dxa"/>
                <w:tcBorders>
                  <w:top w:val="nil"/>
                  <w:left w:val="nil"/>
                  <w:bottom w:val="nil"/>
                  <w:right w:val="single" w:sz="12" w:space="0" w:color="auto"/>
                </w:tcBorders>
                <w:shd w:val="clear" w:color="auto" w:fill="auto"/>
                <w:vAlign w:val="center"/>
              </w:tcPr>
              <w:p w14:paraId="6010AE62" w14:textId="77777777" w:rsidR="00C52E5B" w:rsidRPr="007E3255" w:rsidRDefault="00C52E5B" w:rsidP="00D96B98">
                <w:pPr>
                  <w:jc w:val="center"/>
                  <w:rPr>
                    <w:rFonts w:asciiTheme="minorHAnsi" w:hAnsiTheme="minorHAnsi" w:cstheme="minorBidi"/>
                  </w:rPr>
                </w:pPr>
                <w:r w:rsidRPr="007E3255">
                  <w:rPr>
                    <w:rFonts w:ascii="MS Gothic" w:eastAsia="MS Gothic" w:hAnsi="MS Gothic" w:cs="MS Gothic" w:hint="eastAsia"/>
                  </w:rPr>
                  <w:t>☐</w:t>
                </w:r>
              </w:p>
            </w:tc>
          </w:sdtContent>
        </w:sdt>
        <w:tc>
          <w:tcPr>
            <w:tcW w:w="7705" w:type="dxa"/>
            <w:tcBorders>
              <w:top w:val="nil"/>
              <w:left w:val="single" w:sz="12" w:space="0" w:color="auto"/>
              <w:bottom w:val="nil"/>
              <w:right w:val="single" w:sz="12" w:space="0" w:color="auto"/>
            </w:tcBorders>
            <w:shd w:val="clear" w:color="auto" w:fill="auto"/>
          </w:tcPr>
          <w:p w14:paraId="1F2A885D" w14:textId="24CA6455" w:rsidR="00C52E5B" w:rsidRPr="007E3255" w:rsidRDefault="009D5713" w:rsidP="009D5713">
            <w:pPr>
              <w:widowControl/>
              <w:autoSpaceDE/>
              <w:autoSpaceDN/>
              <w:adjustRightInd/>
              <w:contextualSpacing/>
              <w:rPr>
                <w:rFonts w:asciiTheme="minorHAnsi" w:hAnsiTheme="minorHAnsi" w:cstheme="minorBidi"/>
              </w:rPr>
            </w:pPr>
            <w:r>
              <w:rPr>
                <w:rFonts w:asciiTheme="minorHAnsi" w:hAnsiTheme="minorHAnsi" w:cstheme="minorBidi"/>
              </w:rPr>
              <w:t xml:space="preserve">Assist EOC management and PIO with public message development related to fuel distribution (if applicable). </w:t>
            </w:r>
          </w:p>
        </w:tc>
      </w:tr>
      <w:tr w:rsidR="00C52E5B" w:rsidRPr="007E3255" w14:paraId="60C9E88B" w14:textId="77777777" w:rsidTr="007D767F">
        <w:trPr>
          <w:cantSplit/>
        </w:trPr>
        <w:tc>
          <w:tcPr>
            <w:tcW w:w="1179" w:type="dxa"/>
            <w:tcBorders>
              <w:top w:val="nil"/>
              <w:left w:val="single" w:sz="12" w:space="0" w:color="auto"/>
              <w:bottom w:val="single" w:sz="12" w:space="0" w:color="auto"/>
              <w:right w:val="nil"/>
            </w:tcBorders>
            <w:shd w:val="clear" w:color="auto" w:fill="auto"/>
            <w:vAlign w:val="center"/>
          </w:tcPr>
          <w:p w14:paraId="42B0EDBF" w14:textId="77777777" w:rsidR="00C52E5B" w:rsidRPr="007E3255" w:rsidRDefault="00C52E5B" w:rsidP="00D96B98">
            <w:pPr>
              <w:rPr>
                <w:rFonts w:asciiTheme="minorHAnsi" w:hAnsiTheme="minorHAnsi" w:cstheme="minorBidi"/>
              </w:rPr>
            </w:pPr>
          </w:p>
        </w:tc>
        <w:sdt>
          <w:sdtPr>
            <w:rPr>
              <w:rFonts w:asciiTheme="minorHAnsi" w:hAnsiTheme="minorHAnsi" w:cstheme="minorBidi"/>
            </w:rPr>
            <w:id w:val="-2122055066"/>
            <w14:checkbox>
              <w14:checked w14:val="0"/>
              <w14:checkedState w14:val="2612" w14:font="MS Gothic"/>
              <w14:uncheckedState w14:val="2610" w14:font="MS Gothic"/>
            </w14:checkbox>
          </w:sdtPr>
          <w:sdtEndPr/>
          <w:sdtContent>
            <w:tc>
              <w:tcPr>
                <w:tcW w:w="429" w:type="dxa"/>
                <w:tcBorders>
                  <w:top w:val="nil"/>
                  <w:left w:val="nil"/>
                  <w:bottom w:val="single" w:sz="12" w:space="0" w:color="auto"/>
                  <w:right w:val="single" w:sz="12" w:space="0" w:color="auto"/>
                </w:tcBorders>
                <w:shd w:val="clear" w:color="auto" w:fill="auto"/>
                <w:vAlign w:val="center"/>
              </w:tcPr>
              <w:p w14:paraId="189DA137" w14:textId="77777777" w:rsidR="00C52E5B" w:rsidRPr="007E3255" w:rsidRDefault="00C52E5B" w:rsidP="00D96B98">
                <w:pPr>
                  <w:jc w:val="center"/>
                  <w:rPr>
                    <w:rFonts w:asciiTheme="minorHAnsi" w:hAnsiTheme="minorHAnsi" w:cstheme="minorBidi"/>
                  </w:rPr>
                </w:pPr>
                <w:r w:rsidRPr="007E3255">
                  <w:rPr>
                    <w:rFonts w:ascii="MS Gothic" w:eastAsia="MS Gothic" w:hAnsi="MS Gothic" w:cs="MS Gothic" w:hint="eastAsia"/>
                  </w:rPr>
                  <w:t>☐</w:t>
                </w:r>
              </w:p>
            </w:tc>
          </w:sdtContent>
        </w:sdt>
        <w:tc>
          <w:tcPr>
            <w:tcW w:w="7705" w:type="dxa"/>
            <w:tcBorders>
              <w:top w:val="nil"/>
              <w:left w:val="single" w:sz="12" w:space="0" w:color="auto"/>
              <w:bottom w:val="single" w:sz="12" w:space="0" w:color="auto"/>
              <w:right w:val="single" w:sz="12" w:space="0" w:color="auto"/>
            </w:tcBorders>
            <w:shd w:val="clear" w:color="auto" w:fill="auto"/>
          </w:tcPr>
          <w:p w14:paraId="723E72E0" w14:textId="67049B15" w:rsidR="00C52E5B" w:rsidRPr="007E3255" w:rsidRDefault="009D5713" w:rsidP="00D96B98">
            <w:pPr>
              <w:rPr>
                <w:rFonts w:asciiTheme="minorHAnsi" w:hAnsiTheme="minorHAnsi" w:cstheme="minorBidi"/>
              </w:rPr>
            </w:pPr>
            <w:r>
              <w:rPr>
                <w:rFonts w:asciiTheme="minorHAnsi" w:hAnsiTheme="minorHAnsi" w:cstheme="minorBidi"/>
              </w:rPr>
              <w:t xml:space="preserve">Track burn rates and coordinate with </w:t>
            </w:r>
            <w:r w:rsidR="005666BF">
              <w:rPr>
                <w:rFonts w:asciiTheme="minorHAnsi" w:hAnsiTheme="minorHAnsi" w:cstheme="minorBidi"/>
                <w:color w:val="00B050"/>
              </w:rPr>
              <w:t>Jurisdiction</w:t>
            </w:r>
            <w:r w:rsidRPr="009D5713">
              <w:rPr>
                <w:rFonts w:asciiTheme="minorHAnsi" w:hAnsiTheme="minorHAnsi" w:cstheme="minorBidi"/>
                <w:color w:val="00B050"/>
              </w:rPr>
              <w:t xml:space="preserve"> </w:t>
            </w:r>
            <w:r>
              <w:rPr>
                <w:rFonts w:asciiTheme="minorHAnsi" w:hAnsiTheme="minorHAnsi" w:cstheme="minorBidi"/>
              </w:rPr>
              <w:t>purchasing agent and fuel vendors to obtain additional at FPODs as needed</w:t>
            </w:r>
          </w:p>
        </w:tc>
      </w:tr>
      <w:tr w:rsidR="00EC26BF" w:rsidRPr="007E3255" w14:paraId="26F3088C" w14:textId="77777777" w:rsidTr="007D767F">
        <w:trPr>
          <w:cantSplit/>
        </w:trPr>
        <w:tc>
          <w:tcPr>
            <w:tcW w:w="1179" w:type="dxa"/>
            <w:tcBorders>
              <w:top w:val="nil"/>
              <w:left w:val="single" w:sz="12" w:space="0" w:color="auto"/>
              <w:bottom w:val="single" w:sz="12" w:space="0" w:color="auto"/>
              <w:right w:val="nil"/>
            </w:tcBorders>
            <w:shd w:val="clear" w:color="auto" w:fill="BFBFBF" w:themeFill="background1" w:themeFillShade="BF"/>
            <w:vAlign w:val="center"/>
          </w:tcPr>
          <w:p w14:paraId="78CAA448" w14:textId="77777777" w:rsidR="00EC26BF" w:rsidRPr="007E3255" w:rsidRDefault="00EC26BF" w:rsidP="00D96B98">
            <w:pPr>
              <w:rPr>
                <w:rFonts w:asciiTheme="minorHAnsi" w:hAnsiTheme="minorHAnsi" w:cstheme="minorBidi"/>
              </w:rPr>
            </w:pPr>
          </w:p>
        </w:tc>
        <w:tc>
          <w:tcPr>
            <w:tcW w:w="429" w:type="dxa"/>
            <w:tcBorders>
              <w:top w:val="nil"/>
              <w:left w:val="nil"/>
              <w:bottom w:val="single" w:sz="12" w:space="0" w:color="auto"/>
              <w:right w:val="single" w:sz="12" w:space="0" w:color="auto"/>
            </w:tcBorders>
            <w:shd w:val="clear" w:color="auto" w:fill="BFBFBF" w:themeFill="background1" w:themeFillShade="BF"/>
            <w:vAlign w:val="center"/>
          </w:tcPr>
          <w:p w14:paraId="110D6841" w14:textId="76C32941" w:rsidR="00EC26BF" w:rsidRPr="00EC26BF" w:rsidRDefault="00EC26BF" w:rsidP="00D96B98">
            <w:pPr>
              <w:jc w:val="center"/>
              <w:rPr>
                <w:rFonts w:asciiTheme="minorHAnsi" w:hAnsiTheme="minorHAnsi" w:cstheme="minorBidi"/>
                <w:b/>
              </w:rPr>
            </w:pPr>
            <w:r w:rsidRPr="00EC26BF">
              <w:rPr>
                <w:rFonts w:asciiTheme="minorHAnsi" w:hAnsiTheme="minorHAnsi" w:cstheme="minorBidi"/>
                <w:b/>
              </w:rPr>
              <w:t>4.</w:t>
            </w:r>
          </w:p>
        </w:tc>
        <w:tc>
          <w:tcPr>
            <w:tcW w:w="7705" w:type="dxa"/>
            <w:tcBorders>
              <w:top w:val="nil"/>
              <w:left w:val="single" w:sz="12" w:space="0" w:color="auto"/>
              <w:bottom w:val="single" w:sz="12" w:space="0" w:color="auto"/>
              <w:right w:val="single" w:sz="12" w:space="0" w:color="auto"/>
            </w:tcBorders>
            <w:shd w:val="clear" w:color="auto" w:fill="BFBFBF" w:themeFill="background1" w:themeFillShade="BF"/>
          </w:tcPr>
          <w:p w14:paraId="4A653019" w14:textId="707A46C3" w:rsidR="00EC26BF" w:rsidRPr="00EC26BF" w:rsidRDefault="00EC26BF" w:rsidP="00D96B98">
            <w:pPr>
              <w:rPr>
                <w:rFonts w:asciiTheme="minorHAnsi" w:hAnsiTheme="minorHAnsi" w:cstheme="minorBidi"/>
                <w:b/>
              </w:rPr>
            </w:pPr>
            <w:r w:rsidRPr="00EC26BF">
              <w:rPr>
                <w:rFonts w:asciiTheme="minorHAnsi" w:hAnsiTheme="minorHAnsi" w:cstheme="minorBidi"/>
                <w:b/>
              </w:rPr>
              <w:t>Coordinate Security for Fuel Points of Distribution (if necessary)</w:t>
            </w:r>
          </w:p>
        </w:tc>
      </w:tr>
      <w:tr w:rsidR="00EC26BF" w:rsidRPr="007E3255" w14:paraId="0C2EFFD4" w14:textId="77777777" w:rsidTr="007D767F">
        <w:trPr>
          <w:cantSplit/>
        </w:trPr>
        <w:tc>
          <w:tcPr>
            <w:tcW w:w="1179" w:type="dxa"/>
            <w:tcBorders>
              <w:top w:val="nil"/>
              <w:left w:val="single" w:sz="12" w:space="0" w:color="auto"/>
              <w:bottom w:val="single" w:sz="12" w:space="0" w:color="auto"/>
              <w:right w:val="nil"/>
            </w:tcBorders>
            <w:shd w:val="clear" w:color="auto" w:fill="FFFFFF" w:themeFill="background1"/>
            <w:vAlign w:val="center"/>
          </w:tcPr>
          <w:p w14:paraId="7339DBA9" w14:textId="77777777" w:rsidR="00EC26BF" w:rsidRPr="007E3255" w:rsidRDefault="00EC26BF" w:rsidP="00D96B98">
            <w:pPr>
              <w:rPr>
                <w:rFonts w:asciiTheme="minorHAnsi" w:hAnsiTheme="minorHAnsi" w:cstheme="minorBidi"/>
              </w:rPr>
            </w:pPr>
          </w:p>
        </w:tc>
        <w:sdt>
          <w:sdtPr>
            <w:rPr>
              <w:rFonts w:asciiTheme="minorHAnsi" w:hAnsiTheme="minorHAnsi" w:cstheme="minorBidi"/>
            </w:rPr>
            <w:id w:val="-2077342727"/>
            <w14:checkbox>
              <w14:checked w14:val="0"/>
              <w14:checkedState w14:val="2612" w14:font="MS Gothic"/>
              <w14:uncheckedState w14:val="2610" w14:font="MS Gothic"/>
            </w14:checkbox>
          </w:sdtPr>
          <w:sdtEndPr/>
          <w:sdtContent>
            <w:tc>
              <w:tcPr>
                <w:tcW w:w="429" w:type="dxa"/>
                <w:tcBorders>
                  <w:top w:val="nil"/>
                  <w:left w:val="nil"/>
                  <w:bottom w:val="single" w:sz="12" w:space="0" w:color="auto"/>
                  <w:right w:val="single" w:sz="12" w:space="0" w:color="auto"/>
                </w:tcBorders>
                <w:shd w:val="clear" w:color="auto" w:fill="FFFFFF" w:themeFill="background1"/>
                <w:vAlign w:val="center"/>
              </w:tcPr>
              <w:p w14:paraId="0DACD663" w14:textId="410311C7" w:rsidR="00EC26BF" w:rsidRPr="00EC26BF" w:rsidRDefault="00EC26BF" w:rsidP="00D96B98">
                <w:pPr>
                  <w:jc w:val="center"/>
                  <w:rPr>
                    <w:rFonts w:asciiTheme="minorHAnsi" w:hAnsiTheme="minorHAnsi" w:cstheme="minorBidi"/>
                    <w:b/>
                  </w:rPr>
                </w:pPr>
                <w:r>
                  <w:rPr>
                    <w:rFonts w:ascii="MS Gothic" w:eastAsia="MS Gothic" w:hAnsi="MS Gothic" w:cstheme="minorBidi" w:hint="eastAsia"/>
                  </w:rPr>
                  <w:t>☐</w:t>
                </w:r>
              </w:p>
            </w:tc>
          </w:sdtContent>
        </w:sdt>
        <w:tc>
          <w:tcPr>
            <w:tcW w:w="7705" w:type="dxa"/>
            <w:tcBorders>
              <w:top w:val="nil"/>
              <w:left w:val="single" w:sz="12" w:space="0" w:color="auto"/>
              <w:bottom w:val="single" w:sz="12" w:space="0" w:color="auto"/>
              <w:right w:val="single" w:sz="12" w:space="0" w:color="auto"/>
            </w:tcBorders>
            <w:shd w:val="clear" w:color="auto" w:fill="FFFFFF" w:themeFill="background1"/>
          </w:tcPr>
          <w:p w14:paraId="3AA94E56" w14:textId="73C0BBFC" w:rsidR="00EC26BF" w:rsidRPr="00EC26BF" w:rsidRDefault="00EC26BF" w:rsidP="00D96B98">
            <w:pPr>
              <w:rPr>
                <w:rFonts w:asciiTheme="minorHAnsi" w:hAnsiTheme="minorHAnsi" w:cstheme="minorBidi"/>
              </w:rPr>
            </w:pPr>
            <w:r>
              <w:rPr>
                <w:rFonts w:asciiTheme="minorHAnsi" w:hAnsiTheme="minorHAnsi" w:cstheme="minorBidi"/>
              </w:rPr>
              <w:t>Contact local law enforcement agency and request assistance.  Note: if local law enforcement entities can’t support the need, additional support should be sought through the standard resource request proces</w:t>
            </w:r>
            <w:r w:rsidR="007D767F">
              <w:rPr>
                <w:rFonts w:asciiTheme="minorHAnsi" w:hAnsiTheme="minorHAnsi" w:cstheme="minorBidi"/>
              </w:rPr>
              <w:t>s.</w:t>
            </w:r>
            <w:r>
              <w:rPr>
                <w:rFonts w:asciiTheme="minorHAnsi" w:hAnsiTheme="minorHAnsi" w:cstheme="minorBidi"/>
              </w:rPr>
              <w:t xml:space="preserve"> </w:t>
            </w:r>
          </w:p>
        </w:tc>
      </w:tr>
    </w:tbl>
    <w:p w14:paraId="5D7C7781" w14:textId="1F8B749D" w:rsidR="00C52E5B" w:rsidRDefault="00C52E5B">
      <w:pPr>
        <w:pStyle w:val="BodyText"/>
        <w:kinsoku w:val="0"/>
        <w:overflowPunct w:val="0"/>
        <w:spacing w:before="1"/>
        <w:ind w:left="0" w:firstLine="0"/>
        <w:rPr>
          <w:sz w:val="24"/>
          <w:szCs w:val="24"/>
        </w:rPr>
      </w:pPr>
    </w:p>
    <w:tbl>
      <w:tblPr>
        <w:tblW w:w="4991"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179"/>
        <w:gridCol w:w="429"/>
        <w:gridCol w:w="7705"/>
      </w:tblGrid>
      <w:tr w:rsidR="00EC7062" w:rsidRPr="007E3255" w14:paraId="4AC4BB60" w14:textId="77777777" w:rsidTr="00AE4F25">
        <w:trPr>
          <w:cantSplit/>
          <w:tblHeader/>
        </w:trPr>
        <w:tc>
          <w:tcPr>
            <w:tcW w:w="1608" w:type="dxa"/>
            <w:gridSpan w:val="2"/>
            <w:tcBorders>
              <w:top w:val="single" w:sz="12" w:space="0" w:color="auto"/>
              <w:bottom w:val="single" w:sz="12" w:space="0" w:color="auto"/>
            </w:tcBorders>
            <w:shd w:val="clear" w:color="auto" w:fill="D5DCE4" w:themeFill="text2" w:themeFillTint="33"/>
            <w:vAlign w:val="center"/>
          </w:tcPr>
          <w:p w14:paraId="7B831FE7" w14:textId="77777777" w:rsidR="00EC7062" w:rsidRPr="007E3255" w:rsidRDefault="00EC7062" w:rsidP="00AE4F25">
            <w:pPr>
              <w:jc w:val="center"/>
              <w:rPr>
                <w:rFonts w:asciiTheme="minorHAnsi" w:hAnsiTheme="minorHAnsi" w:cstheme="minorBidi"/>
                <w:b/>
              </w:rPr>
            </w:pPr>
            <w:r w:rsidRPr="007E3255">
              <w:rPr>
                <w:rFonts w:asciiTheme="minorHAnsi" w:hAnsiTheme="minorHAnsi" w:cstheme="minorBidi"/>
                <w:b/>
              </w:rPr>
              <w:t>Check</w:t>
            </w:r>
          </w:p>
          <w:p w14:paraId="706BEA1C" w14:textId="77777777" w:rsidR="00EC7062" w:rsidRPr="007E3255" w:rsidRDefault="00EC7062" w:rsidP="00AE4F25">
            <w:pPr>
              <w:jc w:val="center"/>
              <w:rPr>
                <w:rFonts w:asciiTheme="minorHAnsi" w:hAnsiTheme="minorHAnsi" w:cstheme="minorBidi"/>
                <w:b/>
              </w:rPr>
            </w:pPr>
            <w:r w:rsidRPr="007E3255">
              <w:rPr>
                <w:rFonts w:asciiTheme="minorHAnsi" w:hAnsiTheme="minorHAnsi" w:cstheme="minorBidi"/>
                <w:b/>
              </w:rPr>
              <w:t>When</w:t>
            </w:r>
          </w:p>
          <w:p w14:paraId="7701247D" w14:textId="77777777" w:rsidR="00EC7062" w:rsidRPr="007E3255" w:rsidRDefault="00EC7062" w:rsidP="00AE4F25">
            <w:pPr>
              <w:jc w:val="center"/>
              <w:rPr>
                <w:rFonts w:asciiTheme="minorHAnsi" w:hAnsiTheme="minorHAnsi" w:cstheme="minorBidi"/>
              </w:rPr>
            </w:pPr>
            <w:r w:rsidRPr="007E3255">
              <w:rPr>
                <w:rFonts w:asciiTheme="minorHAnsi" w:hAnsiTheme="minorHAnsi" w:cstheme="minorBidi"/>
                <w:b/>
              </w:rPr>
              <w:t>completed</w:t>
            </w:r>
          </w:p>
        </w:tc>
        <w:tc>
          <w:tcPr>
            <w:tcW w:w="7705" w:type="dxa"/>
            <w:tcBorders>
              <w:top w:val="single" w:sz="12" w:space="0" w:color="auto"/>
              <w:bottom w:val="single" w:sz="12" w:space="0" w:color="auto"/>
            </w:tcBorders>
            <w:shd w:val="clear" w:color="auto" w:fill="D5DCE4" w:themeFill="text2" w:themeFillTint="33"/>
            <w:vAlign w:val="center"/>
          </w:tcPr>
          <w:p w14:paraId="01E1B40B" w14:textId="3F19F4A7" w:rsidR="00EC7062" w:rsidRPr="007D767F" w:rsidRDefault="005666BF" w:rsidP="00AE4F25">
            <w:pPr>
              <w:jc w:val="center"/>
              <w:rPr>
                <w:rFonts w:asciiTheme="minorHAnsi" w:hAnsiTheme="minorHAnsi" w:cstheme="minorBidi"/>
                <w:b/>
                <w:sz w:val="32"/>
                <w:szCs w:val="32"/>
              </w:rPr>
            </w:pPr>
            <w:r>
              <w:rPr>
                <w:rFonts w:asciiTheme="minorHAnsi" w:hAnsiTheme="minorHAnsi" w:cstheme="minorBidi"/>
                <w:b/>
                <w:color w:val="00B050"/>
                <w:sz w:val="32"/>
                <w:szCs w:val="32"/>
              </w:rPr>
              <w:t>Jurisdiction</w:t>
            </w:r>
            <w:r w:rsidR="00EC7062" w:rsidRPr="007D767F">
              <w:rPr>
                <w:rFonts w:asciiTheme="minorHAnsi" w:hAnsiTheme="minorHAnsi" w:cstheme="minorBidi"/>
                <w:b/>
                <w:color w:val="00B050"/>
                <w:sz w:val="32"/>
                <w:szCs w:val="32"/>
              </w:rPr>
              <w:t xml:space="preserve"> </w:t>
            </w:r>
            <w:r w:rsidR="002F0564">
              <w:rPr>
                <w:rFonts w:asciiTheme="minorHAnsi" w:hAnsiTheme="minorHAnsi" w:cstheme="minorBidi"/>
                <w:b/>
                <w:sz w:val="32"/>
                <w:szCs w:val="32"/>
              </w:rPr>
              <w:t>Fuel Distribution Point Staff</w:t>
            </w:r>
          </w:p>
        </w:tc>
      </w:tr>
      <w:tr w:rsidR="00EC7062" w:rsidRPr="007E3255" w14:paraId="1BA81BAA" w14:textId="77777777" w:rsidTr="00C332BC">
        <w:trPr>
          <w:cantSplit/>
        </w:trPr>
        <w:tc>
          <w:tcPr>
            <w:tcW w:w="1179" w:type="dxa"/>
            <w:tcBorders>
              <w:top w:val="single" w:sz="12" w:space="0" w:color="auto"/>
              <w:bottom w:val="single" w:sz="12" w:space="0" w:color="auto"/>
              <w:right w:val="nil"/>
            </w:tcBorders>
            <w:shd w:val="clear" w:color="auto" w:fill="D0CECE" w:themeFill="background2" w:themeFillShade="E6"/>
            <w:vAlign w:val="center"/>
          </w:tcPr>
          <w:p w14:paraId="78552040" w14:textId="77777777" w:rsidR="00EC7062" w:rsidRPr="007E3255" w:rsidRDefault="00EC7062" w:rsidP="00AE4F25">
            <w:pPr>
              <w:rPr>
                <w:rFonts w:asciiTheme="minorHAnsi" w:hAnsiTheme="minorHAnsi" w:cstheme="minorBidi"/>
              </w:rPr>
            </w:pPr>
          </w:p>
        </w:tc>
        <w:tc>
          <w:tcPr>
            <w:tcW w:w="429" w:type="dxa"/>
            <w:tcBorders>
              <w:top w:val="single" w:sz="12" w:space="0" w:color="auto"/>
              <w:left w:val="nil"/>
              <w:bottom w:val="single" w:sz="12" w:space="0" w:color="auto"/>
            </w:tcBorders>
            <w:shd w:val="clear" w:color="auto" w:fill="D0CECE" w:themeFill="background2" w:themeFillShade="E6"/>
            <w:vAlign w:val="center"/>
          </w:tcPr>
          <w:p w14:paraId="74C327F0" w14:textId="77777777" w:rsidR="00EC7062" w:rsidRPr="007E3255" w:rsidRDefault="00EC7062" w:rsidP="00AE4F25">
            <w:pPr>
              <w:contextualSpacing/>
              <w:jc w:val="center"/>
              <w:rPr>
                <w:rFonts w:asciiTheme="minorHAnsi" w:hAnsiTheme="minorHAnsi" w:cstheme="minorBidi"/>
                <w:b/>
              </w:rPr>
            </w:pPr>
            <w:r w:rsidRPr="007E3255">
              <w:rPr>
                <w:rFonts w:asciiTheme="minorHAnsi" w:hAnsiTheme="minorHAnsi" w:cstheme="minorBidi"/>
                <w:b/>
              </w:rPr>
              <w:t>1.</w:t>
            </w:r>
          </w:p>
        </w:tc>
        <w:tc>
          <w:tcPr>
            <w:tcW w:w="7705" w:type="dxa"/>
            <w:tcBorders>
              <w:top w:val="single" w:sz="12" w:space="0" w:color="auto"/>
              <w:bottom w:val="single" w:sz="12" w:space="0" w:color="auto"/>
            </w:tcBorders>
            <w:shd w:val="clear" w:color="auto" w:fill="D0CECE" w:themeFill="background2" w:themeFillShade="E6"/>
            <w:vAlign w:val="center"/>
          </w:tcPr>
          <w:p w14:paraId="7DE02994" w14:textId="37C2327F" w:rsidR="00EC7062" w:rsidRPr="007E3255" w:rsidRDefault="002F0564" w:rsidP="00AE4F25">
            <w:pPr>
              <w:contextualSpacing/>
              <w:rPr>
                <w:rFonts w:asciiTheme="minorHAnsi" w:hAnsiTheme="minorHAnsi" w:cstheme="minorBidi"/>
                <w:b/>
              </w:rPr>
            </w:pPr>
            <w:r>
              <w:rPr>
                <w:rFonts w:asciiTheme="minorHAnsi" w:hAnsiTheme="minorHAnsi" w:cstheme="minorBidi"/>
                <w:b/>
              </w:rPr>
              <w:t>Site Activation</w:t>
            </w:r>
          </w:p>
        </w:tc>
      </w:tr>
      <w:tr w:rsidR="00C332BC" w:rsidRPr="007E3255" w14:paraId="07A075CC" w14:textId="77777777" w:rsidTr="00C332BC">
        <w:trPr>
          <w:cantSplit/>
          <w:trHeight w:val="800"/>
        </w:trPr>
        <w:tc>
          <w:tcPr>
            <w:tcW w:w="1179" w:type="dxa"/>
            <w:vMerge w:val="restart"/>
            <w:tcBorders>
              <w:top w:val="single" w:sz="12" w:space="0" w:color="auto"/>
              <w:left w:val="single" w:sz="12" w:space="0" w:color="auto"/>
              <w:bottom w:val="nil"/>
              <w:right w:val="nil"/>
            </w:tcBorders>
            <w:shd w:val="clear" w:color="auto" w:fill="auto"/>
            <w:vAlign w:val="center"/>
          </w:tcPr>
          <w:p w14:paraId="1B39F6D7" w14:textId="77777777" w:rsidR="00C332BC" w:rsidRPr="007E3255" w:rsidRDefault="00C332BC" w:rsidP="00AE4F25">
            <w:pPr>
              <w:rPr>
                <w:rFonts w:asciiTheme="minorHAnsi" w:hAnsiTheme="minorHAnsi" w:cstheme="minorBidi"/>
              </w:rPr>
            </w:pPr>
          </w:p>
        </w:tc>
        <w:tc>
          <w:tcPr>
            <w:tcW w:w="429" w:type="dxa"/>
            <w:tcBorders>
              <w:top w:val="single" w:sz="12" w:space="0" w:color="auto"/>
              <w:left w:val="nil"/>
              <w:bottom w:val="nil"/>
              <w:right w:val="single" w:sz="12" w:space="0" w:color="auto"/>
            </w:tcBorders>
            <w:shd w:val="clear" w:color="auto" w:fill="auto"/>
            <w:vAlign w:val="center"/>
          </w:tcPr>
          <w:sdt>
            <w:sdtPr>
              <w:rPr>
                <w:rFonts w:asciiTheme="minorHAnsi" w:hAnsiTheme="minorHAnsi" w:cstheme="minorBidi"/>
              </w:rPr>
              <w:id w:val="-1041237"/>
              <w14:checkbox>
                <w14:checked w14:val="0"/>
                <w14:checkedState w14:val="2612" w14:font="MS Gothic"/>
                <w14:uncheckedState w14:val="2610" w14:font="MS Gothic"/>
              </w14:checkbox>
            </w:sdtPr>
            <w:sdtEndPr/>
            <w:sdtContent>
              <w:p w14:paraId="19BF64C8" w14:textId="4253EB0F" w:rsidR="00C332BC" w:rsidRDefault="00C332BC" w:rsidP="00AE4F25">
                <w:pPr>
                  <w:jc w:val="center"/>
                  <w:rPr>
                    <w:rFonts w:asciiTheme="minorHAnsi" w:hAnsiTheme="minorHAnsi" w:cstheme="minorBidi"/>
                  </w:rPr>
                </w:pPr>
                <w:r>
                  <w:rPr>
                    <w:rFonts w:ascii="MS Gothic" w:eastAsia="MS Gothic" w:hAnsi="MS Gothic" w:cstheme="minorBidi" w:hint="eastAsia"/>
                  </w:rPr>
                  <w:t>☐</w:t>
                </w:r>
              </w:p>
            </w:sdtContent>
          </w:sdt>
        </w:tc>
        <w:tc>
          <w:tcPr>
            <w:tcW w:w="7705" w:type="dxa"/>
            <w:tcBorders>
              <w:top w:val="single" w:sz="12" w:space="0" w:color="auto"/>
              <w:left w:val="single" w:sz="12" w:space="0" w:color="auto"/>
              <w:bottom w:val="nil"/>
              <w:right w:val="single" w:sz="12" w:space="0" w:color="auto"/>
            </w:tcBorders>
            <w:shd w:val="clear" w:color="auto" w:fill="auto"/>
            <w:vAlign w:val="center"/>
          </w:tcPr>
          <w:p w14:paraId="508E8C12" w14:textId="2C7FF30F" w:rsidR="00C332BC" w:rsidRPr="00C332BC" w:rsidRDefault="00C332BC" w:rsidP="00C332BC">
            <w:pPr>
              <w:widowControl/>
              <w:autoSpaceDE/>
              <w:autoSpaceDN/>
              <w:adjustRightInd/>
              <w:contextualSpacing/>
              <w:rPr>
                <w:rFonts w:asciiTheme="minorHAnsi" w:hAnsiTheme="minorHAnsi" w:cstheme="minorBidi"/>
              </w:rPr>
            </w:pPr>
            <w:r>
              <w:rPr>
                <w:rFonts w:asciiTheme="minorHAnsi" w:hAnsiTheme="minorHAnsi" w:cstheme="minorBidi"/>
              </w:rPr>
              <w:t>Upon notification of plan activation, report to assigned FPOD with appropriate personal protective equipment (PPE)</w:t>
            </w:r>
          </w:p>
        </w:tc>
      </w:tr>
      <w:tr w:rsidR="00C332BC" w:rsidRPr="007E3255" w14:paraId="30423E20" w14:textId="77777777" w:rsidTr="00C332BC">
        <w:trPr>
          <w:cantSplit/>
          <w:trHeight w:val="800"/>
        </w:trPr>
        <w:tc>
          <w:tcPr>
            <w:tcW w:w="1179" w:type="dxa"/>
            <w:vMerge/>
            <w:tcBorders>
              <w:top w:val="nil"/>
              <w:left w:val="single" w:sz="12" w:space="0" w:color="auto"/>
              <w:bottom w:val="nil"/>
              <w:right w:val="nil"/>
            </w:tcBorders>
            <w:shd w:val="clear" w:color="auto" w:fill="auto"/>
            <w:vAlign w:val="center"/>
          </w:tcPr>
          <w:p w14:paraId="02675A60" w14:textId="77777777" w:rsidR="00C332BC" w:rsidRPr="007E3255" w:rsidRDefault="00C332BC" w:rsidP="00C332BC">
            <w:pPr>
              <w:rPr>
                <w:rFonts w:asciiTheme="minorHAnsi" w:hAnsiTheme="minorHAnsi" w:cstheme="minorBidi"/>
              </w:rPr>
            </w:pPr>
          </w:p>
        </w:tc>
        <w:tc>
          <w:tcPr>
            <w:tcW w:w="429" w:type="dxa"/>
            <w:tcBorders>
              <w:top w:val="nil"/>
              <w:left w:val="nil"/>
              <w:bottom w:val="nil"/>
              <w:right w:val="single" w:sz="12" w:space="0" w:color="auto"/>
            </w:tcBorders>
            <w:shd w:val="clear" w:color="auto" w:fill="auto"/>
            <w:vAlign w:val="center"/>
          </w:tcPr>
          <w:sdt>
            <w:sdtPr>
              <w:rPr>
                <w:rFonts w:asciiTheme="minorHAnsi" w:hAnsiTheme="minorHAnsi" w:cstheme="minorBidi"/>
              </w:rPr>
              <w:id w:val="-1575343033"/>
              <w14:checkbox>
                <w14:checked w14:val="0"/>
                <w14:checkedState w14:val="2612" w14:font="MS Gothic"/>
                <w14:uncheckedState w14:val="2610" w14:font="MS Gothic"/>
              </w14:checkbox>
            </w:sdtPr>
            <w:sdtEndPr/>
            <w:sdtContent>
              <w:p w14:paraId="5202CE1F" w14:textId="5F8BBB0C" w:rsidR="00C332BC" w:rsidRDefault="00C332BC" w:rsidP="00C332BC">
                <w:pPr>
                  <w:jc w:val="center"/>
                  <w:rPr>
                    <w:rFonts w:asciiTheme="minorHAnsi" w:hAnsiTheme="minorHAnsi" w:cstheme="minorBidi"/>
                  </w:rPr>
                </w:pPr>
                <w:r>
                  <w:rPr>
                    <w:rFonts w:ascii="MS Gothic" w:eastAsia="MS Gothic" w:hAnsi="MS Gothic" w:cstheme="minorBidi" w:hint="eastAsia"/>
                  </w:rPr>
                  <w:t>☐</w:t>
                </w:r>
              </w:p>
            </w:sdtContent>
          </w:sdt>
        </w:tc>
        <w:tc>
          <w:tcPr>
            <w:tcW w:w="7705" w:type="dxa"/>
            <w:tcBorders>
              <w:top w:val="nil"/>
              <w:left w:val="single" w:sz="12" w:space="0" w:color="auto"/>
              <w:bottom w:val="nil"/>
              <w:right w:val="single" w:sz="12" w:space="0" w:color="auto"/>
            </w:tcBorders>
            <w:shd w:val="clear" w:color="auto" w:fill="auto"/>
            <w:vAlign w:val="center"/>
          </w:tcPr>
          <w:p w14:paraId="50AA4C69" w14:textId="7330F566" w:rsidR="00C332BC" w:rsidRDefault="00C332BC" w:rsidP="00C332BC">
            <w:pPr>
              <w:widowControl/>
              <w:autoSpaceDE/>
              <w:autoSpaceDN/>
              <w:adjustRightInd/>
              <w:contextualSpacing/>
              <w:rPr>
                <w:rFonts w:asciiTheme="minorHAnsi" w:hAnsiTheme="minorHAnsi" w:cstheme="minorBidi"/>
              </w:rPr>
            </w:pPr>
            <w:r>
              <w:rPr>
                <w:rFonts w:asciiTheme="minorHAnsi" w:hAnsiTheme="minorHAnsi" w:cstheme="minorBidi"/>
              </w:rPr>
              <w:t>Establish communication with EOC (Phone, radio, etc.)</w:t>
            </w:r>
          </w:p>
        </w:tc>
      </w:tr>
      <w:tr w:rsidR="00C332BC" w:rsidRPr="007E3255" w14:paraId="37C6AB15" w14:textId="77777777" w:rsidTr="00C332BC">
        <w:trPr>
          <w:cantSplit/>
          <w:trHeight w:val="800"/>
        </w:trPr>
        <w:tc>
          <w:tcPr>
            <w:tcW w:w="1179" w:type="dxa"/>
            <w:vMerge/>
            <w:tcBorders>
              <w:top w:val="nil"/>
              <w:left w:val="single" w:sz="12" w:space="0" w:color="auto"/>
              <w:bottom w:val="single" w:sz="12" w:space="0" w:color="auto"/>
              <w:right w:val="nil"/>
            </w:tcBorders>
            <w:shd w:val="clear" w:color="auto" w:fill="auto"/>
            <w:vAlign w:val="center"/>
          </w:tcPr>
          <w:p w14:paraId="78560D44" w14:textId="77777777" w:rsidR="00C332BC" w:rsidRPr="007E3255" w:rsidRDefault="00C332BC" w:rsidP="00C332BC">
            <w:pPr>
              <w:rPr>
                <w:rFonts w:asciiTheme="minorHAnsi" w:hAnsiTheme="minorHAnsi" w:cstheme="minorBidi"/>
              </w:rPr>
            </w:pPr>
          </w:p>
        </w:tc>
        <w:tc>
          <w:tcPr>
            <w:tcW w:w="429" w:type="dxa"/>
            <w:tcBorders>
              <w:top w:val="nil"/>
              <w:left w:val="nil"/>
              <w:bottom w:val="single" w:sz="12" w:space="0" w:color="auto"/>
              <w:right w:val="single" w:sz="12" w:space="0" w:color="auto"/>
            </w:tcBorders>
            <w:shd w:val="clear" w:color="auto" w:fill="auto"/>
            <w:vAlign w:val="center"/>
          </w:tcPr>
          <w:sdt>
            <w:sdtPr>
              <w:rPr>
                <w:rFonts w:asciiTheme="minorHAnsi" w:hAnsiTheme="minorHAnsi" w:cstheme="minorBidi"/>
              </w:rPr>
              <w:id w:val="1232269382"/>
              <w14:checkbox>
                <w14:checked w14:val="0"/>
                <w14:checkedState w14:val="2612" w14:font="MS Gothic"/>
                <w14:uncheckedState w14:val="2610" w14:font="MS Gothic"/>
              </w14:checkbox>
            </w:sdtPr>
            <w:sdtEndPr/>
            <w:sdtContent>
              <w:p w14:paraId="1847DA06" w14:textId="38B95179" w:rsidR="00C332BC" w:rsidRDefault="00C332BC" w:rsidP="00C332BC">
                <w:pPr>
                  <w:jc w:val="center"/>
                  <w:rPr>
                    <w:rFonts w:asciiTheme="minorHAnsi" w:hAnsiTheme="minorHAnsi" w:cstheme="minorBidi"/>
                  </w:rPr>
                </w:pPr>
                <w:r>
                  <w:rPr>
                    <w:rFonts w:ascii="MS Gothic" w:eastAsia="MS Gothic" w:hAnsi="MS Gothic" w:cstheme="minorBidi" w:hint="eastAsia"/>
                  </w:rPr>
                  <w:t>☐</w:t>
                </w:r>
              </w:p>
            </w:sdtContent>
          </w:sdt>
        </w:tc>
        <w:tc>
          <w:tcPr>
            <w:tcW w:w="7705" w:type="dxa"/>
            <w:tcBorders>
              <w:top w:val="nil"/>
              <w:left w:val="single" w:sz="12" w:space="0" w:color="auto"/>
              <w:bottom w:val="single" w:sz="12" w:space="0" w:color="auto"/>
              <w:right w:val="single" w:sz="12" w:space="0" w:color="auto"/>
            </w:tcBorders>
            <w:shd w:val="clear" w:color="auto" w:fill="auto"/>
            <w:vAlign w:val="center"/>
          </w:tcPr>
          <w:p w14:paraId="11C628E0" w14:textId="77777777" w:rsidR="00C332BC" w:rsidRPr="00C332BC" w:rsidRDefault="00C332BC" w:rsidP="00C332BC">
            <w:pPr>
              <w:widowControl/>
              <w:autoSpaceDE/>
              <w:autoSpaceDN/>
              <w:adjustRightInd/>
              <w:contextualSpacing/>
              <w:rPr>
                <w:rFonts w:asciiTheme="minorHAnsi" w:hAnsiTheme="minorHAnsi" w:cstheme="minorBidi"/>
              </w:rPr>
            </w:pPr>
            <w:r w:rsidRPr="00C332BC">
              <w:rPr>
                <w:rFonts w:asciiTheme="minorHAnsi" w:hAnsiTheme="minorHAnsi" w:cstheme="minorBidi"/>
              </w:rPr>
              <w:t>Identify and report the following to EOC:</w:t>
            </w:r>
          </w:p>
          <w:p w14:paraId="7A1AD889" w14:textId="77777777" w:rsidR="00C332BC" w:rsidRPr="00C332BC" w:rsidRDefault="00C332BC" w:rsidP="00884317">
            <w:pPr>
              <w:widowControl/>
              <w:numPr>
                <w:ilvl w:val="0"/>
                <w:numId w:val="6"/>
              </w:numPr>
              <w:autoSpaceDE/>
              <w:autoSpaceDN/>
              <w:adjustRightInd/>
              <w:contextualSpacing/>
              <w:rPr>
                <w:rFonts w:asciiTheme="minorHAnsi" w:hAnsiTheme="minorHAnsi" w:cstheme="minorBidi"/>
              </w:rPr>
            </w:pPr>
            <w:r w:rsidRPr="00C332BC">
              <w:rPr>
                <w:rFonts w:asciiTheme="minorHAnsi" w:hAnsiTheme="minorHAnsi" w:cstheme="minorBidi"/>
              </w:rPr>
              <w:t>Any safety concerns which may prohibit the site from being utilized</w:t>
            </w:r>
          </w:p>
          <w:p w14:paraId="72F204B1" w14:textId="77777777" w:rsidR="00C332BC" w:rsidRPr="00C332BC" w:rsidRDefault="00C332BC" w:rsidP="00884317">
            <w:pPr>
              <w:widowControl/>
              <w:numPr>
                <w:ilvl w:val="0"/>
                <w:numId w:val="6"/>
              </w:numPr>
              <w:autoSpaceDE/>
              <w:autoSpaceDN/>
              <w:adjustRightInd/>
              <w:contextualSpacing/>
              <w:rPr>
                <w:rFonts w:asciiTheme="minorHAnsi" w:hAnsiTheme="minorHAnsi" w:cstheme="minorBidi"/>
              </w:rPr>
            </w:pPr>
            <w:r w:rsidRPr="00C332BC">
              <w:rPr>
                <w:rFonts w:asciiTheme="minorHAnsi" w:hAnsiTheme="minorHAnsi" w:cstheme="minorBidi"/>
              </w:rPr>
              <w:t>Current fuel inventory at the site</w:t>
            </w:r>
          </w:p>
          <w:p w14:paraId="49AADD22" w14:textId="4F57DE58" w:rsidR="00C332BC" w:rsidRDefault="00C332BC" w:rsidP="00884317">
            <w:pPr>
              <w:widowControl/>
              <w:numPr>
                <w:ilvl w:val="0"/>
                <w:numId w:val="6"/>
              </w:numPr>
              <w:autoSpaceDE/>
              <w:autoSpaceDN/>
              <w:adjustRightInd/>
              <w:contextualSpacing/>
              <w:rPr>
                <w:rFonts w:asciiTheme="minorHAnsi" w:hAnsiTheme="minorHAnsi" w:cstheme="minorBidi"/>
              </w:rPr>
            </w:pPr>
            <w:r w:rsidRPr="00C332BC">
              <w:rPr>
                <w:rFonts w:asciiTheme="minorHAnsi" w:hAnsiTheme="minorHAnsi" w:cstheme="minorBidi"/>
              </w:rPr>
              <w:t>Power (grid) and backup generator power status at the site</w:t>
            </w:r>
          </w:p>
          <w:p w14:paraId="6B16C9BA" w14:textId="77777777" w:rsidR="00C332BC" w:rsidRDefault="00C332BC" w:rsidP="00884317">
            <w:pPr>
              <w:widowControl/>
              <w:numPr>
                <w:ilvl w:val="0"/>
                <w:numId w:val="6"/>
              </w:numPr>
              <w:autoSpaceDE/>
              <w:autoSpaceDN/>
              <w:adjustRightInd/>
              <w:contextualSpacing/>
              <w:rPr>
                <w:rFonts w:asciiTheme="minorHAnsi" w:hAnsiTheme="minorHAnsi" w:cstheme="minorBidi"/>
              </w:rPr>
            </w:pPr>
            <w:r>
              <w:rPr>
                <w:rFonts w:asciiTheme="minorHAnsi" w:hAnsiTheme="minorHAnsi" w:cstheme="minorBidi"/>
              </w:rPr>
              <w:t>Need for security to help control the site</w:t>
            </w:r>
          </w:p>
          <w:p w14:paraId="1783D673" w14:textId="0571C62C" w:rsidR="000A6C46" w:rsidRPr="00C332BC" w:rsidRDefault="000A6C46" w:rsidP="00884317">
            <w:pPr>
              <w:widowControl/>
              <w:numPr>
                <w:ilvl w:val="0"/>
                <w:numId w:val="6"/>
              </w:numPr>
              <w:autoSpaceDE/>
              <w:autoSpaceDN/>
              <w:adjustRightInd/>
              <w:contextualSpacing/>
              <w:rPr>
                <w:rFonts w:asciiTheme="minorHAnsi" w:hAnsiTheme="minorHAnsi" w:cstheme="minorBidi"/>
              </w:rPr>
            </w:pPr>
            <w:r>
              <w:rPr>
                <w:rFonts w:asciiTheme="minorHAnsi" w:hAnsiTheme="minorHAnsi" w:cstheme="minorBidi"/>
              </w:rPr>
              <w:t>Safe hours of operation for the site (is there lighting, etc. after dark?)</w:t>
            </w:r>
          </w:p>
        </w:tc>
      </w:tr>
      <w:tr w:rsidR="00C332BC" w:rsidRPr="007E3255" w14:paraId="4FE35230" w14:textId="77777777" w:rsidTr="00C332BC">
        <w:trPr>
          <w:cantSplit/>
        </w:trPr>
        <w:tc>
          <w:tcPr>
            <w:tcW w:w="1179" w:type="dxa"/>
            <w:tcBorders>
              <w:top w:val="single" w:sz="12" w:space="0" w:color="auto"/>
              <w:bottom w:val="single" w:sz="12" w:space="0" w:color="auto"/>
              <w:right w:val="nil"/>
            </w:tcBorders>
            <w:shd w:val="clear" w:color="auto" w:fill="D0CECE" w:themeFill="background2" w:themeFillShade="E6"/>
            <w:vAlign w:val="center"/>
          </w:tcPr>
          <w:p w14:paraId="31D3C2C4" w14:textId="77777777" w:rsidR="00C332BC" w:rsidRPr="007E3255" w:rsidRDefault="00C332BC" w:rsidP="00C332BC">
            <w:pPr>
              <w:rPr>
                <w:rFonts w:asciiTheme="minorHAnsi" w:hAnsiTheme="minorHAnsi" w:cstheme="minorBidi"/>
              </w:rPr>
            </w:pPr>
          </w:p>
        </w:tc>
        <w:tc>
          <w:tcPr>
            <w:tcW w:w="429" w:type="dxa"/>
            <w:tcBorders>
              <w:top w:val="single" w:sz="12" w:space="0" w:color="auto"/>
              <w:left w:val="nil"/>
              <w:bottom w:val="single" w:sz="12" w:space="0" w:color="auto"/>
              <w:right w:val="single" w:sz="12" w:space="0" w:color="auto"/>
            </w:tcBorders>
            <w:shd w:val="clear" w:color="auto" w:fill="D0CECE" w:themeFill="background2" w:themeFillShade="E6"/>
            <w:vAlign w:val="center"/>
          </w:tcPr>
          <w:p w14:paraId="23E3A0C3" w14:textId="77777777" w:rsidR="00C332BC" w:rsidRPr="007E3255" w:rsidRDefault="00C332BC" w:rsidP="00C332BC">
            <w:pPr>
              <w:jc w:val="center"/>
              <w:rPr>
                <w:rFonts w:asciiTheme="minorHAnsi" w:hAnsiTheme="minorHAnsi" w:cstheme="minorBidi"/>
                <w:b/>
              </w:rPr>
            </w:pPr>
            <w:r>
              <w:rPr>
                <w:rFonts w:asciiTheme="minorHAnsi" w:hAnsiTheme="minorHAnsi" w:cstheme="minorBidi"/>
                <w:b/>
              </w:rPr>
              <w:t>2</w:t>
            </w:r>
            <w:r w:rsidRPr="007E3255">
              <w:rPr>
                <w:rFonts w:asciiTheme="minorHAnsi" w:hAnsiTheme="minorHAnsi" w:cstheme="minorBidi"/>
                <w:b/>
              </w:rPr>
              <w:t>.</w:t>
            </w:r>
          </w:p>
        </w:tc>
        <w:tc>
          <w:tcPr>
            <w:tcW w:w="7705" w:type="dxa"/>
            <w:tcBorders>
              <w:top w:val="single" w:sz="12" w:space="0" w:color="auto"/>
              <w:left w:val="single" w:sz="12" w:space="0" w:color="auto"/>
              <w:bottom w:val="single" w:sz="12" w:space="0" w:color="auto"/>
            </w:tcBorders>
            <w:shd w:val="clear" w:color="auto" w:fill="D0CECE" w:themeFill="background2" w:themeFillShade="E6"/>
            <w:vAlign w:val="center"/>
          </w:tcPr>
          <w:p w14:paraId="6E9B1E39" w14:textId="2B6CC315" w:rsidR="00C332BC" w:rsidRPr="007E3255" w:rsidRDefault="00C332BC" w:rsidP="00C332BC">
            <w:pPr>
              <w:rPr>
                <w:rFonts w:asciiTheme="minorHAnsi" w:hAnsiTheme="minorHAnsi" w:cstheme="minorBidi"/>
                <w:b/>
              </w:rPr>
            </w:pPr>
            <w:r>
              <w:rPr>
                <w:rFonts w:asciiTheme="minorHAnsi" w:hAnsiTheme="minorHAnsi" w:cstheme="minorBidi"/>
                <w:b/>
              </w:rPr>
              <w:t xml:space="preserve">Establish Method for Tracking Fuel </w:t>
            </w:r>
            <w:r w:rsidR="00724EBD">
              <w:rPr>
                <w:rFonts w:asciiTheme="minorHAnsi" w:hAnsiTheme="minorHAnsi" w:cstheme="minorBidi"/>
                <w:b/>
              </w:rPr>
              <w:t>D</w:t>
            </w:r>
            <w:r>
              <w:rPr>
                <w:rFonts w:asciiTheme="minorHAnsi" w:hAnsiTheme="minorHAnsi" w:cstheme="minorBidi"/>
                <w:b/>
              </w:rPr>
              <w:t>istribution</w:t>
            </w:r>
          </w:p>
        </w:tc>
      </w:tr>
      <w:tr w:rsidR="00C332BC" w:rsidRPr="007E3255" w14:paraId="4F513953" w14:textId="77777777" w:rsidTr="00AE4F25">
        <w:trPr>
          <w:cantSplit/>
        </w:trPr>
        <w:tc>
          <w:tcPr>
            <w:tcW w:w="1179" w:type="dxa"/>
            <w:tcBorders>
              <w:top w:val="single" w:sz="12" w:space="0" w:color="auto"/>
              <w:bottom w:val="single" w:sz="12" w:space="0" w:color="auto"/>
              <w:right w:val="nil"/>
            </w:tcBorders>
            <w:shd w:val="clear" w:color="auto" w:fill="auto"/>
            <w:vAlign w:val="center"/>
          </w:tcPr>
          <w:p w14:paraId="5ED4E16A" w14:textId="77777777" w:rsidR="00C332BC" w:rsidRPr="007E3255" w:rsidRDefault="00C332BC" w:rsidP="00C332BC">
            <w:pPr>
              <w:rPr>
                <w:rFonts w:asciiTheme="minorHAnsi" w:hAnsiTheme="minorHAnsi" w:cstheme="minorBidi"/>
              </w:rPr>
            </w:pPr>
          </w:p>
        </w:tc>
        <w:sdt>
          <w:sdtPr>
            <w:rPr>
              <w:rFonts w:asciiTheme="minorHAnsi" w:hAnsiTheme="minorHAnsi" w:cstheme="minorBidi"/>
            </w:rPr>
            <w:id w:val="278539023"/>
            <w14:checkbox>
              <w14:checked w14:val="0"/>
              <w14:checkedState w14:val="2612" w14:font="MS Gothic"/>
              <w14:uncheckedState w14:val="2610" w14:font="MS Gothic"/>
            </w14:checkbox>
          </w:sdtPr>
          <w:sdtEndPr/>
          <w:sdtContent>
            <w:tc>
              <w:tcPr>
                <w:tcW w:w="429" w:type="dxa"/>
                <w:tcBorders>
                  <w:top w:val="single" w:sz="12" w:space="0" w:color="auto"/>
                  <w:left w:val="nil"/>
                  <w:bottom w:val="single" w:sz="12" w:space="0" w:color="auto"/>
                  <w:right w:val="single" w:sz="12" w:space="0" w:color="auto"/>
                </w:tcBorders>
                <w:shd w:val="clear" w:color="auto" w:fill="auto"/>
                <w:vAlign w:val="center"/>
              </w:tcPr>
              <w:p w14:paraId="27D88184" w14:textId="77777777" w:rsidR="00C332BC" w:rsidRPr="007E3255" w:rsidRDefault="00C332BC" w:rsidP="00C332BC">
                <w:pPr>
                  <w:jc w:val="center"/>
                  <w:rPr>
                    <w:rFonts w:asciiTheme="minorHAnsi" w:hAnsiTheme="minorHAnsi" w:cstheme="minorBidi"/>
                  </w:rPr>
                </w:pPr>
                <w:r>
                  <w:rPr>
                    <w:rFonts w:ascii="MS Gothic" w:eastAsia="MS Gothic" w:hAnsi="MS Gothic" w:cstheme="minorBidi" w:hint="eastAsia"/>
                  </w:rPr>
                  <w:t>☐</w:t>
                </w:r>
              </w:p>
            </w:tc>
          </w:sdtContent>
        </w:sdt>
        <w:tc>
          <w:tcPr>
            <w:tcW w:w="7705" w:type="dxa"/>
            <w:tcBorders>
              <w:top w:val="single" w:sz="12" w:space="0" w:color="auto"/>
              <w:left w:val="single" w:sz="12" w:space="0" w:color="auto"/>
              <w:bottom w:val="single" w:sz="12" w:space="0" w:color="auto"/>
            </w:tcBorders>
            <w:shd w:val="clear" w:color="auto" w:fill="auto"/>
            <w:vAlign w:val="center"/>
          </w:tcPr>
          <w:p w14:paraId="51A202C6" w14:textId="67474D94" w:rsidR="00C332BC" w:rsidRPr="004E5BA5" w:rsidRDefault="00C332BC" w:rsidP="00C332BC">
            <w:pPr>
              <w:widowControl/>
              <w:autoSpaceDE/>
              <w:autoSpaceDN/>
              <w:adjustRightInd/>
              <w:contextualSpacing/>
              <w:rPr>
                <w:rFonts w:asciiTheme="minorHAnsi" w:hAnsiTheme="minorHAnsi" w:cstheme="minorBidi"/>
              </w:rPr>
            </w:pPr>
            <w:r>
              <w:rPr>
                <w:rFonts w:asciiTheme="minorHAnsi" w:hAnsiTheme="minorHAnsi" w:cstheme="minorBidi"/>
              </w:rPr>
              <w:t xml:space="preserve">Coordinate with EOC and determine whether electronic tracking or manual tracking processes will be utilized to track fuel purchases at the site.  If using manual tracking, use the </w:t>
            </w:r>
            <w:r w:rsidR="009B2D4A">
              <w:rPr>
                <w:rFonts w:asciiTheme="minorHAnsi" w:hAnsiTheme="minorHAnsi" w:cstheme="minorBidi"/>
              </w:rPr>
              <w:t>F</w:t>
            </w:r>
            <w:r>
              <w:rPr>
                <w:rFonts w:asciiTheme="minorHAnsi" w:hAnsiTheme="minorHAnsi" w:cstheme="minorBidi"/>
              </w:rPr>
              <w:t xml:space="preserve">uel </w:t>
            </w:r>
            <w:r w:rsidR="009B2D4A">
              <w:rPr>
                <w:rFonts w:asciiTheme="minorHAnsi" w:hAnsiTheme="minorHAnsi" w:cstheme="minorBidi"/>
              </w:rPr>
              <w:t>Distribution L</w:t>
            </w:r>
            <w:r>
              <w:rPr>
                <w:rFonts w:asciiTheme="minorHAnsi" w:hAnsiTheme="minorHAnsi" w:cstheme="minorBidi"/>
              </w:rPr>
              <w:t xml:space="preserve">og in </w:t>
            </w:r>
            <w:hyperlink w:anchor="_Appendix_G:_Fuel" w:history="1">
              <w:r w:rsidR="009B2D4A" w:rsidRPr="009B2D4A">
                <w:rPr>
                  <w:rStyle w:val="Hyperlink"/>
                  <w:rFonts w:asciiTheme="minorHAnsi" w:hAnsiTheme="minorHAnsi" w:cstheme="minorBidi"/>
                </w:rPr>
                <w:t>Appendix</w:t>
              </w:r>
            </w:hyperlink>
            <w:r w:rsidR="009B2D4A">
              <w:rPr>
                <w:rFonts w:asciiTheme="minorHAnsi" w:hAnsiTheme="minorHAnsi" w:cstheme="minorBidi"/>
              </w:rPr>
              <w:t xml:space="preserve"> F. </w:t>
            </w:r>
          </w:p>
        </w:tc>
      </w:tr>
      <w:tr w:rsidR="00C332BC" w:rsidRPr="007E3255" w14:paraId="2B6C27BE" w14:textId="77777777" w:rsidTr="00AE4F25">
        <w:trPr>
          <w:cantSplit/>
        </w:trPr>
        <w:tc>
          <w:tcPr>
            <w:tcW w:w="1179" w:type="dxa"/>
            <w:tcBorders>
              <w:top w:val="single" w:sz="12" w:space="0" w:color="auto"/>
              <w:bottom w:val="single" w:sz="12" w:space="0" w:color="auto"/>
              <w:right w:val="nil"/>
            </w:tcBorders>
            <w:shd w:val="clear" w:color="auto" w:fill="D0CECE" w:themeFill="background2" w:themeFillShade="E6"/>
            <w:vAlign w:val="center"/>
          </w:tcPr>
          <w:p w14:paraId="7A11055B" w14:textId="77777777" w:rsidR="00C332BC" w:rsidRPr="007E3255" w:rsidRDefault="00C332BC" w:rsidP="00C332BC">
            <w:pPr>
              <w:rPr>
                <w:rFonts w:asciiTheme="minorHAnsi" w:hAnsiTheme="minorHAnsi" w:cstheme="minorBidi"/>
              </w:rPr>
            </w:pPr>
          </w:p>
        </w:tc>
        <w:tc>
          <w:tcPr>
            <w:tcW w:w="429" w:type="dxa"/>
            <w:tcBorders>
              <w:top w:val="single" w:sz="12" w:space="0" w:color="auto"/>
              <w:left w:val="nil"/>
              <w:bottom w:val="single" w:sz="12" w:space="0" w:color="auto"/>
              <w:right w:val="single" w:sz="12" w:space="0" w:color="auto"/>
            </w:tcBorders>
            <w:shd w:val="clear" w:color="auto" w:fill="D0CECE" w:themeFill="background2" w:themeFillShade="E6"/>
            <w:vAlign w:val="center"/>
          </w:tcPr>
          <w:p w14:paraId="7A077CF3" w14:textId="77777777" w:rsidR="00C332BC" w:rsidRPr="007E3255" w:rsidRDefault="00C332BC" w:rsidP="00C332BC">
            <w:pPr>
              <w:jc w:val="center"/>
              <w:rPr>
                <w:rFonts w:asciiTheme="minorHAnsi" w:hAnsiTheme="minorHAnsi" w:cstheme="minorBidi"/>
                <w:b/>
              </w:rPr>
            </w:pPr>
            <w:r>
              <w:rPr>
                <w:rFonts w:asciiTheme="minorHAnsi" w:hAnsiTheme="minorHAnsi" w:cstheme="minorBidi"/>
                <w:b/>
              </w:rPr>
              <w:t>3</w:t>
            </w:r>
            <w:r w:rsidRPr="007E3255">
              <w:rPr>
                <w:rFonts w:asciiTheme="minorHAnsi" w:hAnsiTheme="minorHAnsi" w:cstheme="minorBidi"/>
                <w:b/>
              </w:rPr>
              <w:t>.</w:t>
            </w:r>
          </w:p>
        </w:tc>
        <w:tc>
          <w:tcPr>
            <w:tcW w:w="7705" w:type="dxa"/>
            <w:tcBorders>
              <w:top w:val="single" w:sz="12" w:space="0" w:color="auto"/>
              <w:left w:val="single" w:sz="12" w:space="0" w:color="auto"/>
              <w:bottom w:val="single" w:sz="12" w:space="0" w:color="auto"/>
            </w:tcBorders>
            <w:shd w:val="clear" w:color="auto" w:fill="D0CECE" w:themeFill="background2" w:themeFillShade="E6"/>
            <w:vAlign w:val="center"/>
          </w:tcPr>
          <w:p w14:paraId="0C517117" w14:textId="0F804ADB" w:rsidR="00C332BC" w:rsidRPr="007E3255" w:rsidRDefault="00C332BC" w:rsidP="00C332BC">
            <w:pPr>
              <w:rPr>
                <w:rFonts w:asciiTheme="minorHAnsi" w:hAnsiTheme="minorHAnsi" w:cstheme="minorBidi"/>
                <w:b/>
              </w:rPr>
            </w:pPr>
            <w:r>
              <w:rPr>
                <w:rFonts w:asciiTheme="minorHAnsi" w:hAnsiTheme="minorHAnsi" w:cstheme="minorBidi"/>
                <w:b/>
              </w:rPr>
              <w:t xml:space="preserve">Coordinate Fuel Needs and Distribution with EOC </w:t>
            </w:r>
          </w:p>
        </w:tc>
      </w:tr>
      <w:tr w:rsidR="00C332BC" w:rsidRPr="007E3255" w14:paraId="52A74863" w14:textId="77777777" w:rsidTr="00AE4F25">
        <w:trPr>
          <w:cantSplit/>
        </w:trPr>
        <w:tc>
          <w:tcPr>
            <w:tcW w:w="1179" w:type="dxa"/>
            <w:tcBorders>
              <w:top w:val="single" w:sz="12" w:space="0" w:color="auto"/>
              <w:left w:val="single" w:sz="12" w:space="0" w:color="auto"/>
              <w:bottom w:val="nil"/>
              <w:right w:val="nil"/>
            </w:tcBorders>
            <w:shd w:val="clear" w:color="auto" w:fill="auto"/>
            <w:vAlign w:val="center"/>
          </w:tcPr>
          <w:p w14:paraId="6F3D7A30" w14:textId="77777777" w:rsidR="00C332BC" w:rsidRPr="007E3255" w:rsidRDefault="00C332BC" w:rsidP="00C332BC">
            <w:pPr>
              <w:rPr>
                <w:rFonts w:asciiTheme="minorHAnsi" w:hAnsiTheme="minorHAnsi" w:cstheme="minorBidi"/>
              </w:rPr>
            </w:pPr>
          </w:p>
        </w:tc>
        <w:sdt>
          <w:sdtPr>
            <w:rPr>
              <w:rFonts w:asciiTheme="minorHAnsi" w:hAnsiTheme="minorHAnsi" w:cstheme="minorBidi"/>
            </w:rPr>
            <w:id w:val="1034389744"/>
            <w14:checkbox>
              <w14:checked w14:val="0"/>
              <w14:checkedState w14:val="2612" w14:font="MS Gothic"/>
              <w14:uncheckedState w14:val="2610" w14:font="MS Gothic"/>
            </w14:checkbox>
          </w:sdtPr>
          <w:sdtEndPr/>
          <w:sdtContent>
            <w:tc>
              <w:tcPr>
                <w:tcW w:w="429" w:type="dxa"/>
                <w:tcBorders>
                  <w:top w:val="single" w:sz="12" w:space="0" w:color="auto"/>
                  <w:left w:val="nil"/>
                  <w:bottom w:val="nil"/>
                  <w:right w:val="single" w:sz="12" w:space="0" w:color="auto"/>
                </w:tcBorders>
                <w:shd w:val="clear" w:color="auto" w:fill="auto"/>
                <w:vAlign w:val="center"/>
              </w:tcPr>
              <w:p w14:paraId="24857F4C" w14:textId="77777777" w:rsidR="00C332BC" w:rsidRPr="007E3255" w:rsidRDefault="00C332BC" w:rsidP="00C332BC">
                <w:pPr>
                  <w:jc w:val="center"/>
                  <w:rPr>
                    <w:rFonts w:asciiTheme="minorHAnsi" w:hAnsiTheme="minorHAnsi" w:cstheme="minorBidi"/>
                  </w:rPr>
                </w:pPr>
                <w:r>
                  <w:rPr>
                    <w:rFonts w:ascii="MS Gothic" w:eastAsia="MS Gothic" w:hAnsi="MS Gothic" w:cstheme="minorBidi" w:hint="eastAsia"/>
                  </w:rPr>
                  <w:t>☐</w:t>
                </w:r>
              </w:p>
            </w:tc>
          </w:sdtContent>
        </w:sdt>
        <w:tc>
          <w:tcPr>
            <w:tcW w:w="7705" w:type="dxa"/>
            <w:tcBorders>
              <w:top w:val="single" w:sz="12" w:space="0" w:color="auto"/>
              <w:left w:val="single" w:sz="12" w:space="0" w:color="auto"/>
              <w:bottom w:val="nil"/>
              <w:right w:val="single" w:sz="12" w:space="0" w:color="auto"/>
            </w:tcBorders>
            <w:shd w:val="clear" w:color="auto" w:fill="auto"/>
          </w:tcPr>
          <w:p w14:paraId="3AC92BEF" w14:textId="08243BB8" w:rsidR="00C332BC" w:rsidRPr="007D767F" w:rsidRDefault="000A6C46" w:rsidP="000A6C46">
            <w:pPr>
              <w:widowControl/>
              <w:autoSpaceDE/>
              <w:autoSpaceDN/>
              <w:adjustRightInd/>
              <w:contextualSpacing/>
              <w:rPr>
                <w:rFonts w:asciiTheme="minorHAnsi" w:hAnsiTheme="minorHAnsi" w:cstheme="minorBidi"/>
              </w:rPr>
            </w:pPr>
            <w:r>
              <w:rPr>
                <w:rFonts w:asciiTheme="minorHAnsi" w:hAnsiTheme="minorHAnsi" w:cstheme="minorBidi"/>
              </w:rPr>
              <w:t>Report remaining fuel levels at the distribution point at least daily (more often if remaining supply will be exhausted before the end of the day)</w:t>
            </w:r>
            <w:r w:rsidR="00DB1F04">
              <w:rPr>
                <w:rFonts w:asciiTheme="minorHAnsi" w:hAnsiTheme="minorHAnsi" w:cstheme="minorBidi"/>
              </w:rPr>
              <w:t xml:space="preserve">. Use the Fuel Inventory Log in </w:t>
            </w:r>
            <w:hyperlink w:anchor="_Appendix_I:_Fuel" w:history="1">
              <w:r w:rsidR="009B2D4A" w:rsidRPr="009B2D4A">
                <w:rPr>
                  <w:rStyle w:val="Hyperlink"/>
                  <w:rFonts w:asciiTheme="minorHAnsi" w:hAnsiTheme="minorHAnsi" w:cstheme="minorBidi"/>
                </w:rPr>
                <w:t>Appendix</w:t>
              </w:r>
            </w:hyperlink>
            <w:r w:rsidR="009B2D4A">
              <w:rPr>
                <w:rFonts w:asciiTheme="minorHAnsi" w:hAnsiTheme="minorHAnsi" w:cstheme="minorBidi"/>
              </w:rPr>
              <w:t xml:space="preserve"> G. </w:t>
            </w:r>
          </w:p>
        </w:tc>
      </w:tr>
      <w:tr w:rsidR="00C332BC" w:rsidRPr="007E3255" w14:paraId="731C8B36" w14:textId="77777777" w:rsidTr="00AE4F25">
        <w:trPr>
          <w:cantSplit/>
        </w:trPr>
        <w:tc>
          <w:tcPr>
            <w:tcW w:w="1179" w:type="dxa"/>
            <w:tcBorders>
              <w:top w:val="nil"/>
              <w:left w:val="single" w:sz="12" w:space="0" w:color="auto"/>
              <w:bottom w:val="nil"/>
              <w:right w:val="nil"/>
            </w:tcBorders>
            <w:shd w:val="clear" w:color="auto" w:fill="auto"/>
            <w:vAlign w:val="center"/>
          </w:tcPr>
          <w:p w14:paraId="7690F2A0" w14:textId="77777777" w:rsidR="00C332BC" w:rsidRPr="007E3255" w:rsidRDefault="00C332BC" w:rsidP="00C332BC">
            <w:pPr>
              <w:rPr>
                <w:rFonts w:asciiTheme="minorHAnsi" w:hAnsiTheme="minorHAnsi" w:cstheme="minorBidi"/>
              </w:rPr>
            </w:pPr>
          </w:p>
        </w:tc>
        <w:sdt>
          <w:sdtPr>
            <w:rPr>
              <w:rFonts w:asciiTheme="minorHAnsi" w:hAnsiTheme="minorHAnsi" w:cstheme="minorBidi"/>
            </w:rPr>
            <w:id w:val="-1004740926"/>
            <w14:checkbox>
              <w14:checked w14:val="0"/>
              <w14:checkedState w14:val="2612" w14:font="MS Gothic"/>
              <w14:uncheckedState w14:val="2610" w14:font="MS Gothic"/>
            </w14:checkbox>
          </w:sdtPr>
          <w:sdtEndPr/>
          <w:sdtContent>
            <w:tc>
              <w:tcPr>
                <w:tcW w:w="429" w:type="dxa"/>
                <w:tcBorders>
                  <w:top w:val="nil"/>
                  <w:left w:val="nil"/>
                  <w:bottom w:val="nil"/>
                  <w:right w:val="single" w:sz="12" w:space="0" w:color="auto"/>
                </w:tcBorders>
                <w:shd w:val="clear" w:color="auto" w:fill="auto"/>
                <w:vAlign w:val="center"/>
              </w:tcPr>
              <w:p w14:paraId="31B8DD36" w14:textId="77777777" w:rsidR="00C332BC" w:rsidRPr="007E3255" w:rsidRDefault="00C332BC" w:rsidP="00C332BC">
                <w:pPr>
                  <w:jc w:val="center"/>
                  <w:rPr>
                    <w:rFonts w:asciiTheme="minorHAnsi" w:hAnsiTheme="minorHAnsi" w:cstheme="minorBidi"/>
                  </w:rPr>
                </w:pPr>
                <w:r w:rsidRPr="007E3255">
                  <w:rPr>
                    <w:rFonts w:ascii="MS Gothic" w:eastAsia="MS Gothic" w:hAnsi="MS Gothic" w:cs="MS Gothic" w:hint="eastAsia"/>
                  </w:rPr>
                  <w:t>☐</w:t>
                </w:r>
              </w:p>
            </w:tc>
          </w:sdtContent>
        </w:sdt>
        <w:tc>
          <w:tcPr>
            <w:tcW w:w="7705" w:type="dxa"/>
            <w:tcBorders>
              <w:top w:val="nil"/>
              <w:left w:val="single" w:sz="12" w:space="0" w:color="auto"/>
              <w:bottom w:val="nil"/>
              <w:right w:val="single" w:sz="12" w:space="0" w:color="auto"/>
            </w:tcBorders>
            <w:shd w:val="clear" w:color="auto" w:fill="auto"/>
          </w:tcPr>
          <w:p w14:paraId="1C0B287A" w14:textId="76192BA1" w:rsidR="00F66DB8" w:rsidRPr="007E3255" w:rsidRDefault="00F66DB8" w:rsidP="00C332BC">
            <w:pPr>
              <w:widowControl/>
              <w:autoSpaceDE/>
              <w:autoSpaceDN/>
              <w:adjustRightInd/>
              <w:contextualSpacing/>
              <w:rPr>
                <w:rFonts w:asciiTheme="minorHAnsi" w:hAnsiTheme="minorHAnsi" w:cstheme="minorBidi"/>
              </w:rPr>
            </w:pPr>
            <w:r>
              <w:rPr>
                <w:rFonts w:asciiTheme="minorHAnsi" w:hAnsiTheme="minorHAnsi" w:cstheme="minorBidi"/>
              </w:rPr>
              <w:t>Assist response agencies with fueling as required</w:t>
            </w:r>
          </w:p>
        </w:tc>
      </w:tr>
      <w:tr w:rsidR="00C332BC" w:rsidRPr="007E3255" w14:paraId="119CAFAB" w14:textId="77777777" w:rsidTr="00F66DB8">
        <w:trPr>
          <w:cantSplit/>
        </w:trPr>
        <w:tc>
          <w:tcPr>
            <w:tcW w:w="1179" w:type="dxa"/>
            <w:tcBorders>
              <w:top w:val="nil"/>
              <w:left w:val="single" w:sz="12" w:space="0" w:color="auto"/>
              <w:bottom w:val="nil"/>
              <w:right w:val="nil"/>
            </w:tcBorders>
            <w:shd w:val="clear" w:color="auto" w:fill="auto"/>
            <w:vAlign w:val="center"/>
          </w:tcPr>
          <w:p w14:paraId="29158DFB" w14:textId="77777777" w:rsidR="00C332BC" w:rsidRPr="007E3255" w:rsidRDefault="00C332BC" w:rsidP="00C332BC">
            <w:pPr>
              <w:rPr>
                <w:rFonts w:asciiTheme="minorHAnsi" w:hAnsiTheme="minorHAnsi" w:cstheme="minorBidi"/>
              </w:rPr>
            </w:pPr>
          </w:p>
        </w:tc>
        <w:sdt>
          <w:sdtPr>
            <w:rPr>
              <w:rFonts w:asciiTheme="minorHAnsi" w:hAnsiTheme="minorHAnsi" w:cstheme="minorBidi"/>
            </w:rPr>
            <w:id w:val="643857182"/>
            <w14:checkbox>
              <w14:checked w14:val="0"/>
              <w14:checkedState w14:val="2612" w14:font="MS Gothic"/>
              <w14:uncheckedState w14:val="2610" w14:font="MS Gothic"/>
            </w14:checkbox>
          </w:sdtPr>
          <w:sdtEndPr/>
          <w:sdtContent>
            <w:tc>
              <w:tcPr>
                <w:tcW w:w="429" w:type="dxa"/>
                <w:tcBorders>
                  <w:top w:val="nil"/>
                  <w:left w:val="nil"/>
                  <w:bottom w:val="nil"/>
                  <w:right w:val="single" w:sz="12" w:space="0" w:color="auto"/>
                </w:tcBorders>
                <w:shd w:val="clear" w:color="auto" w:fill="auto"/>
                <w:vAlign w:val="center"/>
              </w:tcPr>
              <w:p w14:paraId="3AF4974C" w14:textId="77777777" w:rsidR="00C332BC" w:rsidRPr="007E3255" w:rsidRDefault="00C332BC" w:rsidP="00C332BC">
                <w:pPr>
                  <w:jc w:val="center"/>
                  <w:rPr>
                    <w:rFonts w:asciiTheme="minorHAnsi" w:hAnsiTheme="minorHAnsi" w:cstheme="minorBidi"/>
                  </w:rPr>
                </w:pPr>
                <w:r w:rsidRPr="007E3255">
                  <w:rPr>
                    <w:rFonts w:ascii="MS Gothic" w:eastAsia="MS Gothic" w:hAnsi="MS Gothic" w:cs="MS Gothic" w:hint="eastAsia"/>
                  </w:rPr>
                  <w:t>☐</w:t>
                </w:r>
              </w:p>
            </w:tc>
          </w:sdtContent>
        </w:sdt>
        <w:tc>
          <w:tcPr>
            <w:tcW w:w="7705" w:type="dxa"/>
            <w:tcBorders>
              <w:top w:val="nil"/>
              <w:left w:val="single" w:sz="12" w:space="0" w:color="auto"/>
              <w:bottom w:val="nil"/>
              <w:right w:val="single" w:sz="12" w:space="0" w:color="auto"/>
            </w:tcBorders>
            <w:shd w:val="clear" w:color="auto" w:fill="auto"/>
          </w:tcPr>
          <w:p w14:paraId="545D1287" w14:textId="04BA05EE" w:rsidR="00C332BC" w:rsidRPr="007E3255" w:rsidRDefault="00F66DB8" w:rsidP="00C332BC">
            <w:pPr>
              <w:rPr>
                <w:rFonts w:asciiTheme="minorHAnsi" w:hAnsiTheme="minorHAnsi" w:cstheme="minorBidi"/>
              </w:rPr>
            </w:pPr>
            <w:r>
              <w:rPr>
                <w:rFonts w:asciiTheme="minorHAnsi" w:hAnsiTheme="minorHAnsi" w:cstheme="minorBidi"/>
              </w:rPr>
              <w:t xml:space="preserve">Log all fuel purchases at the distribution site and obtain driver signatures.  Compile this information and submit to the EOC daily. </w:t>
            </w:r>
          </w:p>
        </w:tc>
      </w:tr>
      <w:tr w:rsidR="00C332BC" w:rsidRPr="007E3255" w14:paraId="4F1B65DC" w14:textId="77777777" w:rsidTr="00AE4F25">
        <w:trPr>
          <w:cantSplit/>
        </w:trPr>
        <w:tc>
          <w:tcPr>
            <w:tcW w:w="1179" w:type="dxa"/>
            <w:tcBorders>
              <w:top w:val="nil"/>
              <w:left w:val="single" w:sz="12" w:space="0" w:color="auto"/>
              <w:bottom w:val="nil"/>
              <w:right w:val="nil"/>
            </w:tcBorders>
            <w:shd w:val="clear" w:color="auto" w:fill="auto"/>
            <w:vAlign w:val="center"/>
          </w:tcPr>
          <w:p w14:paraId="430BF8CE" w14:textId="77777777" w:rsidR="00C332BC" w:rsidRPr="007E3255" w:rsidRDefault="00C332BC" w:rsidP="00C332BC">
            <w:pPr>
              <w:rPr>
                <w:rFonts w:asciiTheme="minorHAnsi" w:hAnsiTheme="minorHAnsi" w:cstheme="minorBidi"/>
              </w:rPr>
            </w:pPr>
          </w:p>
        </w:tc>
        <w:sdt>
          <w:sdtPr>
            <w:rPr>
              <w:rFonts w:asciiTheme="minorHAnsi" w:hAnsiTheme="minorHAnsi" w:cstheme="minorBidi"/>
            </w:rPr>
            <w:id w:val="2130129141"/>
            <w14:checkbox>
              <w14:checked w14:val="0"/>
              <w14:checkedState w14:val="2612" w14:font="MS Gothic"/>
              <w14:uncheckedState w14:val="2610" w14:font="MS Gothic"/>
            </w14:checkbox>
          </w:sdtPr>
          <w:sdtEndPr/>
          <w:sdtContent>
            <w:tc>
              <w:tcPr>
                <w:tcW w:w="429" w:type="dxa"/>
                <w:tcBorders>
                  <w:top w:val="nil"/>
                  <w:left w:val="nil"/>
                  <w:bottom w:val="nil"/>
                  <w:right w:val="single" w:sz="12" w:space="0" w:color="auto"/>
                </w:tcBorders>
                <w:shd w:val="clear" w:color="auto" w:fill="auto"/>
                <w:vAlign w:val="center"/>
              </w:tcPr>
              <w:p w14:paraId="3D54CDD4" w14:textId="77777777" w:rsidR="00C332BC" w:rsidRPr="007E3255" w:rsidRDefault="00C332BC" w:rsidP="00C332BC">
                <w:pPr>
                  <w:jc w:val="center"/>
                  <w:rPr>
                    <w:rFonts w:asciiTheme="minorHAnsi" w:hAnsiTheme="minorHAnsi" w:cstheme="minorBidi"/>
                  </w:rPr>
                </w:pPr>
                <w:r w:rsidRPr="007E3255">
                  <w:rPr>
                    <w:rFonts w:ascii="MS Gothic" w:eastAsia="MS Gothic" w:hAnsi="MS Gothic" w:cs="MS Gothic" w:hint="eastAsia"/>
                  </w:rPr>
                  <w:t>☐</w:t>
                </w:r>
              </w:p>
            </w:tc>
          </w:sdtContent>
        </w:sdt>
        <w:tc>
          <w:tcPr>
            <w:tcW w:w="7705" w:type="dxa"/>
            <w:tcBorders>
              <w:top w:val="nil"/>
              <w:left w:val="single" w:sz="12" w:space="0" w:color="auto"/>
              <w:bottom w:val="nil"/>
              <w:right w:val="single" w:sz="12" w:space="0" w:color="auto"/>
            </w:tcBorders>
            <w:shd w:val="clear" w:color="auto" w:fill="auto"/>
          </w:tcPr>
          <w:p w14:paraId="7969136E" w14:textId="78355E84" w:rsidR="00C332BC" w:rsidRPr="007E3255" w:rsidRDefault="00F66DB8" w:rsidP="00C332BC">
            <w:pPr>
              <w:rPr>
                <w:rFonts w:asciiTheme="minorHAnsi" w:hAnsiTheme="minorHAnsi" w:cstheme="minorBidi"/>
              </w:rPr>
            </w:pPr>
            <w:r>
              <w:rPr>
                <w:rFonts w:asciiTheme="minorHAnsi" w:hAnsiTheme="minorHAnsi" w:cstheme="minorBidi"/>
              </w:rPr>
              <w:t>Contact Primary Fuel Coordinator in EOC to resolve questions about eligibility to receive fuel at the site</w:t>
            </w:r>
          </w:p>
        </w:tc>
      </w:tr>
      <w:tr w:rsidR="00C332BC" w:rsidRPr="007E3255" w14:paraId="16C0C38D" w14:textId="77777777" w:rsidTr="00F66DB8">
        <w:trPr>
          <w:cantSplit/>
        </w:trPr>
        <w:tc>
          <w:tcPr>
            <w:tcW w:w="1179" w:type="dxa"/>
            <w:tcBorders>
              <w:top w:val="nil"/>
              <w:left w:val="single" w:sz="12" w:space="0" w:color="auto"/>
              <w:bottom w:val="single" w:sz="12" w:space="0" w:color="auto"/>
              <w:right w:val="nil"/>
            </w:tcBorders>
            <w:shd w:val="clear" w:color="auto" w:fill="auto"/>
            <w:vAlign w:val="center"/>
          </w:tcPr>
          <w:p w14:paraId="691F8F59" w14:textId="77777777" w:rsidR="00C332BC" w:rsidRPr="007E3255" w:rsidRDefault="00C332BC" w:rsidP="00C332BC">
            <w:pPr>
              <w:rPr>
                <w:rFonts w:asciiTheme="minorHAnsi" w:hAnsiTheme="minorHAnsi" w:cstheme="minorBidi"/>
              </w:rPr>
            </w:pPr>
          </w:p>
        </w:tc>
        <w:sdt>
          <w:sdtPr>
            <w:rPr>
              <w:rFonts w:asciiTheme="minorHAnsi" w:hAnsiTheme="minorHAnsi" w:cstheme="minorBidi"/>
            </w:rPr>
            <w:id w:val="1703588148"/>
            <w14:checkbox>
              <w14:checked w14:val="0"/>
              <w14:checkedState w14:val="2612" w14:font="MS Gothic"/>
              <w14:uncheckedState w14:val="2610" w14:font="MS Gothic"/>
            </w14:checkbox>
          </w:sdtPr>
          <w:sdtEndPr/>
          <w:sdtContent>
            <w:tc>
              <w:tcPr>
                <w:tcW w:w="429" w:type="dxa"/>
                <w:tcBorders>
                  <w:top w:val="nil"/>
                  <w:left w:val="nil"/>
                  <w:bottom w:val="single" w:sz="12" w:space="0" w:color="auto"/>
                  <w:right w:val="single" w:sz="12" w:space="0" w:color="auto"/>
                </w:tcBorders>
                <w:shd w:val="clear" w:color="auto" w:fill="auto"/>
                <w:vAlign w:val="center"/>
              </w:tcPr>
              <w:p w14:paraId="7ACB2EC8" w14:textId="77777777" w:rsidR="00C332BC" w:rsidRPr="007E3255" w:rsidRDefault="00C332BC" w:rsidP="00C332BC">
                <w:pPr>
                  <w:jc w:val="center"/>
                  <w:rPr>
                    <w:rFonts w:asciiTheme="minorHAnsi" w:hAnsiTheme="minorHAnsi" w:cstheme="minorBidi"/>
                  </w:rPr>
                </w:pPr>
                <w:r w:rsidRPr="007E3255">
                  <w:rPr>
                    <w:rFonts w:ascii="MS Gothic" w:eastAsia="MS Gothic" w:hAnsi="MS Gothic" w:cs="MS Gothic" w:hint="eastAsia"/>
                  </w:rPr>
                  <w:t>☐</w:t>
                </w:r>
              </w:p>
            </w:tc>
          </w:sdtContent>
        </w:sdt>
        <w:tc>
          <w:tcPr>
            <w:tcW w:w="7705" w:type="dxa"/>
            <w:tcBorders>
              <w:top w:val="nil"/>
              <w:left w:val="single" w:sz="12" w:space="0" w:color="auto"/>
              <w:bottom w:val="single" w:sz="12" w:space="0" w:color="auto"/>
              <w:right w:val="single" w:sz="12" w:space="0" w:color="auto"/>
            </w:tcBorders>
            <w:shd w:val="clear" w:color="auto" w:fill="auto"/>
          </w:tcPr>
          <w:p w14:paraId="5FCEAC9C" w14:textId="5E26D371" w:rsidR="00C332BC" w:rsidRPr="007E3255" w:rsidRDefault="00F66DB8" w:rsidP="00C332BC">
            <w:pPr>
              <w:rPr>
                <w:rFonts w:asciiTheme="minorHAnsi" w:hAnsiTheme="minorHAnsi" w:cstheme="minorBidi"/>
              </w:rPr>
            </w:pPr>
            <w:r>
              <w:rPr>
                <w:rFonts w:asciiTheme="minorHAnsi" w:hAnsiTheme="minorHAnsi" w:cstheme="minorBidi"/>
              </w:rPr>
              <w:t>Report any safety or security issues to the EOC</w:t>
            </w:r>
          </w:p>
        </w:tc>
      </w:tr>
    </w:tbl>
    <w:p w14:paraId="08826733" w14:textId="77777777" w:rsidR="00EC7062" w:rsidRPr="00CA3B91" w:rsidRDefault="00EC7062">
      <w:pPr>
        <w:pStyle w:val="BodyText"/>
        <w:kinsoku w:val="0"/>
        <w:overflowPunct w:val="0"/>
        <w:spacing w:before="1"/>
        <w:ind w:left="0" w:firstLine="0"/>
        <w:rPr>
          <w:sz w:val="24"/>
          <w:szCs w:val="24"/>
        </w:rPr>
      </w:pPr>
    </w:p>
    <w:p w14:paraId="0B4F440A" w14:textId="77777777" w:rsidR="00AE70C1" w:rsidRDefault="00AE70C1" w:rsidP="00AE70C1">
      <w:pPr>
        <w:pStyle w:val="BodyText"/>
        <w:tabs>
          <w:tab w:val="left" w:pos="501"/>
        </w:tabs>
        <w:kinsoku w:val="0"/>
        <w:overflowPunct w:val="0"/>
        <w:spacing w:line="246" w:lineRule="auto"/>
        <w:ind w:right="248"/>
        <w:rPr>
          <w:w w:val="105"/>
        </w:rPr>
      </w:pPr>
    </w:p>
    <w:p w14:paraId="7AF1E4DC" w14:textId="70531D66" w:rsidR="00614425" w:rsidRDefault="00614425">
      <w:pPr>
        <w:widowControl/>
        <w:autoSpaceDE/>
        <w:autoSpaceDN/>
        <w:adjustRightInd/>
        <w:rPr>
          <w:rFonts w:ascii="Arial" w:hAnsi="Arial" w:cs="Arial"/>
          <w:w w:val="105"/>
          <w:sz w:val="23"/>
          <w:szCs w:val="23"/>
        </w:rPr>
      </w:pPr>
      <w:r>
        <w:rPr>
          <w:w w:val="105"/>
        </w:rPr>
        <w:br w:type="page"/>
      </w:r>
    </w:p>
    <w:p w14:paraId="02BD8AB5" w14:textId="2A976B8E" w:rsidR="00B45B5C" w:rsidRPr="00B70D5D" w:rsidRDefault="00E963E5" w:rsidP="001973FD">
      <w:pPr>
        <w:pStyle w:val="Heading1"/>
      </w:pPr>
      <w:bookmarkStart w:id="58" w:name="_Toc27553724"/>
      <w:bookmarkStart w:id="59" w:name="_Toc27566952"/>
      <w:bookmarkStart w:id="60" w:name="_Toc34229370"/>
      <w:r>
        <w:rPr>
          <w:w w:val="105"/>
        </w:rPr>
        <w:lastRenderedPageBreak/>
        <w:t>Appendix</w:t>
      </w:r>
      <w:r w:rsidRPr="00B70D5D">
        <w:rPr>
          <w:spacing w:val="-15"/>
          <w:w w:val="105"/>
        </w:rPr>
        <w:t xml:space="preserve"> </w:t>
      </w:r>
      <w:bookmarkEnd w:id="58"/>
      <w:r w:rsidR="00EC3C46">
        <w:rPr>
          <w:w w:val="105"/>
        </w:rPr>
        <w:t>C</w:t>
      </w:r>
      <w:r>
        <w:rPr>
          <w:w w:val="105"/>
        </w:rPr>
        <w:t>: Fuel Consumption Rates (Fy2018)</w:t>
      </w:r>
      <w:bookmarkEnd w:id="59"/>
      <w:bookmarkEnd w:id="60"/>
    </w:p>
    <w:tbl>
      <w:tblPr>
        <w:tblStyle w:val="TableGrid"/>
        <w:tblW w:w="0" w:type="auto"/>
        <w:tblLook w:val="04A0" w:firstRow="1" w:lastRow="0" w:firstColumn="1" w:lastColumn="0" w:noHBand="0" w:noVBand="1"/>
      </w:tblPr>
      <w:tblGrid>
        <w:gridCol w:w="3116"/>
        <w:gridCol w:w="2189"/>
        <w:gridCol w:w="2022"/>
        <w:gridCol w:w="2023"/>
      </w:tblGrid>
      <w:tr w:rsidR="00DD1551" w14:paraId="38F4E991" w14:textId="77777777" w:rsidTr="001834E4">
        <w:tc>
          <w:tcPr>
            <w:tcW w:w="9350" w:type="dxa"/>
            <w:gridSpan w:val="4"/>
            <w:shd w:val="clear" w:color="auto" w:fill="DEEAF6" w:themeFill="accent1" w:themeFillTint="33"/>
          </w:tcPr>
          <w:p w14:paraId="0865803A" w14:textId="56C9EADB" w:rsidR="00DD1551" w:rsidRDefault="005666BF" w:rsidP="00717BD9">
            <w:pPr>
              <w:rPr>
                <w:rFonts w:ascii="Arial" w:hAnsi="Arial" w:cs="Arial"/>
                <w:b/>
                <w:color w:val="00B050"/>
                <w:sz w:val="22"/>
                <w:szCs w:val="22"/>
              </w:rPr>
            </w:pPr>
            <w:r>
              <w:rPr>
                <w:rFonts w:ascii="Arial" w:hAnsi="Arial" w:cs="Arial"/>
                <w:b/>
                <w:color w:val="00B050"/>
                <w:sz w:val="22"/>
                <w:szCs w:val="22"/>
              </w:rPr>
              <w:t>Jurisdiction</w:t>
            </w:r>
            <w:r w:rsidR="00DD1551">
              <w:rPr>
                <w:rFonts w:ascii="Arial" w:hAnsi="Arial" w:cs="Arial"/>
                <w:b/>
                <w:color w:val="00B050"/>
                <w:sz w:val="22"/>
                <w:szCs w:val="22"/>
              </w:rPr>
              <w:t xml:space="preserve"> </w:t>
            </w:r>
            <w:r w:rsidR="00DD1551" w:rsidRPr="00DD1551">
              <w:rPr>
                <w:rFonts w:ascii="Arial" w:hAnsi="Arial" w:cs="Arial"/>
                <w:b/>
                <w:sz w:val="22"/>
                <w:szCs w:val="22"/>
              </w:rPr>
              <w:t>Highway Department</w:t>
            </w:r>
          </w:p>
        </w:tc>
      </w:tr>
      <w:tr w:rsidR="00F8375C" w14:paraId="77B91178" w14:textId="77777777" w:rsidTr="00F8375C">
        <w:trPr>
          <w:trHeight w:val="260"/>
        </w:trPr>
        <w:tc>
          <w:tcPr>
            <w:tcW w:w="3116" w:type="dxa"/>
            <w:vMerge w:val="restart"/>
            <w:shd w:val="clear" w:color="auto" w:fill="E7E6E6" w:themeFill="background2"/>
          </w:tcPr>
          <w:p w14:paraId="2358A3EA" w14:textId="140F72A6" w:rsidR="00F8375C" w:rsidRPr="00DD1551" w:rsidRDefault="00F8375C" w:rsidP="00F8375C">
            <w:pPr>
              <w:rPr>
                <w:rFonts w:ascii="Arial" w:hAnsi="Arial" w:cs="Arial"/>
                <w:sz w:val="22"/>
                <w:szCs w:val="22"/>
              </w:rPr>
            </w:pPr>
            <w:r>
              <w:rPr>
                <w:rFonts w:ascii="Arial" w:hAnsi="Arial" w:cs="Arial"/>
                <w:sz w:val="22"/>
                <w:szCs w:val="22"/>
              </w:rPr>
              <w:t>Facility</w:t>
            </w:r>
          </w:p>
        </w:tc>
        <w:tc>
          <w:tcPr>
            <w:tcW w:w="2189" w:type="dxa"/>
            <w:vMerge w:val="restart"/>
            <w:shd w:val="clear" w:color="auto" w:fill="E7E6E6" w:themeFill="background2"/>
          </w:tcPr>
          <w:p w14:paraId="1A950274" w14:textId="498BDCCC" w:rsidR="00F8375C" w:rsidRPr="00DD1551" w:rsidRDefault="00F8375C" w:rsidP="00F8375C">
            <w:pPr>
              <w:rPr>
                <w:rFonts w:ascii="Arial" w:hAnsi="Arial" w:cs="Arial"/>
                <w:sz w:val="22"/>
                <w:szCs w:val="22"/>
              </w:rPr>
            </w:pPr>
            <w:r>
              <w:rPr>
                <w:rFonts w:ascii="Arial" w:hAnsi="Arial" w:cs="Arial"/>
                <w:sz w:val="22"/>
                <w:szCs w:val="22"/>
              </w:rPr>
              <w:t>Fuel Types</w:t>
            </w:r>
          </w:p>
        </w:tc>
        <w:tc>
          <w:tcPr>
            <w:tcW w:w="4045" w:type="dxa"/>
            <w:gridSpan w:val="2"/>
            <w:shd w:val="clear" w:color="auto" w:fill="E7E6E6" w:themeFill="background2"/>
          </w:tcPr>
          <w:p w14:paraId="26B137DE" w14:textId="5958A0BF" w:rsidR="00F8375C" w:rsidRPr="00DD1551" w:rsidRDefault="00F8375C" w:rsidP="00F8375C">
            <w:pPr>
              <w:rPr>
                <w:rFonts w:ascii="Arial" w:hAnsi="Arial" w:cs="Arial"/>
                <w:sz w:val="22"/>
                <w:szCs w:val="22"/>
              </w:rPr>
            </w:pPr>
            <w:r>
              <w:rPr>
                <w:rFonts w:ascii="Arial" w:hAnsi="Arial" w:cs="Arial"/>
                <w:sz w:val="22"/>
                <w:szCs w:val="22"/>
              </w:rPr>
              <w:t xml:space="preserve">Average Amount Used per </w:t>
            </w:r>
            <w:r w:rsidRPr="00F8375C">
              <w:rPr>
                <w:rFonts w:ascii="Arial" w:hAnsi="Arial" w:cs="Arial"/>
                <w:color w:val="00B050"/>
                <w:sz w:val="22"/>
                <w:szCs w:val="22"/>
              </w:rPr>
              <w:t>(interval)</w:t>
            </w:r>
          </w:p>
        </w:tc>
      </w:tr>
      <w:tr w:rsidR="00F8375C" w14:paraId="15FD927A" w14:textId="77777777" w:rsidTr="00F8375C">
        <w:trPr>
          <w:trHeight w:val="260"/>
        </w:trPr>
        <w:tc>
          <w:tcPr>
            <w:tcW w:w="3116" w:type="dxa"/>
            <w:vMerge/>
          </w:tcPr>
          <w:p w14:paraId="27CAD1F2" w14:textId="77777777" w:rsidR="00F8375C" w:rsidRPr="00F8375C" w:rsidRDefault="00F8375C" w:rsidP="00F8375C">
            <w:pPr>
              <w:rPr>
                <w:rFonts w:ascii="Arial" w:hAnsi="Arial" w:cs="Arial"/>
                <w:color w:val="00B050"/>
                <w:sz w:val="22"/>
                <w:szCs w:val="22"/>
              </w:rPr>
            </w:pPr>
          </w:p>
        </w:tc>
        <w:tc>
          <w:tcPr>
            <w:tcW w:w="2189" w:type="dxa"/>
            <w:vMerge/>
          </w:tcPr>
          <w:p w14:paraId="2AE50835" w14:textId="77777777" w:rsidR="00F8375C" w:rsidRDefault="00F8375C" w:rsidP="00F8375C">
            <w:pPr>
              <w:rPr>
                <w:rFonts w:ascii="Arial" w:hAnsi="Arial" w:cs="Arial"/>
                <w:sz w:val="22"/>
                <w:szCs w:val="22"/>
              </w:rPr>
            </w:pPr>
          </w:p>
        </w:tc>
        <w:tc>
          <w:tcPr>
            <w:tcW w:w="2022" w:type="dxa"/>
            <w:shd w:val="clear" w:color="auto" w:fill="E7E6E6" w:themeFill="background2"/>
          </w:tcPr>
          <w:p w14:paraId="2F78A42F" w14:textId="659A1951" w:rsidR="00F8375C" w:rsidRPr="00DD1551" w:rsidRDefault="00F8375C" w:rsidP="00F8375C">
            <w:pPr>
              <w:rPr>
                <w:rFonts w:ascii="Arial" w:hAnsi="Arial" w:cs="Arial"/>
                <w:sz w:val="22"/>
                <w:szCs w:val="22"/>
              </w:rPr>
            </w:pPr>
            <w:r>
              <w:rPr>
                <w:rFonts w:ascii="Arial" w:hAnsi="Arial" w:cs="Arial"/>
                <w:sz w:val="22"/>
                <w:szCs w:val="22"/>
              </w:rPr>
              <w:t>Quantity</w:t>
            </w:r>
          </w:p>
        </w:tc>
        <w:tc>
          <w:tcPr>
            <w:tcW w:w="2023" w:type="dxa"/>
            <w:shd w:val="clear" w:color="auto" w:fill="E7E6E6" w:themeFill="background2"/>
          </w:tcPr>
          <w:p w14:paraId="423F6B20" w14:textId="58DFAE06" w:rsidR="00F8375C" w:rsidRPr="00DD1551" w:rsidRDefault="00F8375C" w:rsidP="00F8375C">
            <w:pPr>
              <w:rPr>
                <w:rFonts w:ascii="Arial" w:hAnsi="Arial" w:cs="Arial"/>
                <w:sz w:val="22"/>
                <w:szCs w:val="22"/>
              </w:rPr>
            </w:pPr>
            <w:r>
              <w:rPr>
                <w:rFonts w:ascii="Arial" w:hAnsi="Arial" w:cs="Arial"/>
                <w:sz w:val="22"/>
                <w:szCs w:val="22"/>
              </w:rPr>
              <w:t>Unit</w:t>
            </w:r>
          </w:p>
        </w:tc>
      </w:tr>
      <w:tr w:rsidR="00F8375C" w14:paraId="18D1DF21" w14:textId="77777777" w:rsidTr="00D96B98">
        <w:trPr>
          <w:trHeight w:val="260"/>
        </w:trPr>
        <w:tc>
          <w:tcPr>
            <w:tcW w:w="3116" w:type="dxa"/>
            <w:vMerge w:val="restart"/>
          </w:tcPr>
          <w:p w14:paraId="22101BC6" w14:textId="761ABF91" w:rsidR="00F8375C" w:rsidRPr="00DD1551" w:rsidRDefault="00F8375C" w:rsidP="00F8375C">
            <w:pPr>
              <w:rPr>
                <w:rFonts w:ascii="Arial" w:hAnsi="Arial" w:cs="Arial"/>
                <w:sz w:val="22"/>
                <w:szCs w:val="22"/>
              </w:rPr>
            </w:pPr>
            <w:r w:rsidRPr="00F8375C">
              <w:rPr>
                <w:rFonts w:ascii="Arial" w:hAnsi="Arial" w:cs="Arial"/>
                <w:color w:val="00B050"/>
                <w:sz w:val="22"/>
                <w:szCs w:val="22"/>
              </w:rPr>
              <w:t>Shop 1</w:t>
            </w:r>
            <w:r w:rsidR="000A53EC">
              <w:rPr>
                <w:rFonts w:ascii="Arial" w:hAnsi="Arial" w:cs="Arial"/>
                <w:color w:val="00B050"/>
                <w:sz w:val="22"/>
                <w:szCs w:val="22"/>
              </w:rPr>
              <w:t xml:space="preserve"> (Insert address or facility name)</w:t>
            </w:r>
          </w:p>
        </w:tc>
        <w:tc>
          <w:tcPr>
            <w:tcW w:w="2189" w:type="dxa"/>
          </w:tcPr>
          <w:p w14:paraId="5F0639CB" w14:textId="56B31963" w:rsidR="00F8375C" w:rsidRPr="00F8375C" w:rsidRDefault="00F8375C" w:rsidP="00F8375C">
            <w:pPr>
              <w:rPr>
                <w:rFonts w:ascii="Arial" w:hAnsi="Arial" w:cs="Arial"/>
                <w:color w:val="00B050"/>
                <w:sz w:val="22"/>
                <w:szCs w:val="22"/>
              </w:rPr>
            </w:pPr>
            <w:r w:rsidRPr="00F8375C">
              <w:rPr>
                <w:rFonts w:ascii="Arial" w:hAnsi="Arial" w:cs="Arial"/>
                <w:color w:val="00B050"/>
                <w:sz w:val="22"/>
                <w:szCs w:val="22"/>
              </w:rPr>
              <w:t>Diesel</w:t>
            </w:r>
          </w:p>
        </w:tc>
        <w:tc>
          <w:tcPr>
            <w:tcW w:w="2022" w:type="dxa"/>
          </w:tcPr>
          <w:p w14:paraId="72D9B59C" w14:textId="6A407FF1" w:rsidR="00F8375C" w:rsidRPr="00F8375C" w:rsidRDefault="00F8375C" w:rsidP="00F8375C">
            <w:pPr>
              <w:rPr>
                <w:rFonts w:ascii="Arial" w:hAnsi="Arial" w:cs="Arial"/>
                <w:color w:val="00B050"/>
                <w:sz w:val="22"/>
                <w:szCs w:val="22"/>
              </w:rPr>
            </w:pPr>
            <w:r w:rsidRPr="00F8375C">
              <w:rPr>
                <w:rFonts w:ascii="Arial" w:hAnsi="Arial" w:cs="Arial"/>
                <w:color w:val="00B050"/>
                <w:sz w:val="22"/>
                <w:szCs w:val="22"/>
              </w:rPr>
              <w:t>X,XXX</w:t>
            </w:r>
          </w:p>
        </w:tc>
        <w:tc>
          <w:tcPr>
            <w:tcW w:w="2023" w:type="dxa"/>
          </w:tcPr>
          <w:p w14:paraId="00BE1FAD" w14:textId="0B320CD0" w:rsidR="00F8375C" w:rsidRPr="00F8375C" w:rsidRDefault="00F8375C" w:rsidP="00F8375C">
            <w:pPr>
              <w:rPr>
                <w:rFonts w:ascii="Arial" w:hAnsi="Arial" w:cs="Arial"/>
                <w:color w:val="00B050"/>
                <w:sz w:val="22"/>
                <w:szCs w:val="22"/>
              </w:rPr>
            </w:pPr>
            <w:r w:rsidRPr="00F8375C">
              <w:rPr>
                <w:rFonts w:ascii="Arial" w:hAnsi="Arial" w:cs="Arial"/>
                <w:color w:val="00B050"/>
                <w:sz w:val="22"/>
                <w:szCs w:val="22"/>
              </w:rPr>
              <w:t>Gallons</w:t>
            </w:r>
          </w:p>
        </w:tc>
      </w:tr>
      <w:tr w:rsidR="00F8375C" w14:paraId="61FA31AA" w14:textId="77777777" w:rsidTr="00D96B98">
        <w:trPr>
          <w:trHeight w:val="260"/>
        </w:trPr>
        <w:tc>
          <w:tcPr>
            <w:tcW w:w="3116" w:type="dxa"/>
            <w:vMerge/>
          </w:tcPr>
          <w:p w14:paraId="177D1B20" w14:textId="77777777" w:rsidR="00F8375C" w:rsidRPr="00DD1551" w:rsidRDefault="00F8375C" w:rsidP="00F8375C">
            <w:pPr>
              <w:rPr>
                <w:rFonts w:ascii="Arial" w:hAnsi="Arial" w:cs="Arial"/>
                <w:sz w:val="22"/>
                <w:szCs w:val="22"/>
              </w:rPr>
            </w:pPr>
          </w:p>
        </w:tc>
        <w:tc>
          <w:tcPr>
            <w:tcW w:w="2189" w:type="dxa"/>
          </w:tcPr>
          <w:p w14:paraId="35864B08" w14:textId="18797ED2" w:rsidR="00F8375C" w:rsidRPr="00F8375C" w:rsidRDefault="00F8375C" w:rsidP="00F8375C">
            <w:pPr>
              <w:rPr>
                <w:rFonts w:ascii="Arial" w:hAnsi="Arial" w:cs="Arial"/>
                <w:color w:val="00B050"/>
                <w:sz w:val="22"/>
                <w:szCs w:val="22"/>
              </w:rPr>
            </w:pPr>
            <w:r w:rsidRPr="00F8375C">
              <w:rPr>
                <w:rFonts w:ascii="Arial" w:hAnsi="Arial" w:cs="Arial"/>
                <w:color w:val="00B050"/>
                <w:sz w:val="22"/>
                <w:szCs w:val="22"/>
              </w:rPr>
              <w:t>Gasoline</w:t>
            </w:r>
          </w:p>
        </w:tc>
        <w:tc>
          <w:tcPr>
            <w:tcW w:w="2022" w:type="dxa"/>
          </w:tcPr>
          <w:p w14:paraId="213E15C9" w14:textId="77777777" w:rsidR="00F8375C" w:rsidRPr="00DD1551" w:rsidRDefault="00F8375C" w:rsidP="00F8375C">
            <w:pPr>
              <w:rPr>
                <w:rFonts w:ascii="Arial" w:hAnsi="Arial" w:cs="Arial"/>
                <w:sz w:val="22"/>
                <w:szCs w:val="22"/>
              </w:rPr>
            </w:pPr>
          </w:p>
        </w:tc>
        <w:tc>
          <w:tcPr>
            <w:tcW w:w="2023" w:type="dxa"/>
          </w:tcPr>
          <w:p w14:paraId="4669C011" w14:textId="19425831" w:rsidR="00F8375C" w:rsidRPr="00DD1551" w:rsidRDefault="00F8375C" w:rsidP="00F8375C">
            <w:pPr>
              <w:rPr>
                <w:rFonts w:ascii="Arial" w:hAnsi="Arial" w:cs="Arial"/>
                <w:sz w:val="22"/>
                <w:szCs w:val="22"/>
              </w:rPr>
            </w:pPr>
          </w:p>
        </w:tc>
      </w:tr>
      <w:tr w:rsidR="00F8375C" w14:paraId="5E101BF2" w14:textId="77777777" w:rsidTr="00D96B98">
        <w:trPr>
          <w:trHeight w:val="260"/>
        </w:trPr>
        <w:tc>
          <w:tcPr>
            <w:tcW w:w="3116" w:type="dxa"/>
            <w:vMerge w:val="restart"/>
          </w:tcPr>
          <w:p w14:paraId="1FD29896" w14:textId="02A643F3" w:rsidR="00F8375C" w:rsidRPr="00DD1551" w:rsidRDefault="00F8375C" w:rsidP="00F8375C">
            <w:pPr>
              <w:rPr>
                <w:rFonts w:ascii="Arial" w:hAnsi="Arial" w:cs="Arial"/>
                <w:sz w:val="22"/>
                <w:szCs w:val="22"/>
              </w:rPr>
            </w:pPr>
            <w:r w:rsidRPr="00F8375C">
              <w:rPr>
                <w:rFonts w:ascii="Arial" w:hAnsi="Arial" w:cs="Arial"/>
                <w:color w:val="00B050"/>
                <w:sz w:val="22"/>
                <w:szCs w:val="22"/>
              </w:rPr>
              <w:t>Shop 2</w:t>
            </w:r>
            <w:r w:rsidR="000A53EC">
              <w:rPr>
                <w:rFonts w:ascii="Arial" w:hAnsi="Arial" w:cs="Arial"/>
                <w:color w:val="00B050"/>
                <w:sz w:val="22"/>
                <w:szCs w:val="22"/>
              </w:rPr>
              <w:t xml:space="preserve"> (Insert address or facility name)</w:t>
            </w:r>
          </w:p>
        </w:tc>
        <w:tc>
          <w:tcPr>
            <w:tcW w:w="2189" w:type="dxa"/>
          </w:tcPr>
          <w:p w14:paraId="6D346C8F" w14:textId="17C6DFFF" w:rsidR="00F8375C" w:rsidRPr="00F8375C" w:rsidRDefault="00F8375C" w:rsidP="00F8375C">
            <w:pPr>
              <w:rPr>
                <w:rFonts w:ascii="Arial" w:hAnsi="Arial" w:cs="Arial"/>
                <w:color w:val="00B050"/>
                <w:sz w:val="22"/>
                <w:szCs w:val="22"/>
              </w:rPr>
            </w:pPr>
            <w:r w:rsidRPr="00F8375C">
              <w:rPr>
                <w:rFonts w:ascii="Arial" w:hAnsi="Arial" w:cs="Arial"/>
                <w:color w:val="00B050"/>
                <w:sz w:val="22"/>
                <w:szCs w:val="22"/>
              </w:rPr>
              <w:t>Diesel</w:t>
            </w:r>
          </w:p>
        </w:tc>
        <w:tc>
          <w:tcPr>
            <w:tcW w:w="2022" w:type="dxa"/>
          </w:tcPr>
          <w:p w14:paraId="44D0CC81" w14:textId="77777777" w:rsidR="00F8375C" w:rsidRPr="00DD1551" w:rsidRDefault="00F8375C" w:rsidP="00F8375C">
            <w:pPr>
              <w:rPr>
                <w:rFonts w:ascii="Arial" w:hAnsi="Arial" w:cs="Arial"/>
                <w:sz w:val="22"/>
                <w:szCs w:val="22"/>
              </w:rPr>
            </w:pPr>
          </w:p>
        </w:tc>
        <w:tc>
          <w:tcPr>
            <w:tcW w:w="2023" w:type="dxa"/>
          </w:tcPr>
          <w:p w14:paraId="5650350D" w14:textId="38C6FC7B" w:rsidR="00F8375C" w:rsidRPr="00DD1551" w:rsidRDefault="00F8375C" w:rsidP="00F8375C">
            <w:pPr>
              <w:rPr>
                <w:rFonts w:ascii="Arial" w:hAnsi="Arial" w:cs="Arial"/>
                <w:sz w:val="22"/>
                <w:szCs w:val="22"/>
              </w:rPr>
            </w:pPr>
          </w:p>
        </w:tc>
      </w:tr>
      <w:tr w:rsidR="00F8375C" w14:paraId="2DB1EDF2" w14:textId="77777777" w:rsidTr="00D96B98">
        <w:trPr>
          <w:trHeight w:val="260"/>
        </w:trPr>
        <w:tc>
          <w:tcPr>
            <w:tcW w:w="3116" w:type="dxa"/>
            <w:vMerge/>
          </w:tcPr>
          <w:p w14:paraId="29121516" w14:textId="77777777" w:rsidR="00F8375C" w:rsidRPr="00DD1551" w:rsidRDefault="00F8375C" w:rsidP="00F8375C">
            <w:pPr>
              <w:rPr>
                <w:rFonts w:ascii="Arial" w:hAnsi="Arial" w:cs="Arial"/>
                <w:sz w:val="22"/>
                <w:szCs w:val="22"/>
              </w:rPr>
            </w:pPr>
          </w:p>
        </w:tc>
        <w:tc>
          <w:tcPr>
            <w:tcW w:w="2189" w:type="dxa"/>
          </w:tcPr>
          <w:p w14:paraId="35BFABC8" w14:textId="23DC9A97" w:rsidR="00F8375C" w:rsidRPr="00F8375C" w:rsidRDefault="00F8375C" w:rsidP="00F8375C">
            <w:pPr>
              <w:rPr>
                <w:rFonts w:ascii="Arial" w:hAnsi="Arial" w:cs="Arial"/>
                <w:color w:val="00B050"/>
                <w:sz w:val="22"/>
                <w:szCs w:val="22"/>
              </w:rPr>
            </w:pPr>
            <w:r w:rsidRPr="00F8375C">
              <w:rPr>
                <w:rFonts w:ascii="Arial" w:hAnsi="Arial" w:cs="Arial"/>
                <w:color w:val="00B050"/>
                <w:sz w:val="22"/>
                <w:szCs w:val="22"/>
              </w:rPr>
              <w:t>CNG</w:t>
            </w:r>
          </w:p>
        </w:tc>
        <w:tc>
          <w:tcPr>
            <w:tcW w:w="2022" w:type="dxa"/>
          </w:tcPr>
          <w:p w14:paraId="07829CD3" w14:textId="77777777" w:rsidR="00F8375C" w:rsidRPr="00DD1551" w:rsidRDefault="00F8375C" w:rsidP="00F8375C">
            <w:pPr>
              <w:rPr>
                <w:rFonts w:ascii="Arial" w:hAnsi="Arial" w:cs="Arial"/>
                <w:sz w:val="22"/>
                <w:szCs w:val="22"/>
              </w:rPr>
            </w:pPr>
          </w:p>
        </w:tc>
        <w:tc>
          <w:tcPr>
            <w:tcW w:w="2023" w:type="dxa"/>
          </w:tcPr>
          <w:p w14:paraId="2B0D0628" w14:textId="28E22A6F" w:rsidR="00F8375C" w:rsidRPr="00DD1551" w:rsidRDefault="00F8375C" w:rsidP="00F8375C">
            <w:pPr>
              <w:rPr>
                <w:rFonts w:ascii="Arial" w:hAnsi="Arial" w:cs="Arial"/>
                <w:sz w:val="22"/>
                <w:szCs w:val="22"/>
              </w:rPr>
            </w:pPr>
          </w:p>
        </w:tc>
      </w:tr>
      <w:tr w:rsidR="00F8375C" w14:paraId="5385D81B" w14:textId="77777777" w:rsidTr="00D96B98">
        <w:trPr>
          <w:trHeight w:val="260"/>
        </w:trPr>
        <w:tc>
          <w:tcPr>
            <w:tcW w:w="3116" w:type="dxa"/>
            <w:vMerge w:val="restart"/>
          </w:tcPr>
          <w:p w14:paraId="158DC461" w14:textId="17314336" w:rsidR="00F8375C" w:rsidRPr="00DD1551" w:rsidRDefault="00F8375C" w:rsidP="00F8375C">
            <w:pPr>
              <w:rPr>
                <w:rFonts w:ascii="Arial" w:hAnsi="Arial" w:cs="Arial"/>
                <w:sz w:val="22"/>
                <w:szCs w:val="22"/>
              </w:rPr>
            </w:pPr>
            <w:r w:rsidRPr="00F8375C">
              <w:rPr>
                <w:rFonts w:ascii="Arial" w:hAnsi="Arial" w:cs="Arial"/>
                <w:color w:val="00B050"/>
                <w:sz w:val="22"/>
                <w:szCs w:val="22"/>
              </w:rPr>
              <w:t>Shop 3</w:t>
            </w:r>
            <w:r w:rsidR="000A53EC">
              <w:rPr>
                <w:rFonts w:ascii="Arial" w:hAnsi="Arial" w:cs="Arial"/>
                <w:color w:val="00B050"/>
                <w:sz w:val="22"/>
                <w:szCs w:val="22"/>
              </w:rPr>
              <w:t xml:space="preserve"> (Insert address or facility name)</w:t>
            </w:r>
          </w:p>
        </w:tc>
        <w:tc>
          <w:tcPr>
            <w:tcW w:w="2189" w:type="dxa"/>
          </w:tcPr>
          <w:p w14:paraId="7AB37282" w14:textId="7FD6D771" w:rsidR="00F8375C" w:rsidRPr="00F8375C" w:rsidRDefault="00F8375C" w:rsidP="00F8375C">
            <w:pPr>
              <w:rPr>
                <w:rFonts w:ascii="Arial" w:hAnsi="Arial" w:cs="Arial"/>
                <w:color w:val="00B050"/>
                <w:sz w:val="22"/>
                <w:szCs w:val="22"/>
              </w:rPr>
            </w:pPr>
            <w:r w:rsidRPr="00F8375C">
              <w:rPr>
                <w:rFonts w:ascii="Arial" w:hAnsi="Arial" w:cs="Arial"/>
                <w:color w:val="00B050"/>
                <w:sz w:val="22"/>
                <w:szCs w:val="22"/>
              </w:rPr>
              <w:t>Propane</w:t>
            </w:r>
          </w:p>
        </w:tc>
        <w:tc>
          <w:tcPr>
            <w:tcW w:w="2022" w:type="dxa"/>
          </w:tcPr>
          <w:p w14:paraId="5A451FCF" w14:textId="77777777" w:rsidR="00F8375C" w:rsidRPr="00DD1551" w:rsidRDefault="00F8375C" w:rsidP="00F8375C">
            <w:pPr>
              <w:rPr>
                <w:rFonts w:ascii="Arial" w:hAnsi="Arial" w:cs="Arial"/>
                <w:sz w:val="22"/>
                <w:szCs w:val="22"/>
              </w:rPr>
            </w:pPr>
          </w:p>
        </w:tc>
        <w:tc>
          <w:tcPr>
            <w:tcW w:w="2023" w:type="dxa"/>
          </w:tcPr>
          <w:p w14:paraId="1E022659" w14:textId="576F0CA6" w:rsidR="00F8375C" w:rsidRPr="00DD1551" w:rsidRDefault="00F8375C" w:rsidP="00F8375C">
            <w:pPr>
              <w:rPr>
                <w:rFonts w:ascii="Arial" w:hAnsi="Arial" w:cs="Arial"/>
                <w:sz w:val="22"/>
                <w:szCs w:val="22"/>
              </w:rPr>
            </w:pPr>
          </w:p>
        </w:tc>
      </w:tr>
      <w:tr w:rsidR="00F8375C" w14:paraId="064949F8" w14:textId="77777777" w:rsidTr="00D96B98">
        <w:trPr>
          <w:trHeight w:val="260"/>
        </w:trPr>
        <w:tc>
          <w:tcPr>
            <w:tcW w:w="3116" w:type="dxa"/>
            <w:vMerge/>
          </w:tcPr>
          <w:p w14:paraId="38C315D3" w14:textId="77777777" w:rsidR="00F8375C" w:rsidRPr="00DD1551" w:rsidRDefault="00F8375C" w:rsidP="00F8375C">
            <w:pPr>
              <w:rPr>
                <w:rFonts w:ascii="Arial" w:hAnsi="Arial" w:cs="Arial"/>
                <w:sz w:val="22"/>
                <w:szCs w:val="22"/>
              </w:rPr>
            </w:pPr>
          </w:p>
        </w:tc>
        <w:tc>
          <w:tcPr>
            <w:tcW w:w="2189" w:type="dxa"/>
          </w:tcPr>
          <w:p w14:paraId="2F292508" w14:textId="7B73F645" w:rsidR="00F8375C" w:rsidRPr="00F8375C" w:rsidRDefault="00F8375C" w:rsidP="00F8375C">
            <w:pPr>
              <w:rPr>
                <w:rFonts w:ascii="Arial" w:hAnsi="Arial" w:cs="Arial"/>
                <w:color w:val="00B050"/>
                <w:sz w:val="22"/>
                <w:szCs w:val="22"/>
              </w:rPr>
            </w:pPr>
            <w:r w:rsidRPr="00F8375C">
              <w:rPr>
                <w:rFonts w:ascii="Arial" w:hAnsi="Arial" w:cs="Arial"/>
                <w:color w:val="00B050"/>
                <w:sz w:val="22"/>
                <w:szCs w:val="22"/>
              </w:rPr>
              <w:t>Gasoline</w:t>
            </w:r>
          </w:p>
        </w:tc>
        <w:tc>
          <w:tcPr>
            <w:tcW w:w="2022" w:type="dxa"/>
          </w:tcPr>
          <w:p w14:paraId="05C45149" w14:textId="77777777" w:rsidR="00F8375C" w:rsidRPr="00DD1551" w:rsidRDefault="00F8375C" w:rsidP="00F8375C">
            <w:pPr>
              <w:rPr>
                <w:rFonts w:ascii="Arial" w:hAnsi="Arial" w:cs="Arial"/>
                <w:sz w:val="22"/>
                <w:szCs w:val="22"/>
              </w:rPr>
            </w:pPr>
          </w:p>
        </w:tc>
        <w:tc>
          <w:tcPr>
            <w:tcW w:w="2023" w:type="dxa"/>
          </w:tcPr>
          <w:p w14:paraId="587E7487" w14:textId="225DDBC1" w:rsidR="00F8375C" w:rsidRPr="00DD1551" w:rsidRDefault="00F8375C" w:rsidP="00F8375C">
            <w:pPr>
              <w:rPr>
                <w:rFonts w:ascii="Arial" w:hAnsi="Arial" w:cs="Arial"/>
                <w:sz w:val="22"/>
                <w:szCs w:val="22"/>
              </w:rPr>
            </w:pPr>
          </w:p>
        </w:tc>
      </w:tr>
      <w:tr w:rsidR="00F8375C" w14:paraId="5DC0EF61" w14:textId="77777777" w:rsidTr="00D96B98">
        <w:trPr>
          <w:trHeight w:val="260"/>
        </w:trPr>
        <w:tc>
          <w:tcPr>
            <w:tcW w:w="3116" w:type="dxa"/>
            <w:vMerge w:val="restart"/>
          </w:tcPr>
          <w:p w14:paraId="45368360" w14:textId="55A815F5" w:rsidR="00F8375C" w:rsidRPr="00DD1551" w:rsidRDefault="00F8375C" w:rsidP="00F8375C">
            <w:pPr>
              <w:rPr>
                <w:rFonts w:ascii="Arial" w:hAnsi="Arial" w:cs="Arial"/>
                <w:sz w:val="22"/>
                <w:szCs w:val="22"/>
              </w:rPr>
            </w:pPr>
            <w:r w:rsidRPr="00F8375C">
              <w:rPr>
                <w:rFonts w:ascii="Arial" w:hAnsi="Arial" w:cs="Arial"/>
                <w:color w:val="00B050"/>
                <w:sz w:val="22"/>
                <w:szCs w:val="22"/>
              </w:rPr>
              <w:t>Shop 4</w:t>
            </w:r>
            <w:r w:rsidR="000A53EC">
              <w:rPr>
                <w:rFonts w:ascii="Arial" w:hAnsi="Arial" w:cs="Arial"/>
                <w:color w:val="00B050"/>
                <w:sz w:val="22"/>
                <w:szCs w:val="22"/>
              </w:rPr>
              <w:t xml:space="preserve"> (Insert address or facility name)</w:t>
            </w:r>
          </w:p>
        </w:tc>
        <w:tc>
          <w:tcPr>
            <w:tcW w:w="2189" w:type="dxa"/>
          </w:tcPr>
          <w:p w14:paraId="575ACC4C" w14:textId="6FBBDA67" w:rsidR="00F8375C" w:rsidRPr="00F8375C" w:rsidRDefault="00F8375C" w:rsidP="00F8375C">
            <w:pPr>
              <w:rPr>
                <w:rFonts w:ascii="Arial" w:hAnsi="Arial" w:cs="Arial"/>
                <w:color w:val="00B050"/>
                <w:sz w:val="22"/>
                <w:szCs w:val="22"/>
              </w:rPr>
            </w:pPr>
            <w:r w:rsidRPr="00F8375C">
              <w:rPr>
                <w:rFonts w:ascii="Arial" w:hAnsi="Arial" w:cs="Arial"/>
                <w:color w:val="00B050"/>
                <w:sz w:val="22"/>
                <w:szCs w:val="22"/>
              </w:rPr>
              <w:t>Diesel</w:t>
            </w:r>
          </w:p>
        </w:tc>
        <w:tc>
          <w:tcPr>
            <w:tcW w:w="2022" w:type="dxa"/>
          </w:tcPr>
          <w:p w14:paraId="39AC4EF5" w14:textId="77777777" w:rsidR="00F8375C" w:rsidRPr="00DD1551" w:rsidRDefault="00F8375C" w:rsidP="00F8375C">
            <w:pPr>
              <w:rPr>
                <w:rFonts w:ascii="Arial" w:hAnsi="Arial" w:cs="Arial"/>
                <w:sz w:val="22"/>
                <w:szCs w:val="22"/>
              </w:rPr>
            </w:pPr>
          </w:p>
        </w:tc>
        <w:tc>
          <w:tcPr>
            <w:tcW w:w="2023" w:type="dxa"/>
          </w:tcPr>
          <w:p w14:paraId="515C51F4" w14:textId="7E5C656F" w:rsidR="00F8375C" w:rsidRPr="00DD1551" w:rsidRDefault="00F8375C" w:rsidP="00F8375C">
            <w:pPr>
              <w:rPr>
                <w:rFonts w:ascii="Arial" w:hAnsi="Arial" w:cs="Arial"/>
                <w:sz w:val="22"/>
                <w:szCs w:val="22"/>
              </w:rPr>
            </w:pPr>
          </w:p>
        </w:tc>
      </w:tr>
      <w:tr w:rsidR="00F8375C" w14:paraId="1F07D341" w14:textId="77777777" w:rsidTr="00D96B98">
        <w:trPr>
          <w:trHeight w:val="260"/>
        </w:trPr>
        <w:tc>
          <w:tcPr>
            <w:tcW w:w="3116" w:type="dxa"/>
            <w:vMerge/>
          </w:tcPr>
          <w:p w14:paraId="6089EE43" w14:textId="77777777" w:rsidR="00F8375C" w:rsidRPr="00DD1551" w:rsidRDefault="00F8375C" w:rsidP="00F8375C">
            <w:pPr>
              <w:rPr>
                <w:rFonts w:ascii="Arial" w:hAnsi="Arial" w:cs="Arial"/>
                <w:sz w:val="22"/>
                <w:szCs w:val="22"/>
              </w:rPr>
            </w:pPr>
          </w:p>
        </w:tc>
        <w:tc>
          <w:tcPr>
            <w:tcW w:w="2189" w:type="dxa"/>
          </w:tcPr>
          <w:p w14:paraId="26866E90" w14:textId="7D479B57" w:rsidR="00F8375C" w:rsidRPr="00F8375C" w:rsidRDefault="00F8375C" w:rsidP="00F8375C">
            <w:pPr>
              <w:rPr>
                <w:rFonts w:ascii="Arial" w:hAnsi="Arial" w:cs="Arial"/>
                <w:color w:val="00B050"/>
                <w:sz w:val="22"/>
                <w:szCs w:val="22"/>
              </w:rPr>
            </w:pPr>
            <w:r>
              <w:rPr>
                <w:rFonts w:ascii="Arial" w:hAnsi="Arial" w:cs="Arial"/>
                <w:color w:val="00B050"/>
                <w:sz w:val="22"/>
                <w:szCs w:val="22"/>
              </w:rPr>
              <w:t>Gasoline</w:t>
            </w:r>
          </w:p>
        </w:tc>
        <w:tc>
          <w:tcPr>
            <w:tcW w:w="2022" w:type="dxa"/>
          </w:tcPr>
          <w:p w14:paraId="1AF9DB3D" w14:textId="77777777" w:rsidR="00F8375C" w:rsidRPr="00DD1551" w:rsidRDefault="00F8375C" w:rsidP="00F8375C">
            <w:pPr>
              <w:rPr>
                <w:rFonts w:ascii="Arial" w:hAnsi="Arial" w:cs="Arial"/>
                <w:sz w:val="22"/>
                <w:szCs w:val="22"/>
              </w:rPr>
            </w:pPr>
          </w:p>
        </w:tc>
        <w:tc>
          <w:tcPr>
            <w:tcW w:w="2023" w:type="dxa"/>
          </w:tcPr>
          <w:p w14:paraId="0E4C4536" w14:textId="47080D7A" w:rsidR="00F8375C" w:rsidRPr="00DD1551" w:rsidRDefault="00F8375C" w:rsidP="00F8375C">
            <w:pPr>
              <w:rPr>
                <w:rFonts w:ascii="Arial" w:hAnsi="Arial" w:cs="Arial"/>
                <w:sz w:val="22"/>
                <w:szCs w:val="22"/>
              </w:rPr>
            </w:pPr>
          </w:p>
        </w:tc>
      </w:tr>
      <w:tr w:rsidR="001834E4" w14:paraId="2F078766" w14:textId="77777777" w:rsidTr="001834E4">
        <w:trPr>
          <w:trHeight w:val="818"/>
        </w:trPr>
        <w:tc>
          <w:tcPr>
            <w:tcW w:w="9350" w:type="dxa"/>
            <w:gridSpan w:val="4"/>
          </w:tcPr>
          <w:p w14:paraId="092D6EFD" w14:textId="1E4C8F33" w:rsidR="001834E4" w:rsidRPr="00DD1551" w:rsidRDefault="001834E4" w:rsidP="00F8375C">
            <w:pPr>
              <w:rPr>
                <w:rFonts w:ascii="Arial" w:hAnsi="Arial" w:cs="Arial"/>
                <w:sz w:val="22"/>
                <w:szCs w:val="22"/>
              </w:rPr>
            </w:pPr>
            <w:r w:rsidRPr="001834E4">
              <w:rPr>
                <w:rFonts w:ascii="Arial" w:hAnsi="Arial" w:cs="Arial"/>
                <w:color w:val="00B050"/>
                <w:sz w:val="22"/>
                <w:szCs w:val="22"/>
              </w:rPr>
              <w:t>Notes about Highway Dept Fuel Use:  (example: “Sites are normally refilled every 10 days by the contract vendor”…..or   “The site is not on contract, goes out for bids when needed.</w:t>
            </w:r>
            <w:r>
              <w:rPr>
                <w:rFonts w:ascii="Arial" w:hAnsi="Arial" w:cs="Arial"/>
                <w:color w:val="00B050"/>
                <w:sz w:val="22"/>
                <w:szCs w:val="22"/>
              </w:rPr>
              <w:t>”)</w:t>
            </w:r>
            <w:r w:rsidRPr="001834E4">
              <w:rPr>
                <w:rFonts w:ascii="Arial" w:hAnsi="Arial" w:cs="Arial"/>
                <w:color w:val="00B050"/>
                <w:sz w:val="22"/>
                <w:szCs w:val="22"/>
              </w:rPr>
              <w:t xml:space="preserve"> </w:t>
            </w:r>
          </w:p>
        </w:tc>
      </w:tr>
      <w:tr w:rsidR="00DD1551" w14:paraId="5BCF96CA" w14:textId="77777777" w:rsidTr="001834E4">
        <w:tc>
          <w:tcPr>
            <w:tcW w:w="9350" w:type="dxa"/>
            <w:gridSpan w:val="4"/>
            <w:shd w:val="clear" w:color="auto" w:fill="DEEAF6" w:themeFill="accent1" w:themeFillTint="33"/>
          </w:tcPr>
          <w:p w14:paraId="11E00FEC" w14:textId="0FDE4288" w:rsidR="00DD1551" w:rsidRDefault="005666BF" w:rsidP="00717BD9">
            <w:pPr>
              <w:rPr>
                <w:rFonts w:ascii="Arial" w:hAnsi="Arial" w:cs="Arial"/>
                <w:b/>
                <w:color w:val="00B050"/>
                <w:sz w:val="22"/>
                <w:szCs w:val="22"/>
              </w:rPr>
            </w:pPr>
            <w:r>
              <w:rPr>
                <w:rFonts w:ascii="Arial" w:hAnsi="Arial" w:cs="Arial"/>
                <w:b/>
                <w:color w:val="00B050"/>
                <w:sz w:val="22"/>
                <w:szCs w:val="22"/>
              </w:rPr>
              <w:t>Jurisdiction</w:t>
            </w:r>
            <w:r w:rsidR="00DD1551">
              <w:rPr>
                <w:rFonts w:ascii="Arial" w:hAnsi="Arial" w:cs="Arial"/>
                <w:b/>
                <w:color w:val="00B050"/>
                <w:sz w:val="22"/>
                <w:szCs w:val="22"/>
              </w:rPr>
              <w:t xml:space="preserve"> </w:t>
            </w:r>
            <w:r w:rsidR="00DD1551" w:rsidRPr="00DD1551">
              <w:rPr>
                <w:rFonts w:ascii="Arial" w:hAnsi="Arial" w:cs="Arial"/>
                <w:b/>
                <w:sz w:val="22"/>
                <w:szCs w:val="22"/>
              </w:rPr>
              <w:t>Law Enforcement</w:t>
            </w:r>
          </w:p>
        </w:tc>
      </w:tr>
      <w:tr w:rsidR="00F8375C" w:rsidRPr="00DD1551" w14:paraId="332BA970" w14:textId="77777777" w:rsidTr="00D96B98">
        <w:trPr>
          <w:trHeight w:val="260"/>
        </w:trPr>
        <w:tc>
          <w:tcPr>
            <w:tcW w:w="3116" w:type="dxa"/>
            <w:vMerge w:val="restart"/>
            <w:shd w:val="clear" w:color="auto" w:fill="E7E6E6" w:themeFill="background2"/>
          </w:tcPr>
          <w:p w14:paraId="2B103C61" w14:textId="0A294865" w:rsidR="00F8375C" w:rsidRPr="00DD1551" w:rsidRDefault="00F8375C" w:rsidP="00D96B98">
            <w:pPr>
              <w:rPr>
                <w:rFonts w:ascii="Arial" w:hAnsi="Arial" w:cs="Arial"/>
                <w:sz w:val="22"/>
                <w:szCs w:val="22"/>
              </w:rPr>
            </w:pPr>
            <w:r>
              <w:rPr>
                <w:rFonts w:ascii="Arial" w:hAnsi="Arial" w:cs="Arial"/>
                <w:sz w:val="22"/>
                <w:szCs w:val="22"/>
              </w:rPr>
              <w:t>Component</w:t>
            </w:r>
          </w:p>
        </w:tc>
        <w:tc>
          <w:tcPr>
            <w:tcW w:w="2189" w:type="dxa"/>
            <w:vMerge w:val="restart"/>
            <w:shd w:val="clear" w:color="auto" w:fill="E7E6E6" w:themeFill="background2"/>
          </w:tcPr>
          <w:p w14:paraId="28E90CE9" w14:textId="77777777" w:rsidR="00F8375C" w:rsidRPr="00DD1551" w:rsidRDefault="00F8375C" w:rsidP="00D96B98">
            <w:pPr>
              <w:rPr>
                <w:rFonts w:ascii="Arial" w:hAnsi="Arial" w:cs="Arial"/>
                <w:sz w:val="22"/>
                <w:szCs w:val="22"/>
              </w:rPr>
            </w:pPr>
            <w:r>
              <w:rPr>
                <w:rFonts w:ascii="Arial" w:hAnsi="Arial" w:cs="Arial"/>
                <w:sz w:val="22"/>
                <w:szCs w:val="22"/>
              </w:rPr>
              <w:t>Fuel Types</w:t>
            </w:r>
          </w:p>
        </w:tc>
        <w:tc>
          <w:tcPr>
            <w:tcW w:w="4045" w:type="dxa"/>
            <w:gridSpan w:val="2"/>
            <w:shd w:val="clear" w:color="auto" w:fill="E7E6E6" w:themeFill="background2"/>
          </w:tcPr>
          <w:p w14:paraId="0FA11EEA" w14:textId="77777777" w:rsidR="00F8375C" w:rsidRPr="00DD1551" w:rsidRDefault="00F8375C" w:rsidP="00D96B98">
            <w:pPr>
              <w:rPr>
                <w:rFonts w:ascii="Arial" w:hAnsi="Arial" w:cs="Arial"/>
                <w:sz w:val="22"/>
                <w:szCs w:val="22"/>
              </w:rPr>
            </w:pPr>
            <w:r>
              <w:rPr>
                <w:rFonts w:ascii="Arial" w:hAnsi="Arial" w:cs="Arial"/>
                <w:sz w:val="22"/>
                <w:szCs w:val="22"/>
              </w:rPr>
              <w:t xml:space="preserve">Average Amount Used per </w:t>
            </w:r>
            <w:r w:rsidRPr="00F8375C">
              <w:rPr>
                <w:rFonts w:ascii="Arial" w:hAnsi="Arial" w:cs="Arial"/>
                <w:color w:val="00B050"/>
                <w:sz w:val="22"/>
                <w:szCs w:val="22"/>
              </w:rPr>
              <w:t>(interval)</w:t>
            </w:r>
          </w:p>
        </w:tc>
      </w:tr>
      <w:tr w:rsidR="00F8375C" w:rsidRPr="00DD1551" w14:paraId="34AC311D" w14:textId="77777777" w:rsidTr="00D96B98">
        <w:trPr>
          <w:trHeight w:val="260"/>
        </w:trPr>
        <w:tc>
          <w:tcPr>
            <w:tcW w:w="3116" w:type="dxa"/>
            <w:vMerge/>
          </w:tcPr>
          <w:p w14:paraId="2D0FEA88" w14:textId="77777777" w:rsidR="00F8375C" w:rsidRPr="00F8375C" w:rsidRDefault="00F8375C" w:rsidP="00D96B98">
            <w:pPr>
              <w:rPr>
                <w:rFonts w:ascii="Arial" w:hAnsi="Arial" w:cs="Arial"/>
                <w:color w:val="00B050"/>
                <w:sz w:val="22"/>
                <w:szCs w:val="22"/>
              </w:rPr>
            </w:pPr>
          </w:p>
        </w:tc>
        <w:tc>
          <w:tcPr>
            <w:tcW w:w="2189" w:type="dxa"/>
            <w:vMerge/>
          </w:tcPr>
          <w:p w14:paraId="56A529C3" w14:textId="77777777" w:rsidR="00F8375C" w:rsidRDefault="00F8375C" w:rsidP="00D96B98">
            <w:pPr>
              <w:rPr>
                <w:rFonts w:ascii="Arial" w:hAnsi="Arial" w:cs="Arial"/>
                <w:sz w:val="22"/>
                <w:szCs w:val="22"/>
              </w:rPr>
            </w:pPr>
          </w:p>
        </w:tc>
        <w:tc>
          <w:tcPr>
            <w:tcW w:w="2022" w:type="dxa"/>
            <w:shd w:val="clear" w:color="auto" w:fill="E7E6E6" w:themeFill="background2"/>
          </w:tcPr>
          <w:p w14:paraId="19400D30" w14:textId="77777777" w:rsidR="00F8375C" w:rsidRPr="00DD1551" w:rsidRDefault="00F8375C" w:rsidP="00D96B98">
            <w:pPr>
              <w:rPr>
                <w:rFonts w:ascii="Arial" w:hAnsi="Arial" w:cs="Arial"/>
                <w:sz w:val="22"/>
                <w:szCs w:val="22"/>
              </w:rPr>
            </w:pPr>
            <w:r>
              <w:rPr>
                <w:rFonts w:ascii="Arial" w:hAnsi="Arial" w:cs="Arial"/>
                <w:sz w:val="22"/>
                <w:szCs w:val="22"/>
              </w:rPr>
              <w:t>Quantity</w:t>
            </w:r>
          </w:p>
        </w:tc>
        <w:tc>
          <w:tcPr>
            <w:tcW w:w="2023" w:type="dxa"/>
            <w:shd w:val="clear" w:color="auto" w:fill="E7E6E6" w:themeFill="background2"/>
          </w:tcPr>
          <w:p w14:paraId="49469AC4" w14:textId="77777777" w:rsidR="00F8375C" w:rsidRPr="00DD1551" w:rsidRDefault="00F8375C" w:rsidP="00D96B98">
            <w:pPr>
              <w:rPr>
                <w:rFonts w:ascii="Arial" w:hAnsi="Arial" w:cs="Arial"/>
                <w:sz w:val="22"/>
                <w:szCs w:val="22"/>
              </w:rPr>
            </w:pPr>
            <w:r>
              <w:rPr>
                <w:rFonts w:ascii="Arial" w:hAnsi="Arial" w:cs="Arial"/>
                <w:sz w:val="22"/>
                <w:szCs w:val="22"/>
              </w:rPr>
              <w:t>Unit</w:t>
            </w:r>
          </w:p>
        </w:tc>
      </w:tr>
      <w:tr w:rsidR="00F8375C" w:rsidRPr="00F8375C" w14:paraId="05310D9D" w14:textId="77777777" w:rsidTr="00D96B98">
        <w:trPr>
          <w:trHeight w:val="260"/>
        </w:trPr>
        <w:tc>
          <w:tcPr>
            <w:tcW w:w="3116" w:type="dxa"/>
            <w:vMerge w:val="restart"/>
          </w:tcPr>
          <w:p w14:paraId="4CE4EC31" w14:textId="796050D0" w:rsidR="00F8375C" w:rsidRPr="00DD1551" w:rsidRDefault="00F8375C" w:rsidP="00D96B98">
            <w:pPr>
              <w:rPr>
                <w:rFonts w:ascii="Arial" w:hAnsi="Arial" w:cs="Arial"/>
                <w:sz w:val="22"/>
                <w:szCs w:val="22"/>
              </w:rPr>
            </w:pPr>
            <w:r>
              <w:rPr>
                <w:rFonts w:ascii="Arial" w:hAnsi="Arial" w:cs="Arial"/>
                <w:sz w:val="22"/>
                <w:szCs w:val="22"/>
              </w:rPr>
              <w:t>Vehicle Fleet</w:t>
            </w:r>
          </w:p>
        </w:tc>
        <w:tc>
          <w:tcPr>
            <w:tcW w:w="2189" w:type="dxa"/>
          </w:tcPr>
          <w:p w14:paraId="0545F8A8" w14:textId="77777777" w:rsidR="00F8375C" w:rsidRPr="00F8375C" w:rsidRDefault="00F8375C" w:rsidP="00D96B98">
            <w:pPr>
              <w:rPr>
                <w:rFonts w:ascii="Arial" w:hAnsi="Arial" w:cs="Arial"/>
                <w:color w:val="00B050"/>
                <w:sz w:val="22"/>
                <w:szCs w:val="22"/>
              </w:rPr>
            </w:pPr>
            <w:r w:rsidRPr="00F8375C">
              <w:rPr>
                <w:rFonts w:ascii="Arial" w:hAnsi="Arial" w:cs="Arial"/>
                <w:color w:val="00B050"/>
                <w:sz w:val="22"/>
                <w:szCs w:val="22"/>
              </w:rPr>
              <w:t>Diesel</w:t>
            </w:r>
          </w:p>
        </w:tc>
        <w:tc>
          <w:tcPr>
            <w:tcW w:w="2022" w:type="dxa"/>
          </w:tcPr>
          <w:p w14:paraId="68610B3D" w14:textId="77777777" w:rsidR="00F8375C" w:rsidRPr="00F8375C" w:rsidRDefault="00F8375C" w:rsidP="00D96B98">
            <w:pPr>
              <w:rPr>
                <w:rFonts w:ascii="Arial" w:hAnsi="Arial" w:cs="Arial"/>
                <w:color w:val="00B050"/>
                <w:sz w:val="22"/>
                <w:szCs w:val="22"/>
              </w:rPr>
            </w:pPr>
            <w:r w:rsidRPr="00F8375C">
              <w:rPr>
                <w:rFonts w:ascii="Arial" w:hAnsi="Arial" w:cs="Arial"/>
                <w:color w:val="00B050"/>
                <w:sz w:val="22"/>
                <w:szCs w:val="22"/>
              </w:rPr>
              <w:t>X,XXX</w:t>
            </w:r>
          </w:p>
        </w:tc>
        <w:tc>
          <w:tcPr>
            <w:tcW w:w="2023" w:type="dxa"/>
          </w:tcPr>
          <w:p w14:paraId="6DF90491" w14:textId="77777777" w:rsidR="00F8375C" w:rsidRPr="00F8375C" w:rsidRDefault="00F8375C" w:rsidP="00D96B98">
            <w:pPr>
              <w:rPr>
                <w:rFonts w:ascii="Arial" w:hAnsi="Arial" w:cs="Arial"/>
                <w:color w:val="00B050"/>
                <w:sz w:val="22"/>
                <w:szCs w:val="22"/>
              </w:rPr>
            </w:pPr>
            <w:r w:rsidRPr="00F8375C">
              <w:rPr>
                <w:rFonts w:ascii="Arial" w:hAnsi="Arial" w:cs="Arial"/>
                <w:color w:val="00B050"/>
                <w:sz w:val="22"/>
                <w:szCs w:val="22"/>
              </w:rPr>
              <w:t>Gallons</w:t>
            </w:r>
          </w:p>
        </w:tc>
      </w:tr>
      <w:tr w:rsidR="00F8375C" w:rsidRPr="00DD1551" w14:paraId="3D846437" w14:textId="77777777" w:rsidTr="00D96B98">
        <w:trPr>
          <w:trHeight w:val="260"/>
        </w:trPr>
        <w:tc>
          <w:tcPr>
            <w:tcW w:w="3116" w:type="dxa"/>
            <w:vMerge/>
          </w:tcPr>
          <w:p w14:paraId="45E3F8E8" w14:textId="77777777" w:rsidR="00F8375C" w:rsidRPr="00DD1551" w:rsidRDefault="00F8375C" w:rsidP="00D96B98">
            <w:pPr>
              <w:rPr>
                <w:rFonts w:ascii="Arial" w:hAnsi="Arial" w:cs="Arial"/>
                <w:sz w:val="22"/>
                <w:szCs w:val="22"/>
              </w:rPr>
            </w:pPr>
          </w:p>
        </w:tc>
        <w:tc>
          <w:tcPr>
            <w:tcW w:w="2189" w:type="dxa"/>
          </w:tcPr>
          <w:p w14:paraId="55D0B0F3" w14:textId="66285D35" w:rsidR="00F8375C" w:rsidRPr="00F8375C" w:rsidRDefault="00F8375C" w:rsidP="00D96B98">
            <w:pPr>
              <w:rPr>
                <w:rFonts w:ascii="Arial" w:hAnsi="Arial" w:cs="Arial"/>
                <w:color w:val="00B050"/>
                <w:sz w:val="22"/>
                <w:szCs w:val="22"/>
              </w:rPr>
            </w:pPr>
          </w:p>
        </w:tc>
        <w:tc>
          <w:tcPr>
            <w:tcW w:w="2022" w:type="dxa"/>
          </w:tcPr>
          <w:p w14:paraId="42213DDB" w14:textId="77777777" w:rsidR="00F8375C" w:rsidRPr="00DD1551" w:rsidRDefault="00F8375C" w:rsidP="00D96B98">
            <w:pPr>
              <w:rPr>
                <w:rFonts w:ascii="Arial" w:hAnsi="Arial" w:cs="Arial"/>
                <w:sz w:val="22"/>
                <w:szCs w:val="22"/>
              </w:rPr>
            </w:pPr>
          </w:p>
        </w:tc>
        <w:tc>
          <w:tcPr>
            <w:tcW w:w="2023" w:type="dxa"/>
          </w:tcPr>
          <w:p w14:paraId="104EE3C3" w14:textId="77777777" w:rsidR="00F8375C" w:rsidRPr="00DD1551" w:rsidRDefault="00F8375C" w:rsidP="00D96B98">
            <w:pPr>
              <w:rPr>
                <w:rFonts w:ascii="Arial" w:hAnsi="Arial" w:cs="Arial"/>
                <w:sz w:val="22"/>
                <w:szCs w:val="22"/>
              </w:rPr>
            </w:pPr>
          </w:p>
        </w:tc>
      </w:tr>
      <w:tr w:rsidR="00F8375C" w:rsidRPr="00DD1551" w14:paraId="00B485E0" w14:textId="77777777" w:rsidTr="00D96B98">
        <w:trPr>
          <w:trHeight w:val="260"/>
        </w:trPr>
        <w:tc>
          <w:tcPr>
            <w:tcW w:w="3116" w:type="dxa"/>
            <w:vMerge w:val="restart"/>
          </w:tcPr>
          <w:p w14:paraId="1B056A8C" w14:textId="2B75E843" w:rsidR="00F8375C" w:rsidRPr="00DD1551" w:rsidRDefault="00F8375C" w:rsidP="00D96B98">
            <w:pPr>
              <w:rPr>
                <w:rFonts w:ascii="Arial" w:hAnsi="Arial" w:cs="Arial"/>
                <w:sz w:val="22"/>
                <w:szCs w:val="22"/>
              </w:rPr>
            </w:pPr>
            <w:r>
              <w:rPr>
                <w:rFonts w:ascii="Arial" w:hAnsi="Arial" w:cs="Arial"/>
                <w:sz w:val="22"/>
                <w:szCs w:val="22"/>
              </w:rPr>
              <w:t>Facilities</w:t>
            </w:r>
          </w:p>
        </w:tc>
        <w:tc>
          <w:tcPr>
            <w:tcW w:w="2189" w:type="dxa"/>
          </w:tcPr>
          <w:p w14:paraId="39D54B29" w14:textId="5B69C89F" w:rsidR="00F8375C" w:rsidRPr="00F8375C" w:rsidRDefault="00F8375C" w:rsidP="00D96B98">
            <w:pPr>
              <w:rPr>
                <w:rFonts w:ascii="Arial" w:hAnsi="Arial" w:cs="Arial"/>
                <w:color w:val="00B050"/>
                <w:sz w:val="22"/>
                <w:szCs w:val="22"/>
              </w:rPr>
            </w:pPr>
          </w:p>
        </w:tc>
        <w:tc>
          <w:tcPr>
            <w:tcW w:w="2022" w:type="dxa"/>
          </w:tcPr>
          <w:p w14:paraId="46B1369E" w14:textId="77777777" w:rsidR="00F8375C" w:rsidRPr="00DD1551" w:rsidRDefault="00F8375C" w:rsidP="00D96B98">
            <w:pPr>
              <w:rPr>
                <w:rFonts w:ascii="Arial" w:hAnsi="Arial" w:cs="Arial"/>
                <w:sz w:val="22"/>
                <w:szCs w:val="22"/>
              </w:rPr>
            </w:pPr>
          </w:p>
        </w:tc>
        <w:tc>
          <w:tcPr>
            <w:tcW w:w="2023" w:type="dxa"/>
          </w:tcPr>
          <w:p w14:paraId="17891342" w14:textId="77777777" w:rsidR="00F8375C" w:rsidRPr="00DD1551" w:rsidRDefault="00F8375C" w:rsidP="00D96B98">
            <w:pPr>
              <w:rPr>
                <w:rFonts w:ascii="Arial" w:hAnsi="Arial" w:cs="Arial"/>
                <w:sz w:val="22"/>
                <w:szCs w:val="22"/>
              </w:rPr>
            </w:pPr>
          </w:p>
        </w:tc>
      </w:tr>
      <w:tr w:rsidR="00F8375C" w:rsidRPr="00DD1551" w14:paraId="16F0044A" w14:textId="77777777" w:rsidTr="00D96B98">
        <w:trPr>
          <w:trHeight w:val="260"/>
        </w:trPr>
        <w:tc>
          <w:tcPr>
            <w:tcW w:w="3116" w:type="dxa"/>
            <w:vMerge/>
          </w:tcPr>
          <w:p w14:paraId="28808D03" w14:textId="77777777" w:rsidR="00F8375C" w:rsidRPr="00DD1551" w:rsidRDefault="00F8375C" w:rsidP="00D96B98">
            <w:pPr>
              <w:rPr>
                <w:rFonts w:ascii="Arial" w:hAnsi="Arial" w:cs="Arial"/>
                <w:sz w:val="22"/>
                <w:szCs w:val="22"/>
              </w:rPr>
            </w:pPr>
          </w:p>
        </w:tc>
        <w:tc>
          <w:tcPr>
            <w:tcW w:w="2189" w:type="dxa"/>
          </w:tcPr>
          <w:p w14:paraId="66AE6D20" w14:textId="2FCCF5E1" w:rsidR="00F8375C" w:rsidRPr="00F8375C" w:rsidRDefault="00F8375C" w:rsidP="00D96B98">
            <w:pPr>
              <w:rPr>
                <w:rFonts w:ascii="Arial" w:hAnsi="Arial" w:cs="Arial"/>
                <w:color w:val="00B050"/>
                <w:sz w:val="22"/>
                <w:szCs w:val="22"/>
              </w:rPr>
            </w:pPr>
          </w:p>
        </w:tc>
        <w:tc>
          <w:tcPr>
            <w:tcW w:w="2022" w:type="dxa"/>
          </w:tcPr>
          <w:p w14:paraId="4C9D6371" w14:textId="77777777" w:rsidR="00F8375C" w:rsidRPr="00DD1551" w:rsidRDefault="00F8375C" w:rsidP="00D96B98">
            <w:pPr>
              <w:rPr>
                <w:rFonts w:ascii="Arial" w:hAnsi="Arial" w:cs="Arial"/>
                <w:sz w:val="22"/>
                <w:szCs w:val="22"/>
              </w:rPr>
            </w:pPr>
          </w:p>
        </w:tc>
        <w:tc>
          <w:tcPr>
            <w:tcW w:w="2023" w:type="dxa"/>
          </w:tcPr>
          <w:p w14:paraId="4CFCBD1E" w14:textId="77777777" w:rsidR="00F8375C" w:rsidRPr="00DD1551" w:rsidRDefault="00F8375C" w:rsidP="00D96B98">
            <w:pPr>
              <w:rPr>
                <w:rFonts w:ascii="Arial" w:hAnsi="Arial" w:cs="Arial"/>
                <w:sz w:val="22"/>
                <w:szCs w:val="22"/>
              </w:rPr>
            </w:pPr>
          </w:p>
        </w:tc>
      </w:tr>
      <w:tr w:rsidR="001834E4" w:rsidRPr="00DD1551" w14:paraId="43FDF661" w14:textId="77777777" w:rsidTr="001834E4">
        <w:trPr>
          <w:trHeight w:val="728"/>
        </w:trPr>
        <w:tc>
          <w:tcPr>
            <w:tcW w:w="9350" w:type="dxa"/>
            <w:gridSpan w:val="4"/>
          </w:tcPr>
          <w:p w14:paraId="736D525F" w14:textId="11A52CB9" w:rsidR="001834E4" w:rsidRPr="00DD1551" w:rsidRDefault="001834E4" w:rsidP="00D96B98">
            <w:pPr>
              <w:rPr>
                <w:rFonts w:ascii="Arial" w:hAnsi="Arial" w:cs="Arial"/>
                <w:sz w:val="22"/>
                <w:szCs w:val="22"/>
              </w:rPr>
            </w:pPr>
            <w:r>
              <w:rPr>
                <w:rFonts w:ascii="Arial" w:hAnsi="Arial" w:cs="Arial"/>
                <w:sz w:val="22"/>
                <w:szCs w:val="22"/>
              </w:rPr>
              <w:t xml:space="preserve">Notes about law enforcement fueling: </w:t>
            </w:r>
          </w:p>
        </w:tc>
      </w:tr>
      <w:tr w:rsidR="00DD1551" w14:paraId="30819C4C" w14:textId="77777777" w:rsidTr="001834E4">
        <w:tc>
          <w:tcPr>
            <w:tcW w:w="9350" w:type="dxa"/>
            <w:gridSpan w:val="4"/>
            <w:shd w:val="clear" w:color="auto" w:fill="DEEAF6" w:themeFill="accent1" w:themeFillTint="33"/>
          </w:tcPr>
          <w:p w14:paraId="72F4B2F0" w14:textId="27AEF990" w:rsidR="00DD1551" w:rsidRDefault="005666BF" w:rsidP="00717BD9">
            <w:pPr>
              <w:rPr>
                <w:rFonts w:ascii="Arial" w:hAnsi="Arial" w:cs="Arial"/>
                <w:b/>
                <w:color w:val="00B050"/>
                <w:sz w:val="22"/>
                <w:szCs w:val="22"/>
              </w:rPr>
            </w:pPr>
            <w:r>
              <w:rPr>
                <w:rFonts w:ascii="Arial" w:hAnsi="Arial" w:cs="Arial"/>
                <w:b/>
                <w:color w:val="00B050"/>
                <w:sz w:val="22"/>
                <w:szCs w:val="22"/>
              </w:rPr>
              <w:t>Jurisdiction</w:t>
            </w:r>
            <w:r w:rsidR="00DD1551">
              <w:rPr>
                <w:rFonts w:ascii="Arial" w:hAnsi="Arial" w:cs="Arial"/>
                <w:b/>
                <w:color w:val="00B050"/>
                <w:sz w:val="22"/>
                <w:szCs w:val="22"/>
              </w:rPr>
              <w:t xml:space="preserve"> </w:t>
            </w:r>
            <w:r w:rsidR="00DD1551" w:rsidRPr="00DD1551">
              <w:rPr>
                <w:rFonts w:ascii="Arial" w:hAnsi="Arial" w:cs="Arial"/>
                <w:b/>
                <w:sz w:val="22"/>
                <w:szCs w:val="22"/>
              </w:rPr>
              <w:t>Fire Department</w:t>
            </w:r>
            <w:r w:rsidR="001834E4">
              <w:rPr>
                <w:rFonts w:ascii="Arial" w:hAnsi="Arial" w:cs="Arial"/>
                <w:b/>
                <w:sz w:val="22"/>
                <w:szCs w:val="22"/>
              </w:rPr>
              <w:t xml:space="preserve"> &amp; EMS</w:t>
            </w:r>
          </w:p>
        </w:tc>
      </w:tr>
      <w:tr w:rsidR="00F8375C" w:rsidRPr="00DD1551" w14:paraId="4CCC63F4" w14:textId="77777777" w:rsidTr="00D96B98">
        <w:trPr>
          <w:trHeight w:val="260"/>
        </w:trPr>
        <w:tc>
          <w:tcPr>
            <w:tcW w:w="3116" w:type="dxa"/>
            <w:vMerge w:val="restart"/>
            <w:shd w:val="clear" w:color="auto" w:fill="E7E6E6" w:themeFill="background2"/>
          </w:tcPr>
          <w:p w14:paraId="4FD21C2A" w14:textId="77777777" w:rsidR="00F8375C" w:rsidRPr="00DD1551" w:rsidRDefault="00F8375C" w:rsidP="00D96B98">
            <w:pPr>
              <w:rPr>
                <w:rFonts w:ascii="Arial" w:hAnsi="Arial" w:cs="Arial"/>
                <w:sz w:val="22"/>
                <w:szCs w:val="22"/>
              </w:rPr>
            </w:pPr>
            <w:r>
              <w:rPr>
                <w:rFonts w:ascii="Arial" w:hAnsi="Arial" w:cs="Arial"/>
                <w:sz w:val="22"/>
                <w:szCs w:val="22"/>
              </w:rPr>
              <w:t>Component</w:t>
            </w:r>
          </w:p>
        </w:tc>
        <w:tc>
          <w:tcPr>
            <w:tcW w:w="2189" w:type="dxa"/>
            <w:vMerge w:val="restart"/>
            <w:shd w:val="clear" w:color="auto" w:fill="E7E6E6" w:themeFill="background2"/>
          </w:tcPr>
          <w:p w14:paraId="4A8F68C6" w14:textId="77777777" w:rsidR="00F8375C" w:rsidRPr="00DD1551" w:rsidRDefault="00F8375C" w:rsidP="00D96B98">
            <w:pPr>
              <w:rPr>
                <w:rFonts w:ascii="Arial" w:hAnsi="Arial" w:cs="Arial"/>
                <w:sz w:val="22"/>
                <w:szCs w:val="22"/>
              </w:rPr>
            </w:pPr>
            <w:r>
              <w:rPr>
                <w:rFonts w:ascii="Arial" w:hAnsi="Arial" w:cs="Arial"/>
                <w:sz w:val="22"/>
                <w:szCs w:val="22"/>
              </w:rPr>
              <w:t>Fuel Types</w:t>
            </w:r>
          </w:p>
        </w:tc>
        <w:tc>
          <w:tcPr>
            <w:tcW w:w="4045" w:type="dxa"/>
            <w:gridSpan w:val="2"/>
            <w:shd w:val="clear" w:color="auto" w:fill="E7E6E6" w:themeFill="background2"/>
          </w:tcPr>
          <w:p w14:paraId="7AB354E2" w14:textId="77777777" w:rsidR="00F8375C" w:rsidRPr="00DD1551" w:rsidRDefault="00F8375C" w:rsidP="00D96B98">
            <w:pPr>
              <w:rPr>
                <w:rFonts w:ascii="Arial" w:hAnsi="Arial" w:cs="Arial"/>
                <w:sz w:val="22"/>
                <w:szCs w:val="22"/>
              </w:rPr>
            </w:pPr>
            <w:r>
              <w:rPr>
                <w:rFonts w:ascii="Arial" w:hAnsi="Arial" w:cs="Arial"/>
                <w:sz w:val="22"/>
                <w:szCs w:val="22"/>
              </w:rPr>
              <w:t xml:space="preserve">Average Amount Used per </w:t>
            </w:r>
            <w:r w:rsidRPr="00F8375C">
              <w:rPr>
                <w:rFonts w:ascii="Arial" w:hAnsi="Arial" w:cs="Arial"/>
                <w:color w:val="00B050"/>
                <w:sz w:val="22"/>
                <w:szCs w:val="22"/>
              </w:rPr>
              <w:t>(interval)</w:t>
            </w:r>
          </w:p>
        </w:tc>
      </w:tr>
      <w:tr w:rsidR="00F8375C" w:rsidRPr="00DD1551" w14:paraId="6D32D686" w14:textId="77777777" w:rsidTr="00D96B98">
        <w:trPr>
          <w:trHeight w:val="260"/>
        </w:trPr>
        <w:tc>
          <w:tcPr>
            <w:tcW w:w="3116" w:type="dxa"/>
            <w:vMerge/>
          </w:tcPr>
          <w:p w14:paraId="5823593D" w14:textId="77777777" w:rsidR="00F8375C" w:rsidRPr="00F8375C" w:rsidRDefault="00F8375C" w:rsidP="00D96B98">
            <w:pPr>
              <w:rPr>
                <w:rFonts w:ascii="Arial" w:hAnsi="Arial" w:cs="Arial"/>
                <w:color w:val="00B050"/>
                <w:sz w:val="22"/>
                <w:szCs w:val="22"/>
              </w:rPr>
            </w:pPr>
          </w:p>
        </w:tc>
        <w:tc>
          <w:tcPr>
            <w:tcW w:w="2189" w:type="dxa"/>
            <w:vMerge/>
          </w:tcPr>
          <w:p w14:paraId="5F234B94" w14:textId="77777777" w:rsidR="00F8375C" w:rsidRDefault="00F8375C" w:rsidP="00D96B98">
            <w:pPr>
              <w:rPr>
                <w:rFonts w:ascii="Arial" w:hAnsi="Arial" w:cs="Arial"/>
                <w:sz w:val="22"/>
                <w:szCs w:val="22"/>
              </w:rPr>
            </w:pPr>
          </w:p>
        </w:tc>
        <w:tc>
          <w:tcPr>
            <w:tcW w:w="2022" w:type="dxa"/>
            <w:shd w:val="clear" w:color="auto" w:fill="E7E6E6" w:themeFill="background2"/>
          </w:tcPr>
          <w:p w14:paraId="68176579" w14:textId="77777777" w:rsidR="00F8375C" w:rsidRPr="00DD1551" w:rsidRDefault="00F8375C" w:rsidP="00D96B98">
            <w:pPr>
              <w:rPr>
                <w:rFonts w:ascii="Arial" w:hAnsi="Arial" w:cs="Arial"/>
                <w:sz w:val="22"/>
                <w:szCs w:val="22"/>
              </w:rPr>
            </w:pPr>
            <w:r>
              <w:rPr>
                <w:rFonts w:ascii="Arial" w:hAnsi="Arial" w:cs="Arial"/>
                <w:sz w:val="22"/>
                <w:szCs w:val="22"/>
              </w:rPr>
              <w:t>Quantity</w:t>
            </w:r>
          </w:p>
        </w:tc>
        <w:tc>
          <w:tcPr>
            <w:tcW w:w="2023" w:type="dxa"/>
            <w:shd w:val="clear" w:color="auto" w:fill="E7E6E6" w:themeFill="background2"/>
          </w:tcPr>
          <w:p w14:paraId="649CC4B2" w14:textId="77777777" w:rsidR="00F8375C" w:rsidRPr="00DD1551" w:rsidRDefault="00F8375C" w:rsidP="00D96B98">
            <w:pPr>
              <w:rPr>
                <w:rFonts w:ascii="Arial" w:hAnsi="Arial" w:cs="Arial"/>
                <w:sz w:val="22"/>
                <w:szCs w:val="22"/>
              </w:rPr>
            </w:pPr>
            <w:r>
              <w:rPr>
                <w:rFonts w:ascii="Arial" w:hAnsi="Arial" w:cs="Arial"/>
                <w:sz w:val="22"/>
                <w:szCs w:val="22"/>
              </w:rPr>
              <w:t>Unit</w:t>
            </w:r>
          </w:p>
        </w:tc>
      </w:tr>
      <w:tr w:rsidR="00F8375C" w:rsidRPr="00F8375C" w14:paraId="005D1972" w14:textId="77777777" w:rsidTr="00D96B98">
        <w:trPr>
          <w:trHeight w:val="260"/>
        </w:trPr>
        <w:tc>
          <w:tcPr>
            <w:tcW w:w="3116" w:type="dxa"/>
            <w:vMerge w:val="restart"/>
          </w:tcPr>
          <w:p w14:paraId="525CC82B" w14:textId="7A35A71A" w:rsidR="00F8375C" w:rsidRPr="00DD1551" w:rsidRDefault="00F8375C" w:rsidP="00D96B98">
            <w:pPr>
              <w:rPr>
                <w:rFonts w:ascii="Arial" w:hAnsi="Arial" w:cs="Arial"/>
                <w:sz w:val="22"/>
                <w:szCs w:val="22"/>
              </w:rPr>
            </w:pPr>
            <w:r>
              <w:rPr>
                <w:rFonts w:ascii="Arial" w:hAnsi="Arial" w:cs="Arial"/>
                <w:sz w:val="22"/>
                <w:szCs w:val="22"/>
              </w:rPr>
              <w:t>Vehicle Fleet</w:t>
            </w:r>
            <w:r w:rsidR="001834E4">
              <w:rPr>
                <w:rFonts w:ascii="Arial" w:hAnsi="Arial" w:cs="Arial"/>
                <w:sz w:val="22"/>
                <w:szCs w:val="22"/>
              </w:rPr>
              <w:t xml:space="preserve"> - Fire</w:t>
            </w:r>
          </w:p>
        </w:tc>
        <w:tc>
          <w:tcPr>
            <w:tcW w:w="2189" w:type="dxa"/>
          </w:tcPr>
          <w:p w14:paraId="4C77EC44" w14:textId="77777777" w:rsidR="00F8375C" w:rsidRPr="00F8375C" w:rsidRDefault="00F8375C" w:rsidP="00D96B98">
            <w:pPr>
              <w:rPr>
                <w:rFonts w:ascii="Arial" w:hAnsi="Arial" w:cs="Arial"/>
                <w:color w:val="00B050"/>
                <w:sz w:val="22"/>
                <w:szCs w:val="22"/>
              </w:rPr>
            </w:pPr>
            <w:r w:rsidRPr="00F8375C">
              <w:rPr>
                <w:rFonts w:ascii="Arial" w:hAnsi="Arial" w:cs="Arial"/>
                <w:color w:val="00B050"/>
                <w:sz w:val="22"/>
                <w:szCs w:val="22"/>
              </w:rPr>
              <w:t>Diesel</w:t>
            </w:r>
          </w:p>
        </w:tc>
        <w:tc>
          <w:tcPr>
            <w:tcW w:w="2022" w:type="dxa"/>
          </w:tcPr>
          <w:p w14:paraId="2FAFD3F5" w14:textId="77777777" w:rsidR="00F8375C" w:rsidRPr="00F8375C" w:rsidRDefault="00F8375C" w:rsidP="00D96B98">
            <w:pPr>
              <w:rPr>
                <w:rFonts w:ascii="Arial" w:hAnsi="Arial" w:cs="Arial"/>
                <w:color w:val="00B050"/>
                <w:sz w:val="22"/>
                <w:szCs w:val="22"/>
              </w:rPr>
            </w:pPr>
            <w:r w:rsidRPr="00F8375C">
              <w:rPr>
                <w:rFonts w:ascii="Arial" w:hAnsi="Arial" w:cs="Arial"/>
                <w:color w:val="00B050"/>
                <w:sz w:val="22"/>
                <w:szCs w:val="22"/>
              </w:rPr>
              <w:t>X,XXX</w:t>
            </w:r>
          </w:p>
        </w:tc>
        <w:tc>
          <w:tcPr>
            <w:tcW w:w="2023" w:type="dxa"/>
          </w:tcPr>
          <w:p w14:paraId="07631D06" w14:textId="77777777" w:rsidR="00F8375C" w:rsidRPr="00F8375C" w:rsidRDefault="00F8375C" w:rsidP="00D96B98">
            <w:pPr>
              <w:rPr>
                <w:rFonts w:ascii="Arial" w:hAnsi="Arial" w:cs="Arial"/>
                <w:color w:val="00B050"/>
                <w:sz w:val="22"/>
                <w:szCs w:val="22"/>
              </w:rPr>
            </w:pPr>
            <w:r w:rsidRPr="00F8375C">
              <w:rPr>
                <w:rFonts w:ascii="Arial" w:hAnsi="Arial" w:cs="Arial"/>
                <w:color w:val="00B050"/>
                <w:sz w:val="22"/>
                <w:szCs w:val="22"/>
              </w:rPr>
              <w:t>Gallons</w:t>
            </w:r>
          </w:p>
        </w:tc>
      </w:tr>
      <w:tr w:rsidR="00F8375C" w:rsidRPr="00DD1551" w14:paraId="1F541599" w14:textId="77777777" w:rsidTr="00D96B98">
        <w:trPr>
          <w:trHeight w:val="260"/>
        </w:trPr>
        <w:tc>
          <w:tcPr>
            <w:tcW w:w="3116" w:type="dxa"/>
            <w:vMerge/>
          </w:tcPr>
          <w:p w14:paraId="0EA5C89D" w14:textId="77777777" w:rsidR="00F8375C" w:rsidRPr="00DD1551" w:rsidRDefault="00F8375C" w:rsidP="00D96B98">
            <w:pPr>
              <w:rPr>
                <w:rFonts w:ascii="Arial" w:hAnsi="Arial" w:cs="Arial"/>
                <w:sz w:val="22"/>
                <w:szCs w:val="22"/>
              </w:rPr>
            </w:pPr>
          </w:p>
        </w:tc>
        <w:tc>
          <w:tcPr>
            <w:tcW w:w="2189" w:type="dxa"/>
          </w:tcPr>
          <w:p w14:paraId="090DEA3C" w14:textId="77777777" w:rsidR="00F8375C" w:rsidRPr="00F8375C" w:rsidRDefault="00F8375C" w:rsidP="00D96B98">
            <w:pPr>
              <w:rPr>
                <w:rFonts w:ascii="Arial" w:hAnsi="Arial" w:cs="Arial"/>
                <w:color w:val="00B050"/>
                <w:sz w:val="22"/>
                <w:szCs w:val="22"/>
              </w:rPr>
            </w:pPr>
            <w:r w:rsidRPr="00F8375C">
              <w:rPr>
                <w:rFonts w:ascii="Arial" w:hAnsi="Arial" w:cs="Arial"/>
                <w:color w:val="00B050"/>
                <w:sz w:val="22"/>
                <w:szCs w:val="22"/>
              </w:rPr>
              <w:t>Gasoline</w:t>
            </w:r>
          </w:p>
        </w:tc>
        <w:tc>
          <w:tcPr>
            <w:tcW w:w="2022" w:type="dxa"/>
          </w:tcPr>
          <w:p w14:paraId="75DFAE4E" w14:textId="77777777" w:rsidR="00F8375C" w:rsidRPr="00DD1551" w:rsidRDefault="00F8375C" w:rsidP="00D96B98">
            <w:pPr>
              <w:rPr>
                <w:rFonts w:ascii="Arial" w:hAnsi="Arial" w:cs="Arial"/>
                <w:sz w:val="22"/>
                <w:szCs w:val="22"/>
              </w:rPr>
            </w:pPr>
          </w:p>
        </w:tc>
        <w:tc>
          <w:tcPr>
            <w:tcW w:w="2023" w:type="dxa"/>
          </w:tcPr>
          <w:p w14:paraId="212EE6AC" w14:textId="77777777" w:rsidR="00F8375C" w:rsidRPr="00DD1551" w:rsidRDefault="00F8375C" w:rsidP="00D96B98">
            <w:pPr>
              <w:rPr>
                <w:rFonts w:ascii="Arial" w:hAnsi="Arial" w:cs="Arial"/>
                <w:sz w:val="22"/>
                <w:szCs w:val="22"/>
              </w:rPr>
            </w:pPr>
          </w:p>
        </w:tc>
      </w:tr>
      <w:tr w:rsidR="00F8375C" w:rsidRPr="00DD1551" w14:paraId="5A2DF69C" w14:textId="77777777" w:rsidTr="00D96B98">
        <w:trPr>
          <w:trHeight w:val="260"/>
        </w:trPr>
        <w:tc>
          <w:tcPr>
            <w:tcW w:w="3116" w:type="dxa"/>
            <w:vMerge w:val="restart"/>
          </w:tcPr>
          <w:p w14:paraId="77CD6280" w14:textId="57E02CE4" w:rsidR="00F8375C" w:rsidRPr="00DD1551" w:rsidRDefault="001834E4" w:rsidP="00D96B98">
            <w:pPr>
              <w:rPr>
                <w:rFonts w:ascii="Arial" w:hAnsi="Arial" w:cs="Arial"/>
                <w:sz w:val="22"/>
                <w:szCs w:val="22"/>
              </w:rPr>
            </w:pPr>
            <w:r>
              <w:rPr>
                <w:rFonts w:ascii="Arial" w:hAnsi="Arial" w:cs="Arial"/>
                <w:sz w:val="22"/>
                <w:szCs w:val="22"/>
              </w:rPr>
              <w:t>Vehicle Fleet - EMS</w:t>
            </w:r>
          </w:p>
        </w:tc>
        <w:tc>
          <w:tcPr>
            <w:tcW w:w="2189" w:type="dxa"/>
          </w:tcPr>
          <w:p w14:paraId="1D48B320" w14:textId="650184A4" w:rsidR="00F8375C" w:rsidRPr="00F8375C" w:rsidRDefault="00F8375C" w:rsidP="00D96B98">
            <w:pPr>
              <w:rPr>
                <w:rFonts w:ascii="Arial" w:hAnsi="Arial" w:cs="Arial"/>
                <w:color w:val="00B050"/>
                <w:sz w:val="22"/>
                <w:szCs w:val="22"/>
              </w:rPr>
            </w:pPr>
          </w:p>
        </w:tc>
        <w:tc>
          <w:tcPr>
            <w:tcW w:w="2022" w:type="dxa"/>
          </w:tcPr>
          <w:p w14:paraId="090C9863" w14:textId="77777777" w:rsidR="00F8375C" w:rsidRPr="00DD1551" w:rsidRDefault="00F8375C" w:rsidP="00D96B98">
            <w:pPr>
              <w:rPr>
                <w:rFonts w:ascii="Arial" w:hAnsi="Arial" w:cs="Arial"/>
                <w:sz w:val="22"/>
                <w:szCs w:val="22"/>
              </w:rPr>
            </w:pPr>
          </w:p>
        </w:tc>
        <w:tc>
          <w:tcPr>
            <w:tcW w:w="2023" w:type="dxa"/>
          </w:tcPr>
          <w:p w14:paraId="433EC590" w14:textId="77777777" w:rsidR="00F8375C" w:rsidRPr="00DD1551" w:rsidRDefault="00F8375C" w:rsidP="00D96B98">
            <w:pPr>
              <w:rPr>
                <w:rFonts w:ascii="Arial" w:hAnsi="Arial" w:cs="Arial"/>
                <w:sz w:val="22"/>
                <w:szCs w:val="22"/>
              </w:rPr>
            </w:pPr>
          </w:p>
        </w:tc>
      </w:tr>
      <w:tr w:rsidR="00F8375C" w:rsidRPr="00DD1551" w14:paraId="374A04C7" w14:textId="77777777" w:rsidTr="00D96B98">
        <w:trPr>
          <w:trHeight w:val="260"/>
        </w:trPr>
        <w:tc>
          <w:tcPr>
            <w:tcW w:w="3116" w:type="dxa"/>
            <w:vMerge/>
          </w:tcPr>
          <w:p w14:paraId="305A9B96" w14:textId="77777777" w:rsidR="00F8375C" w:rsidRPr="00DD1551" w:rsidRDefault="00F8375C" w:rsidP="00D96B98">
            <w:pPr>
              <w:rPr>
                <w:rFonts w:ascii="Arial" w:hAnsi="Arial" w:cs="Arial"/>
                <w:sz w:val="22"/>
                <w:szCs w:val="22"/>
              </w:rPr>
            </w:pPr>
          </w:p>
        </w:tc>
        <w:tc>
          <w:tcPr>
            <w:tcW w:w="2189" w:type="dxa"/>
          </w:tcPr>
          <w:p w14:paraId="1F0F85F6" w14:textId="064A7880" w:rsidR="00F8375C" w:rsidRPr="00F8375C" w:rsidRDefault="00F8375C" w:rsidP="00D96B98">
            <w:pPr>
              <w:rPr>
                <w:rFonts w:ascii="Arial" w:hAnsi="Arial" w:cs="Arial"/>
                <w:color w:val="00B050"/>
                <w:sz w:val="22"/>
                <w:szCs w:val="22"/>
              </w:rPr>
            </w:pPr>
          </w:p>
        </w:tc>
        <w:tc>
          <w:tcPr>
            <w:tcW w:w="2022" w:type="dxa"/>
          </w:tcPr>
          <w:p w14:paraId="3192F83F" w14:textId="77777777" w:rsidR="00F8375C" w:rsidRPr="00DD1551" w:rsidRDefault="00F8375C" w:rsidP="00D96B98">
            <w:pPr>
              <w:rPr>
                <w:rFonts w:ascii="Arial" w:hAnsi="Arial" w:cs="Arial"/>
                <w:sz w:val="22"/>
                <w:szCs w:val="22"/>
              </w:rPr>
            </w:pPr>
          </w:p>
        </w:tc>
        <w:tc>
          <w:tcPr>
            <w:tcW w:w="2023" w:type="dxa"/>
          </w:tcPr>
          <w:p w14:paraId="6E4A6678" w14:textId="77777777" w:rsidR="00F8375C" w:rsidRPr="00DD1551" w:rsidRDefault="00F8375C" w:rsidP="00D96B98">
            <w:pPr>
              <w:rPr>
                <w:rFonts w:ascii="Arial" w:hAnsi="Arial" w:cs="Arial"/>
                <w:sz w:val="22"/>
                <w:szCs w:val="22"/>
              </w:rPr>
            </w:pPr>
          </w:p>
        </w:tc>
      </w:tr>
      <w:tr w:rsidR="001834E4" w:rsidRPr="00DD1551" w14:paraId="59E8E56D" w14:textId="77777777" w:rsidTr="001834E4">
        <w:trPr>
          <w:trHeight w:val="710"/>
        </w:trPr>
        <w:tc>
          <w:tcPr>
            <w:tcW w:w="9350" w:type="dxa"/>
            <w:gridSpan w:val="4"/>
          </w:tcPr>
          <w:p w14:paraId="2E6E5613" w14:textId="3265F6C4" w:rsidR="001834E4" w:rsidRPr="00DD1551" w:rsidRDefault="001834E4" w:rsidP="00D96B98">
            <w:pPr>
              <w:rPr>
                <w:rFonts w:ascii="Arial" w:hAnsi="Arial" w:cs="Arial"/>
                <w:sz w:val="22"/>
                <w:szCs w:val="22"/>
              </w:rPr>
            </w:pPr>
            <w:r>
              <w:rPr>
                <w:rFonts w:ascii="Arial" w:hAnsi="Arial" w:cs="Arial"/>
                <w:sz w:val="22"/>
                <w:szCs w:val="22"/>
              </w:rPr>
              <w:t>Notes about Fire Department and EMS fueling:</w:t>
            </w:r>
          </w:p>
        </w:tc>
      </w:tr>
      <w:tr w:rsidR="00DD1551" w14:paraId="61312830" w14:textId="77777777" w:rsidTr="001834E4">
        <w:tc>
          <w:tcPr>
            <w:tcW w:w="9350" w:type="dxa"/>
            <w:gridSpan w:val="4"/>
            <w:shd w:val="clear" w:color="auto" w:fill="DEEAF6" w:themeFill="accent1" w:themeFillTint="33"/>
          </w:tcPr>
          <w:p w14:paraId="52389ECE" w14:textId="2CCF26FE" w:rsidR="00DD1551" w:rsidRDefault="005666BF" w:rsidP="00717BD9">
            <w:pPr>
              <w:rPr>
                <w:rFonts w:ascii="Arial" w:hAnsi="Arial" w:cs="Arial"/>
                <w:b/>
                <w:color w:val="00B050"/>
                <w:sz w:val="22"/>
                <w:szCs w:val="22"/>
              </w:rPr>
            </w:pPr>
            <w:r>
              <w:rPr>
                <w:rFonts w:ascii="Arial" w:hAnsi="Arial" w:cs="Arial"/>
                <w:b/>
                <w:color w:val="00B050"/>
                <w:sz w:val="22"/>
                <w:szCs w:val="22"/>
              </w:rPr>
              <w:t>Jurisdiction</w:t>
            </w:r>
            <w:r w:rsidR="00DD1551">
              <w:rPr>
                <w:rFonts w:ascii="Arial" w:hAnsi="Arial" w:cs="Arial"/>
                <w:b/>
                <w:color w:val="00B050"/>
                <w:sz w:val="22"/>
                <w:szCs w:val="22"/>
              </w:rPr>
              <w:t xml:space="preserve"> </w:t>
            </w:r>
            <w:r w:rsidR="00DD1551" w:rsidRPr="00DD1551">
              <w:rPr>
                <w:rFonts w:ascii="Arial" w:hAnsi="Arial" w:cs="Arial"/>
                <w:b/>
                <w:sz w:val="22"/>
                <w:szCs w:val="22"/>
              </w:rPr>
              <w:t>Public Transportation</w:t>
            </w:r>
          </w:p>
        </w:tc>
      </w:tr>
      <w:tr w:rsidR="00F8375C" w:rsidRPr="00DD1551" w14:paraId="1A6860DC" w14:textId="77777777" w:rsidTr="00D96B98">
        <w:trPr>
          <w:trHeight w:val="260"/>
        </w:trPr>
        <w:tc>
          <w:tcPr>
            <w:tcW w:w="3116" w:type="dxa"/>
            <w:vMerge w:val="restart"/>
            <w:shd w:val="clear" w:color="auto" w:fill="E7E6E6" w:themeFill="background2"/>
          </w:tcPr>
          <w:p w14:paraId="49406983" w14:textId="77777777" w:rsidR="00F8375C" w:rsidRPr="00DD1551" w:rsidRDefault="00F8375C" w:rsidP="00D96B98">
            <w:pPr>
              <w:rPr>
                <w:rFonts w:ascii="Arial" w:hAnsi="Arial" w:cs="Arial"/>
                <w:sz w:val="22"/>
                <w:szCs w:val="22"/>
              </w:rPr>
            </w:pPr>
            <w:r>
              <w:rPr>
                <w:rFonts w:ascii="Arial" w:hAnsi="Arial" w:cs="Arial"/>
                <w:sz w:val="22"/>
                <w:szCs w:val="22"/>
              </w:rPr>
              <w:t>Component</w:t>
            </w:r>
          </w:p>
        </w:tc>
        <w:tc>
          <w:tcPr>
            <w:tcW w:w="2189" w:type="dxa"/>
            <w:vMerge w:val="restart"/>
            <w:shd w:val="clear" w:color="auto" w:fill="E7E6E6" w:themeFill="background2"/>
          </w:tcPr>
          <w:p w14:paraId="471C903F" w14:textId="77777777" w:rsidR="00F8375C" w:rsidRPr="00DD1551" w:rsidRDefault="00F8375C" w:rsidP="00D96B98">
            <w:pPr>
              <w:rPr>
                <w:rFonts w:ascii="Arial" w:hAnsi="Arial" w:cs="Arial"/>
                <w:sz w:val="22"/>
                <w:szCs w:val="22"/>
              </w:rPr>
            </w:pPr>
            <w:r>
              <w:rPr>
                <w:rFonts w:ascii="Arial" w:hAnsi="Arial" w:cs="Arial"/>
                <w:sz w:val="22"/>
                <w:szCs w:val="22"/>
              </w:rPr>
              <w:t>Fuel Types</w:t>
            </w:r>
          </w:p>
        </w:tc>
        <w:tc>
          <w:tcPr>
            <w:tcW w:w="4045" w:type="dxa"/>
            <w:gridSpan w:val="2"/>
            <w:shd w:val="clear" w:color="auto" w:fill="E7E6E6" w:themeFill="background2"/>
          </w:tcPr>
          <w:p w14:paraId="2DD68992" w14:textId="77777777" w:rsidR="00F8375C" w:rsidRPr="00DD1551" w:rsidRDefault="00F8375C" w:rsidP="00D96B98">
            <w:pPr>
              <w:rPr>
                <w:rFonts w:ascii="Arial" w:hAnsi="Arial" w:cs="Arial"/>
                <w:sz w:val="22"/>
                <w:szCs w:val="22"/>
              </w:rPr>
            </w:pPr>
            <w:r>
              <w:rPr>
                <w:rFonts w:ascii="Arial" w:hAnsi="Arial" w:cs="Arial"/>
                <w:sz w:val="22"/>
                <w:szCs w:val="22"/>
              </w:rPr>
              <w:t xml:space="preserve">Average Amount Used per </w:t>
            </w:r>
            <w:r w:rsidRPr="00F8375C">
              <w:rPr>
                <w:rFonts w:ascii="Arial" w:hAnsi="Arial" w:cs="Arial"/>
                <w:color w:val="00B050"/>
                <w:sz w:val="22"/>
                <w:szCs w:val="22"/>
              </w:rPr>
              <w:t>(interval)</w:t>
            </w:r>
          </w:p>
        </w:tc>
      </w:tr>
      <w:tr w:rsidR="00F8375C" w:rsidRPr="00DD1551" w14:paraId="0491610B" w14:textId="77777777" w:rsidTr="00D96B98">
        <w:trPr>
          <w:trHeight w:val="260"/>
        </w:trPr>
        <w:tc>
          <w:tcPr>
            <w:tcW w:w="3116" w:type="dxa"/>
            <w:vMerge/>
          </w:tcPr>
          <w:p w14:paraId="3158A1F4" w14:textId="77777777" w:rsidR="00F8375C" w:rsidRPr="00F8375C" w:rsidRDefault="00F8375C" w:rsidP="00D96B98">
            <w:pPr>
              <w:rPr>
                <w:rFonts w:ascii="Arial" w:hAnsi="Arial" w:cs="Arial"/>
                <w:color w:val="00B050"/>
                <w:sz w:val="22"/>
                <w:szCs w:val="22"/>
              </w:rPr>
            </w:pPr>
          </w:p>
        </w:tc>
        <w:tc>
          <w:tcPr>
            <w:tcW w:w="2189" w:type="dxa"/>
            <w:vMerge/>
          </w:tcPr>
          <w:p w14:paraId="3049D2CD" w14:textId="77777777" w:rsidR="00F8375C" w:rsidRDefault="00F8375C" w:rsidP="00D96B98">
            <w:pPr>
              <w:rPr>
                <w:rFonts w:ascii="Arial" w:hAnsi="Arial" w:cs="Arial"/>
                <w:sz w:val="22"/>
                <w:szCs w:val="22"/>
              </w:rPr>
            </w:pPr>
          </w:p>
        </w:tc>
        <w:tc>
          <w:tcPr>
            <w:tcW w:w="2022" w:type="dxa"/>
            <w:shd w:val="clear" w:color="auto" w:fill="E7E6E6" w:themeFill="background2"/>
          </w:tcPr>
          <w:p w14:paraId="1B28CF0D" w14:textId="77777777" w:rsidR="00F8375C" w:rsidRPr="00DD1551" w:rsidRDefault="00F8375C" w:rsidP="00D96B98">
            <w:pPr>
              <w:rPr>
                <w:rFonts w:ascii="Arial" w:hAnsi="Arial" w:cs="Arial"/>
                <w:sz w:val="22"/>
                <w:szCs w:val="22"/>
              </w:rPr>
            </w:pPr>
            <w:r>
              <w:rPr>
                <w:rFonts w:ascii="Arial" w:hAnsi="Arial" w:cs="Arial"/>
                <w:sz w:val="22"/>
                <w:szCs w:val="22"/>
              </w:rPr>
              <w:t>Quantity</w:t>
            </w:r>
          </w:p>
        </w:tc>
        <w:tc>
          <w:tcPr>
            <w:tcW w:w="2023" w:type="dxa"/>
            <w:shd w:val="clear" w:color="auto" w:fill="E7E6E6" w:themeFill="background2"/>
          </w:tcPr>
          <w:p w14:paraId="079BF1A1" w14:textId="77777777" w:rsidR="00F8375C" w:rsidRPr="00DD1551" w:rsidRDefault="00F8375C" w:rsidP="00D96B98">
            <w:pPr>
              <w:rPr>
                <w:rFonts w:ascii="Arial" w:hAnsi="Arial" w:cs="Arial"/>
                <w:sz w:val="22"/>
                <w:szCs w:val="22"/>
              </w:rPr>
            </w:pPr>
            <w:r>
              <w:rPr>
                <w:rFonts w:ascii="Arial" w:hAnsi="Arial" w:cs="Arial"/>
                <w:sz w:val="22"/>
                <w:szCs w:val="22"/>
              </w:rPr>
              <w:t>Unit</w:t>
            </w:r>
          </w:p>
        </w:tc>
      </w:tr>
      <w:tr w:rsidR="00F8375C" w:rsidRPr="00F8375C" w14:paraId="42706094" w14:textId="77777777" w:rsidTr="00D96B98">
        <w:trPr>
          <w:trHeight w:val="260"/>
        </w:trPr>
        <w:tc>
          <w:tcPr>
            <w:tcW w:w="3116" w:type="dxa"/>
            <w:vMerge w:val="restart"/>
          </w:tcPr>
          <w:p w14:paraId="58449546" w14:textId="08EFDE29" w:rsidR="00F8375C" w:rsidRPr="00F8375C" w:rsidRDefault="00F8375C" w:rsidP="00D96B98">
            <w:pPr>
              <w:rPr>
                <w:rFonts w:ascii="Arial" w:hAnsi="Arial" w:cs="Arial"/>
                <w:color w:val="00B050"/>
                <w:sz w:val="22"/>
                <w:szCs w:val="22"/>
              </w:rPr>
            </w:pPr>
            <w:r w:rsidRPr="00F8375C">
              <w:rPr>
                <w:rFonts w:ascii="Arial" w:hAnsi="Arial" w:cs="Arial"/>
                <w:color w:val="00B050"/>
                <w:sz w:val="22"/>
                <w:szCs w:val="22"/>
              </w:rPr>
              <w:t>Vehicle Fleet 1</w:t>
            </w:r>
          </w:p>
        </w:tc>
        <w:tc>
          <w:tcPr>
            <w:tcW w:w="2189" w:type="dxa"/>
          </w:tcPr>
          <w:p w14:paraId="5A1F73B2" w14:textId="77777777" w:rsidR="00F8375C" w:rsidRPr="00F8375C" w:rsidRDefault="00F8375C" w:rsidP="00D96B98">
            <w:pPr>
              <w:rPr>
                <w:rFonts w:ascii="Arial" w:hAnsi="Arial" w:cs="Arial"/>
                <w:color w:val="00B050"/>
                <w:sz w:val="22"/>
                <w:szCs w:val="22"/>
              </w:rPr>
            </w:pPr>
            <w:r w:rsidRPr="00F8375C">
              <w:rPr>
                <w:rFonts w:ascii="Arial" w:hAnsi="Arial" w:cs="Arial"/>
                <w:color w:val="00B050"/>
                <w:sz w:val="22"/>
                <w:szCs w:val="22"/>
              </w:rPr>
              <w:t>Diesel</w:t>
            </w:r>
          </w:p>
        </w:tc>
        <w:tc>
          <w:tcPr>
            <w:tcW w:w="2022" w:type="dxa"/>
          </w:tcPr>
          <w:p w14:paraId="03A668A2" w14:textId="77777777" w:rsidR="00F8375C" w:rsidRPr="00F8375C" w:rsidRDefault="00F8375C" w:rsidP="00D96B98">
            <w:pPr>
              <w:rPr>
                <w:rFonts w:ascii="Arial" w:hAnsi="Arial" w:cs="Arial"/>
                <w:color w:val="00B050"/>
                <w:sz w:val="22"/>
                <w:szCs w:val="22"/>
              </w:rPr>
            </w:pPr>
            <w:r w:rsidRPr="00F8375C">
              <w:rPr>
                <w:rFonts w:ascii="Arial" w:hAnsi="Arial" w:cs="Arial"/>
                <w:color w:val="00B050"/>
                <w:sz w:val="22"/>
                <w:szCs w:val="22"/>
              </w:rPr>
              <w:t>X,XXX</w:t>
            </w:r>
          </w:p>
        </w:tc>
        <w:tc>
          <w:tcPr>
            <w:tcW w:w="2023" w:type="dxa"/>
          </w:tcPr>
          <w:p w14:paraId="2208B0B9" w14:textId="77777777" w:rsidR="00F8375C" w:rsidRPr="00F8375C" w:rsidRDefault="00F8375C" w:rsidP="00D96B98">
            <w:pPr>
              <w:rPr>
                <w:rFonts w:ascii="Arial" w:hAnsi="Arial" w:cs="Arial"/>
                <w:color w:val="00B050"/>
                <w:sz w:val="22"/>
                <w:szCs w:val="22"/>
              </w:rPr>
            </w:pPr>
            <w:r w:rsidRPr="00F8375C">
              <w:rPr>
                <w:rFonts w:ascii="Arial" w:hAnsi="Arial" w:cs="Arial"/>
                <w:color w:val="00B050"/>
                <w:sz w:val="22"/>
                <w:szCs w:val="22"/>
              </w:rPr>
              <w:t>Gallons</w:t>
            </w:r>
          </w:p>
        </w:tc>
      </w:tr>
      <w:tr w:rsidR="00F8375C" w:rsidRPr="00DD1551" w14:paraId="747327E9" w14:textId="77777777" w:rsidTr="00D96B98">
        <w:trPr>
          <w:trHeight w:val="260"/>
        </w:trPr>
        <w:tc>
          <w:tcPr>
            <w:tcW w:w="3116" w:type="dxa"/>
            <w:vMerge/>
          </w:tcPr>
          <w:p w14:paraId="6C35F085" w14:textId="77777777" w:rsidR="00F8375C" w:rsidRPr="00F8375C" w:rsidRDefault="00F8375C" w:rsidP="00D96B98">
            <w:pPr>
              <w:rPr>
                <w:rFonts w:ascii="Arial" w:hAnsi="Arial" w:cs="Arial"/>
                <w:color w:val="00B050"/>
                <w:sz w:val="22"/>
                <w:szCs w:val="22"/>
              </w:rPr>
            </w:pPr>
          </w:p>
        </w:tc>
        <w:tc>
          <w:tcPr>
            <w:tcW w:w="2189" w:type="dxa"/>
          </w:tcPr>
          <w:p w14:paraId="6C590797" w14:textId="71FD6FB5" w:rsidR="00F8375C" w:rsidRPr="00F8375C" w:rsidRDefault="00F8375C" w:rsidP="00D96B98">
            <w:pPr>
              <w:rPr>
                <w:rFonts w:ascii="Arial" w:hAnsi="Arial" w:cs="Arial"/>
                <w:color w:val="00B050"/>
                <w:sz w:val="22"/>
                <w:szCs w:val="22"/>
              </w:rPr>
            </w:pPr>
          </w:p>
        </w:tc>
        <w:tc>
          <w:tcPr>
            <w:tcW w:w="2022" w:type="dxa"/>
          </w:tcPr>
          <w:p w14:paraId="2E850DA3" w14:textId="77777777" w:rsidR="00F8375C" w:rsidRPr="00DD1551" w:rsidRDefault="00F8375C" w:rsidP="00D96B98">
            <w:pPr>
              <w:rPr>
                <w:rFonts w:ascii="Arial" w:hAnsi="Arial" w:cs="Arial"/>
                <w:sz w:val="22"/>
                <w:szCs w:val="22"/>
              </w:rPr>
            </w:pPr>
          </w:p>
        </w:tc>
        <w:tc>
          <w:tcPr>
            <w:tcW w:w="2023" w:type="dxa"/>
          </w:tcPr>
          <w:p w14:paraId="416901B4" w14:textId="77777777" w:rsidR="00F8375C" w:rsidRPr="00DD1551" w:rsidRDefault="00F8375C" w:rsidP="00D96B98">
            <w:pPr>
              <w:rPr>
                <w:rFonts w:ascii="Arial" w:hAnsi="Arial" w:cs="Arial"/>
                <w:sz w:val="22"/>
                <w:szCs w:val="22"/>
              </w:rPr>
            </w:pPr>
          </w:p>
        </w:tc>
      </w:tr>
      <w:tr w:rsidR="00F8375C" w:rsidRPr="00DD1551" w14:paraId="2733795D" w14:textId="77777777" w:rsidTr="00D96B98">
        <w:trPr>
          <w:trHeight w:val="260"/>
        </w:trPr>
        <w:tc>
          <w:tcPr>
            <w:tcW w:w="3116" w:type="dxa"/>
            <w:vMerge w:val="restart"/>
          </w:tcPr>
          <w:p w14:paraId="00CF0777" w14:textId="2D97939A" w:rsidR="00F8375C" w:rsidRPr="00F8375C" w:rsidRDefault="00F8375C" w:rsidP="00D96B98">
            <w:pPr>
              <w:rPr>
                <w:rFonts w:ascii="Arial" w:hAnsi="Arial" w:cs="Arial"/>
                <w:color w:val="00B050"/>
                <w:sz w:val="22"/>
                <w:szCs w:val="22"/>
              </w:rPr>
            </w:pPr>
            <w:r w:rsidRPr="00F8375C">
              <w:rPr>
                <w:rFonts w:ascii="Arial" w:hAnsi="Arial" w:cs="Arial"/>
                <w:color w:val="00B050"/>
                <w:sz w:val="22"/>
                <w:szCs w:val="22"/>
              </w:rPr>
              <w:t>Vehicle Fleet 2</w:t>
            </w:r>
          </w:p>
        </w:tc>
        <w:tc>
          <w:tcPr>
            <w:tcW w:w="2189" w:type="dxa"/>
          </w:tcPr>
          <w:p w14:paraId="215E1069" w14:textId="22B36F36" w:rsidR="00F8375C" w:rsidRPr="00F8375C" w:rsidRDefault="00F8375C" w:rsidP="00D96B98">
            <w:pPr>
              <w:rPr>
                <w:rFonts w:ascii="Arial" w:hAnsi="Arial" w:cs="Arial"/>
                <w:color w:val="00B050"/>
                <w:sz w:val="22"/>
                <w:szCs w:val="22"/>
              </w:rPr>
            </w:pPr>
          </w:p>
        </w:tc>
        <w:tc>
          <w:tcPr>
            <w:tcW w:w="2022" w:type="dxa"/>
          </w:tcPr>
          <w:p w14:paraId="30A85E1E" w14:textId="77777777" w:rsidR="00F8375C" w:rsidRPr="00DD1551" w:rsidRDefault="00F8375C" w:rsidP="00D96B98">
            <w:pPr>
              <w:rPr>
                <w:rFonts w:ascii="Arial" w:hAnsi="Arial" w:cs="Arial"/>
                <w:sz w:val="22"/>
                <w:szCs w:val="22"/>
              </w:rPr>
            </w:pPr>
          </w:p>
        </w:tc>
        <w:tc>
          <w:tcPr>
            <w:tcW w:w="2023" w:type="dxa"/>
          </w:tcPr>
          <w:p w14:paraId="462F7F4D" w14:textId="77777777" w:rsidR="00F8375C" w:rsidRPr="00DD1551" w:rsidRDefault="00F8375C" w:rsidP="00D96B98">
            <w:pPr>
              <w:rPr>
                <w:rFonts w:ascii="Arial" w:hAnsi="Arial" w:cs="Arial"/>
                <w:sz w:val="22"/>
                <w:szCs w:val="22"/>
              </w:rPr>
            </w:pPr>
          </w:p>
        </w:tc>
      </w:tr>
      <w:tr w:rsidR="00F8375C" w:rsidRPr="00DD1551" w14:paraId="17B57804" w14:textId="77777777" w:rsidTr="00D96B98">
        <w:trPr>
          <w:trHeight w:val="260"/>
        </w:trPr>
        <w:tc>
          <w:tcPr>
            <w:tcW w:w="3116" w:type="dxa"/>
            <w:vMerge/>
          </w:tcPr>
          <w:p w14:paraId="7CC3B268" w14:textId="77777777" w:rsidR="00F8375C" w:rsidRPr="00DD1551" w:rsidRDefault="00F8375C" w:rsidP="00D96B98">
            <w:pPr>
              <w:rPr>
                <w:rFonts w:ascii="Arial" w:hAnsi="Arial" w:cs="Arial"/>
                <w:sz w:val="22"/>
                <w:szCs w:val="22"/>
              </w:rPr>
            </w:pPr>
          </w:p>
        </w:tc>
        <w:tc>
          <w:tcPr>
            <w:tcW w:w="2189" w:type="dxa"/>
          </w:tcPr>
          <w:p w14:paraId="7AA046E0" w14:textId="58BE3937" w:rsidR="00F8375C" w:rsidRPr="00F8375C" w:rsidRDefault="00F8375C" w:rsidP="00D96B98">
            <w:pPr>
              <w:rPr>
                <w:rFonts w:ascii="Arial" w:hAnsi="Arial" w:cs="Arial"/>
                <w:color w:val="00B050"/>
                <w:sz w:val="22"/>
                <w:szCs w:val="22"/>
              </w:rPr>
            </w:pPr>
          </w:p>
        </w:tc>
        <w:tc>
          <w:tcPr>
            <w:tcW w:w="2022" w:type="dxa"/>
          </w:tcPr>
          <w:p w14:paraId="71CBEC65" w14:textId="77777777" w:rsidR="00F8375C" w:rsidRPr="00DD1551" w:rsidRDefault="00F8375C" w:rsidP="00D96B98">
            <w:pPr>
              <w:rPr>
                <w:rFonts w:ascii="Arial" w:hAnsi="Arial" w:cs="Arial"/>
                <w:sz w:val="22"/>
                <w:szCs w:val="22"/>
              </w:rPr>
            </w:pPr>
          </w:p>
        </w:tc>
        <w:tc>
          <w:tcPr>
            <w:tcW w:w="2023" w:type="dxa"/>
          </w:tcPr>
          <w:p w14:paraId="3738C39F" w14:textId="77777777" w:rsidR="00F8375C" w:rsidRPr="00DD1551" w:rsidRDefault="00F8375C" w:rsidP="00D96B98">
            <w:pPr>
              <w:rPr>
                <w:rFonts w:ascii="Arial" w:hAnsi="Arial" w:cs="Arial"/>
                <w:sz w:val="22"/>
                <w:szCs w:val="22"/>
              </w:rPr>
            </w:pPr>
          </w:p>
        </w:tc>
      </w:tr>
      <w:tr w:rsidR="00F8375C" w:rsidRPr="00DD1551" w14:paraId="5CB2DB42" w14:textId="77777777" w:rsidTr="00D96B98">
        <w:trPr>
          <w:trHeight w:val="260"/>
        </w:trPr>
        <w:tc>
          <w:tcPr>
            <w:tcW w:w="3116" w:type="dxa"/>
            <w:vMerge w:val="restart"/>
          </w:tcPr>
          <w:p w14:paraId="72BF62B7" w14:textId="0F8B181A" w:rsidR="00F8375C" w:rsidRPr="00DD1551" w:rsidRDefault="00F8375C" w:rsidP="00D96B98">
            <w:pPr>
              <w:rPr>
                <w:rFonts w:ascii="Arial" w:hAnsi="Arial" w:cs="Arial"/>
                <w:sz w:val="22"/>
                <w:szCs w:val="22"/>
              </w:rPr>
            </w:pPr>
            <w:r>
              <w:rPr>
                <w:rFonts w:ascii="Arial" w:hAnsi="Arial" w:cs="Arial"/>
                <w:sz w:val="22"/>
                <w:szCs w:val="22"/>
              </w:rPr>
              <w:t>Facilities</w:t>
            </w:r>
          </w:p>
        </w:tc>
        <w:tc>
          <w:tcPr>
            <w:tcW w:w="2189" w:type="dxa"/>
          </w:tcPr>
          <w:p w14:paraId="333B0556" w14:textId="77777777" w:rsidR="00F8375C" w:rsidRPr="00F8375C" w:rsidRDefault="00F8375C" w:rsidP="00D96B98">
            <w:pPr>
              <w:rPr>
                <w:rFonts w:ascii="Arial" w:hAnsi="Arial" w:cs="Arial"/>
                <w:color w:val="00B050"/>
                <w:sz w:val="22"/>
                <w:szCs w:val="22"/>
              </w:rPr>
            </w:pPr>
          </w:p>
        </w:tc>
        <w:tc>
          <w:tcPr>
            <w:tcW w:w="2022" w:type="dxa"/>
          </w:tcPr>
          <w:p w14:paraId="7A487BA5" w14:textId="77777777" w:rsidR="00F8375C" w:rsidRPr="00DD1551" w:rsidRDefault="00F8375C" w:rsidP="00D96B98">
            <w:pPr>
              <w:rPr>
                <w:rFonts w:ascii="Arial" w:hAnsi="Arial" w:cs="Arial"/>
                <w:sz w:val="22"/>
                <w:szCs w:val="22"/>
              </w:rPr>
            </w:pPr>
          </w:p>
        </w:tc>
        <w:tc>
          <w:tcPr>
            <w:tcW w:w="2023" w:type="dxa"/>
          </w:tcPr>
          <w:p w14:paraId="49BC6D1D" w14:textId="77777777" w:rsidR="00F8375C" w:rsidRPr="00DD1551" w:rsidRDefault="00F8375C" w:rsidP="00D96B98">
            <w:pPr>
              <w:rPr>
                <w:rFonts w:ascii="Arial" w:hAnsi="Arial" w:cs="Arial"/>
                <w:sz w:val="22"/>
                <w:szCs w:val="22"/>
              </w:rPr>
            </w:pPr>
          </w:p>
        </w:tc>
      </w:tr>
      <w:tr w:rsidR="00F8375C" w:rsidRPr="00DD1551" w14:paraId="0C2C250C" w14:textId="77777777" w:rsidTr="00D96B98">
        <w:trPr>
          <w:trHeight w:val="260"/>
        </w:trPr>
        <w:tc>
          <w:tcPr>
            <w:tcW w:w="3116" w:type="dxa"/>
            <w:vMerge/>
          </w:tcPr>
          <w:p w14:paraId="54925821" w14:textId="77777777" w:rsidR="00F8375C" w:rsidRPr="00DD1551" w:rsidRDefault="00F8375C" w:rsidP="00D96B98">
            <w:pPr>
              <w:rPr>
                <w:rFonts w:ascii="Arial" w:hAnsi="Arial" w:cs="Arial"/>
                <w:sz w:val="22"/>
                <w:szCs w:val="22"/>
              </w:rPr>
            </w:pPr>
          </w:p>
        </w:tc>
        <w:tc>
          <w:tcPr>
            <w:tcW w:w="2189" w:type="dxa"/>
          </w:tcPr>
          <w:p w14:paraId="0D4BCC13" w14:textId="77777777" w:rsidR="00F8375C" w:rsidRPr="00F8375C" w:rsidRDefault="00F8375C" w:rsidP="00D96B98">
            <w:pPr>
              <w:rPr>
                <w:rFonts w:ascii="Arial" w:hAnsi="Arial" w:cs="Arial"/>
                <w:color w:val="00B050"/>
                <w:sz w:val="22"/>
                <w:szCs w:val="22"/>
              </w:rPr>
            </w:pPr>
          </w:p>
        </w:tc>
        <w:tc>
          <w:tcPr>
            <w:tcW w:w="2022" w:type="dxa"/>
          </w:tcPr>
          <w:p w14:paraId="2FE09F77" w14:textId="77777777" w:rsidR="00F8375C" w:rsidRPr="00DD1551" w:rsidRDefault="00F8375C" w:rsidP="00D96B98">
            <w:pPr>
              <w:rPr>
                <w:rFonts w:ascii="Arial" w:hAnsi="Arial" w:cs="Arial"/>
                <w:sz w:val="22"/>
                <w:szCs w:val="22"/>
              </w:rPr>
            </w:pPr>
          </w:p>
        </w:tc>
        <w:tc>
          <w:tcPr>
            <w:tcW w:w="2023" w:type="dxa"/>
          </w:tcPr>
          <w:p w14:paraId="5752524C" w14:textId="77777777" w:rsidR="00F8375C" w:rsidRPr="00DD1551" w:rsidRDefault="00F8375C" w:rsidP="00D96B98">
            <w:pPr>
              <w:rPr>
                <w:rFonts w:ascii="Arial" w:hAnsi="Arial" w:cs="Arial"/>
                <w:sz w:val="22"/>
                <w:szCs w:val="22"/>
              </w:rPr>
            </w:pPr>
          </w:p>
        </w:tc>
      </w:tr>
      <w:tr w:rsidR="001834E4" w:rsidRPr="00DD1551" w14:paraId="07DD36CB" w14:textId="77777777" w:rsidTr="001834E4">
        <w:trPr>
          <w:trHeight w:val="800"/>
        </w:trPr>
        <w:tc>
          <w:tcPr>
            <w:tcW w:w="9350" w:type="dxa"/>
            <w:gridSpan w:val="4"/>
          </w:tcPr>
          <w:p w14:paraId="65FF228C" w14:textId="09B9A6AB" w:rsidR="001834E4" w:rsidRPr="00DD1551" w:rsidRDefault="001834E4" w:rsidP="00D96B98">
            <w:pPr>
              <w:rPr>
                <w:rFonts w:ascii="Arial" w:hAnsi="Arial" w:cs="Arial"/>
                <w:sz w:val="22"/>
                <w:szCs w:val="22"/>
              </w:rPr>
            </w:pPr>
            <w:r>
              <w:rPr>
                <w:rFonts w:ascii="Arial" w:hAnsi="Arial" w:cs="Arial"/>
                <w:sz w:val="22"/>
                <w:szCs w:val="22"/>
              </w:rPr>
              <w:t xml:space="preserve">Notes about Public Transportation fueling: </w:t>
            </w:r>
          </w:p>
        </w:tc>
      </w:tr>
      <w:tr w:rsidR="00DD1551" w14:paraId="3793BAD4" w14:textId="77777777" w:rsidTr="001834E4">
        <w:tc>
          <w:tcPr>
            <w:tcW w:w="9350" w:type="dxa"/>
            <w:gridSpan w:val="4"/>
            <w:shd w:val="clear" w:color="auto" w:fill="DEEAF6" w:themeFill="accent1" w:themeFillTint="33"/>
          </w:tcPr>
          <w:p w14:paraId="18029ED3" w14:textId="0127976C" w:rsidR="00DD1551" w:rsidRDefault="005666BF" w:rsidP="00D96B98">
            <w:pPr>
              <w:rPr>
                <w:rFonts w:ascii="Arial" w:hAnsi="Arial" w:cs="Arial"/>
                <w:b/>
                <w:color w:val="00B050"/>
                <w:sz w:val="22"/>
                <w:szCs w:val="22"/>
              </w:rPr>
            </w:pPr>
            <w:r>
              <w:rPr>
                <w:rFonts w:ascii="Arial" w:hAnsi="Arial" w:cs="Arial"/>
                <w:b/>
                <w:color w:val="00B050"/>
                <w:sz w:val="22"/>
                <w:szCs w:val="22"/>
              </w:rPr>
              <w:lastRenderedPageBreak/>
              <w:t>Jurisdiction</w:t>
            </w:r>
            <w:r w:rsidR="00DD1551">
              <w:rPr>
                <w:rFonts w:ascii="Arial" w:hAnsi="Arial" w:cs="Arial"/>
                <w:b/>
                <w:color w:val="00B050"/>
                <w:sz w:val="22"/>
                <w:szCs w:val="22"/>
              </w:rPr>
              <w:t xml:space="preserve"> (add other agencies as appropriate)</w:t>
            </w:r>
          </w:p>
        </w:tc>
      </w:tr>
      <w:tr w:rsidR="00F8375C" w:rsidRPr="00DD1551" w14:paraId="2DBD0102" w14:textId="77777777" w:rsidTr="00D96B98">
        <w:trPr>
          <w:trHeight w:val="260"/>
        </w:trPr>
        <w:tc>
          <w:tcPr>
            <w:tcW w:w="3116" w:type="dxa"/>
            <w:vMerge w:val="restart"/>
            <w:shd w:val="clear" w:color="auto" w:fill="E7E6E6" w:themeFill="background2"/>
          </w:tcPr>
          <w:p w14:paraId="6F6CEC15" w14:textId="77777777" w:rsidR="00F8375C" w:rsidRPr="00DD1551" w:rsidRDefault="00F8375C" w:rsidP="00D96B98">
            <w:pPr>
              <w:rPr>
                <w:rFonts w:ascii="Arial" w:hAnsi="Arial" w:cs="Arial"/>
                <w:sz w:val="22"/>
                <w:szCs w:val="22"/>
              </w:rPr>
            </w:pPr>
            <w:r>
              <w:rPr>
                <w:rFonts w:ascii="Arial" w:hAnsi="Arial" w:cs="Arial"/>
                <w:sz w:val="22"/>
                <w:szCs w:val="22"/>
              </w:rPr>
              <w:t>Component</w:t>
            </w:r>
          </w:p>
        </w:tc>
        <w:tc>
          <w:tcPr>
            <w:tcW w:w="2189" w:type="dxa"/>
            <w:vMerge w:val="restart"/>
            <w:shd w:val="clear" w:color="auto" w:fill="E7E6E6" w:themeFill="background2"/>
          </w:tcPr>
          <w:p w14:paraId="40A9E6B4" w14:textId="77777777" w:rsidR="00F8375C" w:rsidRPr="00DD1551" w:rsidRDefault="00F8375C" w:rsidP="00D96B98">
            <w:pPr>
              <w:rPr>
                <w:rFonts w:ascii="Arial" w:hAnsi="Arial" w:cs="Arial"/>
                <w:sz w:val="22"/>
                <w:szCs w:val="22"/>
              </w:rPr>
            </w:pPr>
            <w:r>
              <w:rPr>
                <w:rFonts w:ascii="Arial" w:hAnsi="Arial" w:cs="Arial"/>
                <w:sz w:val="22"/>
                <w:szCs w:val="22"/>
              </w:rPr>
              <w:t>Fuel Types</w:t>
            </w:r>
          </w:p>
        </w:tc>
        <w:tc>
          <w:tcPr>
            <w:tcW w:w="4045" w:type="dxa"/>
            <w:gridSpan w:val="2"/>
            <w:shd w:val="clear" w:color="auto" w:fill="E7E6E6" w:themeFill="background2"/>
          </w:tcPr>
          <w:p w14:paraId="510451A5" w14:textId="77777777" w:rsidR="00F8375C" w:rsidRPr="00DD1551" w:rsidRDefault="00F8375C" w:rsidP="00D96B98">
            <w:pPr>
              <w:rPr>
                <w:rFonts w:ascii="Arial" w:hAnsi="Arial" w:cs="Arial"/>
                <w:sz w:val="22"/>
                <w:szCs w:val="22"/>
              </w:rPr>
            </w:pPr>
            <w:r>
              <w:rPr>
                <w:rFonts w:ascii="Arial" w:hAnsi="Arial" w:cs="Arial"/>
                <w:sz w:val="22"/>
                <w:szCs w:val="22"/>
              </w:rPr>
              <w:t xml:space="preserve">Average Amount Used per </w:t>
            </w:r>
            <w:r w:rsidRPr="00F8375C">
              <w:rPr>
                <w:rFonts w:ascii="Arial" w:hAnsi="Arial" w:cs="Arial"/>
                <w:color w:val="00B050"/>
                <w:sz w:val="22"/>
                <w:szCs w:val="22"/>
              </w:rPr>
              <w:t>(interval)</w:t>
            </w:r>
          </w:p>
        </w:tc>
      </w:tr>
      <w:tr w:rsidR="00F8375C" w:rsidRPr="00DD1551" w14:paraId="2B0B5708" w14:textId="77777777" w:rsidTr="00D96B98">
        <w:trPr>
          <w:trHeight w:val="260"/>
        </w:trPr>
        <w:tc>
          <w:tcPr>
            <w:tcW w:w="3116" w:type="dxa"/>
            <w:vMerge/>
          </w:tcPr>
          <w:p w14:paraId="46DC69F1" w14:textId="77777777" w:rsidR="00F8375C" w:rsidRPr="00F8375C" w:rsidRDefault="00F8375C" w:rsidP="00D96B98">
            <w:pPr>
              <w:rPr>
                <w:rFonts w:ascii="Arial" w:hAnsi="Arial" w:cs="Arial"/>
                <w:color w:val="00B050"/>
                <w:sz w:val="22"/>
                <w:szCs w:val="22"/>
              </w:rPr>
            </w:pPr>
          </w:p>
        </w:tc>
        <w:tc>
          <w:tcPr>
            <w:tcW w:w="2189" w:type="dxa"/>
            <w:vMerge/>
          </w:tcPr>
          <w:p w14:paraId="10D90F95" w14:textId="77777777" w:rsidR="00F8375C" w:rsidRDefault="00F8375C" w:rsidP="00D96B98">
            <w:pPr>
              <w:rPr>
                <w:rFonts w:ascii="Arial" w:hAnsi="Arial" w:cs="Arial"/>
                <w:sz w:val="22"/>
                <w:szCs w:val="22"/>
              </w:rPr>
            </w:pPr>
          </w:p>
        </w:tc>
        <w:tc>
          <w:tcPr>
            <w:tcW w:w="2022" w:type="dxa"/>
            <w:shd w:val="clear" w:color="auto" w:fill="E7E6E6" w:themeFill="background2"/>
          </w:tcPr>
          <w:p w14:paraId="7237701D" w14:textId="77777777" w:rsidR="00F8375C" w:rsidRPr="00DD1551" w:rsidRDefault="00F8375C" w:rsidP="00D96B98">
            <w:pPr>
              <w:rPr>
                <w:rFonts w:ascii="Arial" w:hAnsi="Arial" w:cs="Arial"/>
                <w:sz w:val="22"/>
                <w:szCs w:val="22"/>
              </w:rPr>
            </w:pPr>
            <w:r>
              <w:rPr>
                <w:rFonts w:ascii="Arial" w:hAnsi="Arial" w:cs="Arial"/>
                <w:sz w:val="22"/>
                <w:szCs w:val="22"/>
              </w:rPr>
              <w:t>Quantity</w:t>
            </w:r>
          </w:p>
        </w:tc>
        <w:tc>
          <w:tcPr>
            <w:tcW w:w="2023" w:type="dxa"/>
            <w:shd w:val="clear" w:color="auto" w:fill="E7E6E6" w:themeFill="background2"/>
          </w:tcPr>
          <w:p w14:paraId="53D4F016" w14:textId="77777777" w:rsidR="00F8375C" w:rsidRPr="00DD1551" w:rsidRDefault="00F8375C" w:rsidP="00D96B98">
            <w:pPr>
              <w:rPr>
                <w:rFonts w:ascii="Arial" w:hAnsi="Arial" w:cs="Arial"/>
                <w:sz w:val="22"/>
                <w:szCs w:val="22"/>
              </w:rPr>
            </w:pPr>
            <w:r>
              <w:rPr>
                <w:rFonts w:ascii="Arial" w:hAnsi="Arial" w:cs="Arial"/>
                <w:sz w:val="22"/>
                <w:szCs w:val="22"/>
              </w:rPr>
              <w:t>Unit</w:t>
            </w:r>
          </w:p>
        </w:tc>
      </w:tr>
      <w:tr w:rsidR="00F8375C" w:rsidRPr="00F8375C" w14:paraId="6A536F96" w14:textId="77777777" w:rsidTr="00D96B98">
        <w:trPr>
          <w:trHeight w:val="260"/>
        </w:trPr>
        <w:tc>
          <w:tcPr>
            <w:tcW w:w="3116" w:type="dxa"/>
            <w:vMerge w:val="restart"/>
          </w:tcPr>
          <w:p w14:paraId="6D169BFB" w14:textId="77777777" w:rsidR="00F8375C" w:rsidRPr="00F8375C" w:rsidRDefault="00F8375C" w:rsidP="00D96B98">
            <w:pPr>
              <w:rPr>
                <w:rFonts w:ascii="Arial" w:hAnsi="Arial" w:cs="Arial"/>
                <w:color w:val="00B050"/>
                <w:sz w:val="22"/>
                <w:szCs w:val="22"/>
              </w:rPr>
            </w:pPr>
            <w:r w:rsidRPr="00F8375C">
              <w:rPr>
                <w:rFonts w:ascii="Arial" w:hAnsi="Arial" w:cs="Arial"/>
                <w:color w:val="00B050"/>
                <w:sz w:val="22"/>
                <w:szCs w:val="22"/>
              </w:rPr>
              <w:t>Vehicle Fleet 1</w:t>
            </w:r>
          </w:p>
        </w:tc>
        <w:tc>
          <w:tcPr>
            <w:tcW w:w="2189" w:type="dxa"/>
          </w:tcPr>
          <w:p w14:paraId="176AD05E" w14:textId="77777777" w:rsidR="00F8375C" w:rsidRPr="00F8375C" w:rsidRDefault="00F8375C" w:rsidP="00D96B98">
            <w:pPr>
              <w:rPr>
                <w:rFonts w:ascii="Arial" w:hAnsi="Arial" w:cs="Arial"/>
                <w:color w:val="00B050"/>
                <w:sz w:val="22"/>
                <w:szCs w:val="22"/>
              </w:rPr>
            </w:pPr>
            <w:r w:rsidRPr="00F8375C">
              <w:rPr>
                <w:rFonts w:ascii="Arial" w:hAnsi="Arial" w:cs="Arial"/>
                <w:color w:val="00B050"/>
                <w:sz w:val="22"/>
                <w:szCs w:val="22"/>
              </w:rPr>
              <w:t>Diesel</w:t>
            </w:r>
          </w:p>
        </w:tc>
        <w:tc>
          <w:tcPr>
            <w:tcW w:w="2022" w:type="dxa"/>
          </w:tcPr>
          <w:p w14:paraId="77C85414" w14:textId="77777777" w:rsidR="00F8375C" w:rsidRPr="00F8375C" w:rsidRDefault="00F8375C" w:rsidP="00D96B98">
            <w:pPr>
              <w:rPr>
                <w:rFonts w:ascii="Arial" w:hAnsi="Arial" w:cs="Arial"/>
                <w:color w:val="00B050"/>
                <w:sz w:val="22"/>
                <w:szCs w:val="22"/>
              </w:rPr>
            </w:pPr>
            <w:r w:rsidRPr="00F8375C">
              <w:rPr>
                <w:rFonts w:ascii="Arial" w:hAnsi="Arial" w:cs="Arial"/>
                <w:color w:val="00B050"/>
                <w:sz w:val="22"/>
                <w:szCs w:val="22"/>
              </w:rPr>
              <w:t>X,XXX</w:t>
            </w:r>
          </w:p>
        </w:tc>
        <w:tc>
          <w:tcPr>
            <w:tcW w:w="2023" w:type="dxa"/>
          </w:tcPr>
          <w:p w14:paraId="5B4E6A5E" w14:textId="77777777" w:rsidR="00F8375C" w:rsidRPr="00F8375C" w:rsidRDefault="00F8375C" w:rsidP="00D96B98">
            <w:pPr>
              <w:rPr>
                <w:rFonts w:ascii="Arial" w:hAnsi="Arial" w:cs="Arial"/>
                <w:color w:val="00B050"/>
                <w:sz w:val="22"/>
                <w:szCs w:val="22"/>
              </w:rPr>
            </w:pPr>
            <w:r w:rsidRPr="00F8375C">
              <w:rPr>
                <w:rFonts w:ascii="Arial" w:hAnsi="Arial" w:cs="Arial"/>
                <w:color w:val="00B050"/>
                <w:sz w:val="22"/>
                <w:szCs w:val="22"/>
              </w:rPr>
              <w:t>Gallons</w:t>
            </w:r>
          </w:p>
        </w:tc>
      </w:tr>
      <w:tr w:rsidR="00F8375C" w:rsidRPr="00DD1551" w14:paraId="3E7FEB39" w14:textId="77777777" w:rsidTr="00D96B98">
        <w:trPr>
          <w:trHeight w:val="260"/>
        </w:trPr>
        <w:tc>
          <w:tcPr>
            <w:tcW w:w="3116" w:type="dxa"/>
            <w:vMerge/>
          </w:tcPr>
          <w:p w14:paraId="1DECCCB9" w14:textId="77777777" w:rsidR="00F8375C" w:rsidRPr="00F8375C" w:rsidRDefault="00F8375C" w:rsidP="00D96B98">
            <w:pPr>
              <w:rPr>
                <w:rFonts w:ascii="Arial" w:hAnsi="Arial" w:cs="Arial"/>
                <w:color w:val="00B050"/>
                <w:sz w:val="22"/>
                <w:szCs w:val="22"/>
              </w:rPr>
            </w:pPr>
          </w:p>
        </w:tc>
        <w:tc>
          <w:tcPr>
            <w:tcW w:w="2189" w:type="dxa"/>
          </w:tcPr>
          <w:p w14:paraId="20769905" w14:textId="77777777" w:rsidR="00F8375C" w:rsidRPr="00F8375C" w:rsidRDefault="00F8375C" w:rsidP="00D96B98">
            <w:pPr>
              <w:rPr>
                <w:rFonts w:ascii="Arial" w:hAnsi="Arial" w:cs="Arial"/>
                <w:color w:val="00B050"/>
                <w:sz w:val="22"/>
                <w:szCs w:val="22"/>
              </w:rPr>
            </w:pPr>
          </w:p>
        </w:tc>
        <w:tc>
          <w:tcPr>
            <w:tcW w:w="2022" w:type="dxa"/>
          </w:tcPr>
          <w:p w14:paraId="00D9170F" w14:textId="77777777" w:rsidR="00F8375C" w:rsidRPr="00DD1551" w:rsidRDefault="00F8375C" w:rsidP="00D96B98">
            <w:pPr>
              <w:rPr>
                <w:rFonts w:ascii="Arial" w:hAnsi="Arial" w:cs="Arial"/>
                <w:sz w:val="22"/>
                <w:szCs w:val="22"/>
              </w:rPr>
            </w:pPr>
          </w:p>
        </w:tc>
        <w:tc>
          <w:tcPr>
            <w:tcW w:w="2023" w:type="dxa"/>
          </w:tcPr>
          <w:p w14:paraId="23563D71" w14:textId="77777777" w:rsidR="00F8375C" w:rsidRPr="00DD1551" w:rsidRDefault="00F8375C" w:rsidP="00D96B98">
            <w:pPr>
              <w:rPr>
                <w:rFonts w:ascii="Arial" w:hAnsi="Arial" w:cs="Arial"/>
                <w:sz w:val="22"/>
                <w:szCs w:val="22"/>
              </w:rPr>
            </w:pPr>
          </w:p>
        </w:tc>
      </w:tr>
      <w:tr w:rsidR="00F8375C" w:rsidRPr="00DD1551" w14:paraId="0BF73D87" w14:textId="77777777" w:rsidTr="00D96B98">
        <w:trPr>
          <w:trHeight w:val="260"/>
        </w:trPr>
        <w:tc>
          <w:tcPr>
            <w:tcW w:w="3116" w:type="dxa"/>
            <w:vMerge w:val="restart"/>
          </w:tcPr>
          <w:p w14:paraId="4C6FC083" w14:textId="77777777" w:rsidR="00F8375C" w:rsidRPr="00F8375C" w:rsidRDefault="00F8375C" w:rsidP="00D96B98">
            <w:pPr>
              <w:rPr>
                <w:rFonts w:ascii="Arial" w:hAnsi="Arial" w:cs="Arial"/>
                <w:color w:val="00B050"/>
                <w:sz w:val="22"/>
                <w:szCs w:val="22"/>
              </w:rPr>
            </w:pPr>
            <w:r w:rsidRPr="00F8375C">
              <w:rPr>
                <w:rFonts w:ascii="Arial" w:hAnsi="Arial" w:cs="Arial"/>
                <w:color w:val="00B050"/>
                <w:sz w:val="22"/>
                <w:szCs w:val="22"/>
              </w:rPr>
              <w:t>Vehicle Fleet 2</w:t>
            </w:r>
          </w:p>
        </w:tc>
        <w:tc>
          <w:tcPr>
            <w:tcW w:w="2189" w:type="dxa"/>
          </w:tcPr>
          <w:p w14:paraId="763938CE" w14:textId="77777777" w:rsidR="00F8375C" w:rsidRPr="00F8375C" w:rsidRDefault="00F8375C" w:rsidP="00D96B98">
            <w:pPr>
              <w:rPr>
                <w:rFonts w:ascii="Arial" w:hAnsi="Arial" w:cs="Arial"/>
                <w:color w:val="00B050"/>
                <w:sz w:val="22"/>
                <w:szCs w:val="22"/>
              </w:rPr>
            </w:pPr>
          </w:p>
        </w:tc>
        <w:tc>
          <w:tcPr>
            <w:tcW w:w="2022" w:type="dxa"/>
          </w:tcPr>
          <w:p w14:paraId="0C45212A" w14:textId="77777777" w:rsidR="00F8375C" w:rsidRPr="00DD1551" w:rsidRDefault="00F8375C" w:rsidP="00D96B98">
            <w:pPr>
              <w:rPr>
                <w:rFonts w:ascii="Arial" w:hAnsi="Arial" w:cs="Arial"/>
                <w:sz w:val="22"/>
                <w:szCs w:val="22"/>
              </w:rPr>
            </w:pPr>
          </w:p>
        </w:tc>
        <w:tc>
          <w:tcPr>
            <w:tcW w:w="2023" w:type="dxa"/>
          </w:tcPr>
          <w:p w14:paraId="5315F224" w14:textId="77777777" w:rsidR="00F8375C" w:rsidRPr="00DD1551" w:rsidRDefault="00F8375C" w:rsidP="00D96B98">
            <w:pPr>
              <w:rPr>
                <w:rFonts w:ascii="Arial" w:hAnsi="Arial" w:cs="Arial"/>
                <w:sz w:val="22"/>
                <w:szCs w:val="22"/>
              </w:rPr>
            </w:pPr>
          </w:p>
        </w:tc>
      </w:tr>
      <w:tr w:rsidR="00F8375C" w:rsidRPr="00DD1551" w14:paraId="33CD49FC" w14:textId="77777777" w:rsidTr="00D96B98">
        <w:trPr>
          <w:trHeight w:val="260"/>
        </w:trPr>
        <w:tc>
          <w:tcPr>
            <w:tcW w:w="3116" w:type="dxa"/>
            <w:vMerge/>
          </w:tcPr>
          <w:p w14:paraId="27000D7B" w14:textId="77777777" w:rsidR="00F8375C" w:rsidRPr="00DD1551" w:rsidRDefault="00F8375C" w:rsidP="00D96B98">
            <w:pPr>
              <w:rPr>
                <w:rFonts w:ascii="Arial" w:hAnsi="Arial" w:cs="Arial"/>
                <w:sz w:val="22"/>
                <w:szCs w:val="22"/>
              </w:rPr>
            </w:pPr>
          </w:p>
        </w:tc>
        <w:tc>
          <w:tcPr>
            <w:tcW w:w="2189" w:type="dxa"/>
          </w:tcPr>
          <w:p w14:paraId="4811EC51" w14:textId="77777777" w:rsidR="00F8375C" w:rsidRPr="00F8375C" w:rsidRDefault="00F8375C" w:rsidP="00D96B98">
            <w:pPr>
              <w:rPr>
                <w:rFonts w:ascii="Arial" w:hAnsi="Arial" w:cs="Arial"/>
                <w:color w:val="00B050"/>
                <w:sz w:val="22"/>
                <w:szCs w:val="22"/>
              </w:rPr>
            </w:pPr>
          </w:p>
        </w:tc>
        <w:tc>
          <w:tcPr>
            <w:tcW w:w="2022" w:type="dxa"/>
          </w:tcPr>
          <w:p w14:paraId="72A3C7F3" w14:textId="77777777" w:rsidR="00F8375C" w:rsidRPr="00DD1551" w:rsidRDefault="00F8375C" w:rsidP="00D96B98">
            <w:pPr>
              <w:rPr>
                <w:rFonts w:ascii="Arial" w:hAnsi="Arial" w:cs="Arial"/>
                <w:sz w:val="22"/>
                <w:szCs w:val="22"/>
              </w:rPr>
            </w:pPr>
          </w:p>
        </w:tc>
        <w:tc>
          <w:tcPr>
            <w:tcW w:w="2023" w:type="dxa"/>
          </w:tcPr>
          <w:p w14:paraId="103A9E08" w14:textId="77777777" w:rsidR="00F8375C" w:rsidRPr="00DD1551" w:rsidRDefault="00F8375C" w:rsidP="00D96B98">
            <w:pPr>
              <w:rPr>
                <w:rFonts w:ascii="Arial" w:hAnsi="Arial" w:cs="Arial"/>
                <w:sz w:val="22"/>
                <w:szCs w:val="22"/>
              </w:rPr>
            </w:pPr>
          </w:p>
        </w:tc>
      </w:tr>
      <w:tr w:rsidR="001834E4" w:rsidRPr="00DD1551" w14:paraId="565746B9" w14:textId="77777777" w:rsidTr="00D96B98">
        <w:trPr>
          <w:trHeight w:val="260"/>
        </w:trPr>
        <w:tc>
          <w:tcPr>
            <w:tcW w:w="9350" w:type="dxa"/>
            <w:gridSpan w:val="4"/>
          </w:tcPr>
          <w:p w14:paraId="1DD02CE6" w14:textId="1C21C763" w:rsidR="001834E4" w:rsidRPr="00DD1551" w:rsidRDefault="001834E4" w:rsidP="00D96B98">
            <w:pPr>
              <w:rPr>
                <w:rFonts w:ascii="Arial" w:hAnsi="Arial" w:cs="Arial"/>
                <w:sz w:val="22"/>
                <w:szCs w:val="22"/>
              </w:rPr>
            </w:pPr>
            <w:r>
              <w:rPr>
                <w:rFonts w:ascii="Arial" w:hAnsi="Arial" w:cs="Arial"/>
                <w:sz w:val="22"/>
                <w:szCs w:val="22"/>
              </w:rPr>
              <w:t>Notes about (agency) fueling:</w:t>
            </w:r>
          </w:p>
        </w:tc>
      </w:tr>
    </w:tbl>
    <w:p w14:paraId="7B4E6F24" w14:textId="77777777" w:rsidR="005D51CA" w:rsidRPr="001C2B96" w:rsidRDefault="005D51CA" w:rsidP="00717BD9"/>
    <w:p w14:paraId="50EA3082" w14:textId="77777777" w:rsidR="00FB492B" w:rsidRPr="001C2B96" w:rsidRDefault="00FB492B" w:rsidP="00717BD9"/>
    <w:p w14:paraId="4353B8C7" w14:textId="77777777" w:rsidR="00FB492B" w:rsidRPr="001C2B96" w:rsidRDefault="00FB492B" w:rsidP="00717BD9"/>
    <w:p w14:paraId="7DE4840E" w14:textId="74BB3A74" w:rsidR="009D3057" w:rsidRDefault="009D3057">
      <w:pPr>
        <w:widowControl/>
        <w:autoSpaceDE/>
        <w:autoSpaceDN/>
        <w:adjustRightInd/>
      </w:pPr>
      <w:r>
        <w:br w:type="page"/>
      </w:r>
    </w:p>
    <w:p w14:paraId="4F9AEFEE" w14:textId="08A92D02" w:rsidR="00B45B5C" w:rsidRPr="001C2B96" w:rsidRDefault="009D3057" w:rsidP="001973FD">
      <w:pPr>
        <w:pStyle w:val="Heading1"/>
      </w:pPr>
      <w:bookmarkStart w:id="61" w:name="_Appendix_F:_Fuel"/>
      <w:bookmarkStart w:id="62" w:name="_Appendix_D_Fuel"/>
      <w:bookmarkStart w:id="63" w:name="_Toc27553725"/>
      <w:bookmarkStart w:id="64" w:name="_Toc27566953"/>
      <w:bookmarkStart w:id="65" w:name="_Toc34229371"/>
      <w:bookmarkEnd w:id="61"/>
      <w:bookmarkEnd w:id="62"/>
      <w:r w:rsidRPr="001C2B96">
        <w:rPr>
          <w:w w:val="105"/>
        </w:rPr>
        <w:lastRenderedPageBreak/>
        <w:t>Appendix</w:t>
      </w:r>
      <w:r w:rsidRPr="001C2B96">
        <w:rPr>
          <w:spacing w:val="-8"/>
          <w:w w:val="105"/>
        </w:rPr>
        <w:t xml:space="preserve"> </w:t>
      </w:r>
      <w:bookmarkEnd w:id="63"/>
      <w:r w:rsidR="00EC3C46">
        <w:rPr>
          <w:w w:val="105"/>
        </w:rPr>
        <w:t>D</w:t>
      </w:r>
      <w:r>
        <w:rPr>
          <w:w w:val="105"/>
        </w:rPr>
        <w:t xml:space="preserve"> </w:t>
      </w:r>
      <w:r w:rsidR="001973FD">
        <w:rPr>
          <w:w w:val="105"/>
        </w:rPr>
        <w:t xml:space="preserve">Fuel Site Storage </w:t>
      </w:r>
      <w:r>
        <w:rPr>
          <w:w w:val="105"/>
        </w:rPr>
        <w:t>a</w:t>
      </w:r>
      <w:r w:rsidR="00E963E5">
        <w:rPr>
          <w:w w:val="105"/>
        </w:rPr>
        <w:t xml:space="preserve">nd </w:t>
      </w:r>
      <w:r w:rsidR="001973FD">
        <w:rPr>
          <w:w w:val="105"/>
        </w:rPr>
        <w:t>Distribution Capacity Table</w:t>
      </w:r>
      <w:bookmarkEnd w:id="64"/>
      <w:bookmarkEnd w:id="65"/>
    </w:p>
    <w:p w14:paraId="05F36EFB" w14:textId="77777777" w:rsidR="00606CB1" w:rsidRPr="001C2B96" w:rsidRDefault="00606CB1">
      <w:pPr>
        <w:pStyle w:val="BodyText"/>
        <w:kinsoku w:val="0"/>
        <w:overflowPunct w:val="0"/>
        <w:spacing w:before="16"/>
        <w:ind w:left="0" w:right="55" w:firstLine="0"/>
        <w:jc w:val="center"/>
        <w:rPr>
          <w:bCs/>
          <w:spacing w:val="-1"/>
          <w:w w:val="105"/>
          <w:sz w:val="16"/>
          <w:szCs w:val="16"/>
        </w:rPr>
      </w:pPr>
    </w:p>
    <w:p w14:paraId="6BB5A6C7" w14:textId="77777777" w:rsidR="00CA3B91" w:rsidRPr="001C2B96" w:rsidRDefault="00CA3B91">
      <w:pPr>
        <w:pStyle w:val="BodyText"/>
        <w:kinsoku w:val="0"/>
        <w:overflowPunct w:val="0"/>
        <w:spacing w:before="10"/>
        <w:ind w:left="0" w:firstLine="0"/>
        <w:rPr>
          <w:bCs/>
          <w:sz w:val="16"/>
          <w:szCs w:val="16"/>
        </w:rPr>
      </w:pPr>
    </w:p>
    <w:tbl>
      <w:tblPr>
        <w:tblStyle w:val="TableGrid"/>
        <w:tblW w:w="9674" w:type="dxa"/>
        <w:tblLook w:val="04A0" w:firstRow="1" w:lastRow="0" w:firstColumn="1" w:lastColumn="0" w:noHBand="0" w:noVBand="1"/>
        <w:tblCaption w:val="Fuel Types"/>
        <w:tblDescription w:val="Enter &quot;Diesel&quot; or &quot;Gasoline&quot; or &quot;Propane&quot; or &quot;CNG&quot; or &quot;Biodiesel&quot; "/>
      </w:tblPr>
      <w:tblGrid>
        <w:gridCol w:w="962"/>
        <w:gridCol w:w="1100"/>
        <w:gridCol w:w="1080"/>
        <w:gridCol w:w="900"/>
        <w:gridCol w:w="723"/>
        <w:gridCol w:w="1054"/>
        <w:gridCol w:w="963"/>
        <w:gridCol w:w="963"/>
        <w:gridCol w:w="963"/>
        <w:gridCol w:w="966"/>
      </w:tblGrid>
      <w:tr w:rsidR="00A43DAB" w14:paraId="252CC7D6" w14:textId="77777777" w:rsidTr="00CE2A63">
        <w:trPr>
          <w:trHeight w:val="563"/>
        </w:trPr>
        <w:tc>
          <w:tcPr>
            <w:tcW w:w="9674" w:type="dxa"/>
            <w:gridSpan w:val="10"/>
            <w:shd w:val="clear" w:color="auto" w:fill="000000" w:themeFill="text1"/>
          </w:tcPr>
          <w:p w14:paraId="69DED8B7" w14:textId="077E1AEB" w:rsidR="00A43DAB" w:rsidRDefault="00A43DAB" w:rsidP="00A43DAB">
            <w:pPr>
              <w:pStyle w:val="BodyText"/>
              <w:kinsoku w:val="0"/>
              <w:overflowPunct w:val="0"/>
              <w:spacing w:before="10"/>
              <w:ind w:left="0" w:firstLine="0"/>
              <w:jc w:val="center"/>
              <w:rPr>
                <w:b/>
                <w:bCs/>
                <w:sz w:val="24"/>
                <w:szCs w:val="24"/>
              </w:rPr>
            </w:pPr>
            <w:r w:rsidRPr="00E027C6">
              <w:rPr>
                <w:b/>
                <w:bCs/>
                <w:color w:val="FFFFFF" w:themeColor="background1"/>
                <w:sz w:val="24"/>
                <w:szCs w:val="24"/>
              </w:rPr>
              <w:t xml:space="preserve">Pre-Designated Fuel Points of Distribution - </w:t>
            </w:r>
            <w:r w:rsidR="005666BF">
              <w:rPr>
                <w:b/>
                <w:bCs/>
                <w:color w:val="00B050"/>
                <w:sz w:val="24"/>
                <w:szCs w:val="24"/>
              </w:rPr>
              <w:t>Jurisdiction</w:t>
            </w:r>
          </w:p>
        </w:tc>
      </w:tr>
      <w:tr w:rsidR="009C1602" w14:paraId="7B68B2B2" w14:textId="77777777" w:rsidTr="009C1602">
        <w:trPr>
          <w:trHeight w:val="638"/>
        </w:trPr>
        <w:tc>
          <w:tcPr>
            <w:tcW w:w="962" w:type="dxa"/>
            <w:shd w:val="clear" w:color="auto" w:fill="E7E6E6" w:themeFill="background2"/>
          </w:tcPr>
          <w:p w14:paraId="41FB3109" w14:textId="2E1E4D17" w:rsidR="00A43DAB" w:rsidRPr="00E027C6" w:rsidRDefault="00E027C6" w:rsidP="00CE2A63">
            <w:pPr>
              <w:pStyle w:val="BodyText"/>
              <w:kinsoku w:val="0"/>
              <w:overflowPunct w:val="0"/>
              <w:spacing w:before="10"/>
              <w:ind w:left="0" w:firstLine="0"/>
              <w:jc w:val="center"/>
              <w:rPr>
                <w:rFonts w:ascii="Arial Narrow" w:hAnsi="Arial Narrow"/>
                <w:b/>
                <w:bCs/>
                <w:sz w:val="16"/>
                <w:szCs w:val="16"/>
              </w:rPr>
            </w:pPr>
            <w:r w:rsidRPr="00E027C6">
              <w:rPr>
                <w:rFonts w:ascii="Arial Narrow" w:hAnsi="Arial Narrow"/>
                <w:b/>
                <w:bCs/>
                <w:sz w:val="16"/>
                <w:szCs w:val="16"/>
              </w:rPr>
              <w:t>Facility Name</w:t>
            </w:r>
          </w:p>
        </w:tc>
        <w:tc>
          <w:tcPr>
            <w:tcW w:w="1100" w:type="dxa"/>
            <w:shd w:val="clear" w:color="auto" w:fill="E7E6E6" w:themeFill="background2"/>
          </w:tcPr>
          <w:p w14:paraId="5C950D5F" w14:textId="4809BDEE" w:rsidR="00A43DAB" w:rsidRPr="00E027C6" w:rsidRDefault="00CE2A63" w:rsidP="00CE2A63">
            <w:pPr>
              <w:pStyle w:val="BodyText"/>
              <w:kinsoku w:val="0"/>
              <w:overflowPunct w:val="0"/>
              <w:spacing w:before="10"/>
              <w:ind w:left="0" w:firstLine="0"/>
              <w:jc w:val="center"/>
              <w:rPr>
                <w:rFonts w:ascii="Arial Narrow" w:hAnsi="Arial Narrow"/>
                <w:b/>
                <w:bCs/>
                <w:sz w:val="16"/>
                <w:szCs w:val="16"/>
              </w:rPr>
            </w:pPr>
            <w:r>
              <w:rPr>
                <w:rFonts w:ascii="Arial Narrow" w:hAnsi="Arial Narrow"/>
                <w:b/>
                <w:bCs/>
                <w:sz w:val="16"/>
                <w:szCs w:val="16"/>
              </w:rPr>
              <w:t>Street Address</w:t>
            </w:r>
          </w:p>
        </w:tc>
        <w:tc>
          <w:tcPr>
            <w:tcW w:w="1080" w:type="dxa"/>
            <w:shd w:val="clear" w:color="auto" w:fill="E7E6E6" w:themeFill="background2"/>
          </w:tcPr>
          <w:p w14:paraId="5D2ECCF4" w14:textId="4F605438" w:rsidR="00A43DAB" w:rsidRPr="00E027C6" w:rsidRDefault="00CE2A63" w:rsidP="00CE2A63">
            <w:pPr>
              <w:pStyle w:val="BodyText"/>
              <w:kinsoku w:val="0"/>
              <w:overflowPunct w:val="0"/>
              <w:spacing w:before="10"/>
              <w:ind w:left="0" w:firstLine="0"/>
              <w:jc w:val="center"/>
              <w:rPr>
                <w:rFonts w:ascii="Arial Narrow" w:hAnsi="Arial Narrow"/>
                <w:b/>
                <w:bCs/>
                <w:sz w:val="16"/>
                <w:szCs w:val="16"/>
              </w:rPr>
            </w:pPr>
            <w:r>
              <w:rPr>
                <w:rFonts w:ascii="Arial Narrow" w:hAnsi="Arial Narrow"/>
                <w:b/>
                <w:bCs/>
                <w:sz w:val="16"/>
                <w:szCs w:val="16"/>
              </w:rPr>
              <w:t>Municipality</w:t>
            </w:r>
          </w:p>
        </w:tc>
        <w:tc>
          <w:tcPr>
            <w:tcW w:w="900" w:type="dxa"/>
            <w:shd w:val="clear" w:color="auto" w:fill="E7E6E6" w:themeFill="background2"/>
          </w:tcPr>
          <w:p w14:paraId="67798581" w14:textId="61E8612E" w:rsidR="00A43DAB" w:rsidRPr="00E027C6" w:rsidRDefault="00CE2A63" w:rsidP="00CE2A63">
            <w:pPr>
              <w:pStyle w:val="BodyText"/>
              <w:kinsoku w:val="0"/>
              <w:overflowPunct w:val="0"/>
              <w:spacing w:before="10"/>
              <w:ind w:left="0" w:firstLine="0"/>
              <w:jc w:val="center"/>
              <w:rPr>
                <w:rFonts w:ascii="Arial Narrow" w:hAnsi="Arial Narrow"/>
                <w:b/>
                <w:bCs/>
                <w:sz w:val="16"/>
                <w:szCs w:val="16"/>
              </w:rPr>
            </w:pPr>
            <w:r>
              <w:rPr>
                <w:rFonts w:ascii="Arial Narrow" w:hAnsi="Arial Narrow"/>
                <w:b/>
                <w:bCs/>
                <w:sz w:val="16"/>
                <w:szCs w:val="16"/>
              </w:rPr>
              <w:t>Zip Code</w:t>
            </w:r>
          </w:p>
        </w:tc>
        <w:tc>
          <w:tcPr>
            <w:tcW w:w="723" w:type="dxa"/>
            <w:shd w:val="clear" w:color="auto" w:fill="E7E6E6" w:themeFill="background2"/>
          </w:tcPr>
          <w:p w14:paraId="3C03900A" w14:textId="2FDA5682" w:rsidR="00A43DAB" w:rsidRPr="00E027C6" w:rsidRDefault="00CE2A63" w:rsidP="00CE2A63">
            <w:pPr>
              <w:pStyle w:val="BodyText"/>
              <w:kinsoku w:val="0"/>
              <w:overflowPunct w:val="0"/>
              <w:spacing w:before="10"/>
              <w:ind w:left="0" w:firstLine="0"/>
              <w:jc w:val="center"/>
              <w:rPr>
                <w:rFonts w:ascii="Arial Narrow" w:hAnsi="Arial Narrow"/>
                <w:b/>
                <w:bCs/>
                <w:sz w:val="16"/>
                <w:szCs w:val="16"/>
              </w:rPr>
            </w:pPr>
            <w:r>
              <w:rPr>
                <w:rFonts w:ascii="Arial Narrow" w:hAnsi="Arial Narrow"/>
                <w:b/>
                <w:bCs/>
                <w:sz w:val="16"/>
                <w:szCs w:val="16"/>
              </w:rPr>
              <w:t>Fuel Types*</w:t>
            </w:r>
          </w:p>
        </w:tc>
        <w:tc>
          <w:tcPr>
            <w:tcW w:w="1054" w:type="dxa"/>
            <w:shd w:val="clear" w:color="auto" w:fill="E7E6E6" w:themeFill="background2"/>
          </w:tcPr>
          <w:p w14:paraId="52EF63D8" w14:textId="77777777" w:rsidR="00A43DAB" w:rsidRDefault="00CE2A63" w:rsidP="00CE2A63">
            <w:pPr>
              <w:pStyle w:val="BodyText"/>
              <w:kinsoku w:val="0"/>
              <w:overflowPunct w:val="0"/>
              <w:spacing w:before="10"/>
              <w:ind w:left="0" w:firstLine="0"/>
              <w:jc w:val="center"/>
              <w:rPr>
                <w:rFonts w:ascii="Arial Narrow" w:hAnsi="Arial Narrow"/>
                <w:b/>
                <w:bCs/>
                <w:sz w:val="16"/>
                <w:szCs w:val="16"/>
              </w:rPr>
            </w:pPr>
            <w:r>
              <w:rPr>
                <w:rFonts w:ascii="Arial Narrow" w:hAnsi="Arial Narrow"/>
                <w:b/>
                <w:bCs/>
                <w:sz w:val="16"/>
                <w:szCs w:val="16"/>
              </w:rPr>
              <w:t>Tank Size</w:t>
            </w:r>
          </w:p>
          <w:p w14:paraId="6FB991DE" w14:textId="7605EC68" w:rsidR="00CE2A63" w:rsidRPr="00E027C6" w:rsidRDefault="00CE2A63" w:rsidP="00CE2A63">
            <w:pPr>
              <w:pStyle w:val="BodyText"/>
              <w:kinsoku w:val="0"/>
              <w:overflowPunct w:val="0"/>
              <w:spacing w:before="10"/>
              <w:ind w:left="0" w:firstLine="0"/>
              <w:jc w:val="center"/>
              <w:rPr>
                <w:rFonts w:ascii="Arial Narrow" w:hAnsi="Arial Narrow"/>
                <w:b/>
                <w:bCs/>
                <w:sz w:val="16"/>
                <w:szCs w:val="16"/>
              </w:rPr>
            </w:pPr>
            <w:r>
              <w:rPr>
                <w:rFonts w:ascii="Arial Narrow" w:hAnsi="Arial Narrow"/>
                <w:b/>
                <w:bCs/>
                <w:sz w:val="16"/>
                <w:szCs w:val="16"/>
              </w:rPr>
              <w:t>(Gal)</w:t>
            </w:r>
          </w:p>
        </w:tc>
        <w:tc>
          <w:tcPr>
            <w:tcW w:w="963" w:type="dxa"/>
            <w:shd w:val="clear" w:color="auto" w:fill="E7E6E6" w:themeFill="background2"/>
          </w:tcPr>
          <w:p w14:paraId="24D10D72" w14:textId="13A79179" w:rsidR="00A43DAB" w:rsidRDefault="00CE2A63" w:rsidP="00CE2A63">
            <w:pPr>
              <w:pStyle w:val="BodyText"/>
              <w:kinsoku w:val="0"/>
              <w:overflowPunct w:val="0"/>
              <w:spacing w:before="10"/>
              <w:ind w:left="0" w:firstLine="0"/>
              <w:jc w:val="center"/>
              <w:rPr>
                <w:rFonts w:ascii="Arial Narrow" w:hAnsi="Arial Narrow"/>
                <w:b/>
                <w:bCs/>
                <w:sz w:val="16"/>
                <w:szCs w:val="16"/>
              </w:rPr>
            </w:pPr>
            <w:r>
              <w:rPr>
                <w:rFonts w:ascii="Arial Narrow" w:hAnsi="Arial Narrow"/>
                <w:b/>
                <w:bCs/>
                <w:sz w:val="16"/>
                <w:szCs w:val="16"/>
              </w:rPr>
              <w:t>Tank Type</w:t>
            </w:r>
            <w:r w:rsidR="009C1602">
              <w:rPr>
                <w:rFonts w:ascii="Arial Narrow" w:hAnsi="Arial Narrow"/>
                <w:b/>
                <w:bCs/>
                <w:sz w:val="16"/>
                <w:szCs w:val="16"/>
              </w:rPr>
              <w:t>**</w:t>
            </w:r>
          </w:p>
          <w:p w14:paraId="3D1DE15E" w14:textId="564C12D9" w:rsidR="00CE2A63" w:rsidRPr="00E027C6" w:rsidRDefault="00CE2A63" w:rsidP="00CE2A63">
            <w:pPr>
              <w:pStyle w:val="BodyText"/>
              <w:kinsoku w:val="0"/>
              <w:overflowPunct w:val="0"/>
              <w:spacing w:before="10"/>
              <w:ind w:left="0" w:firstLine="0"/>
              <w:jc w:val="center"/>
              <w:rPr>
                <w:rFonts w:ascii="Arial Narrow" w:hAnsi="Arial Narrow"/>
                <w:b/>
                <w:bCs/>
                <w:sz w:val="16"/>
                <w:szCs w:val="16"/>
              </w:rPr>
            </w:pPr>
          </w:p>
        </w:tc>
        <w:tc>
          <w:tcPr>
            <w:tcW w:w="963" w:type="dxa"/>
            <w:shd w:val="clear" w:color="auto" w:fill="E7E6E6" w:themeFill="background2"/>
          </w:tcPr>
          <w:p w14:paraId="1E06EEE0" w14:textId="1E848A74" w:rsidR="00A43DAB" w:rsidRDefault="00CE2A63" w:rsidP="00CE2A63">
            <w:pPr>
              <w:pStyle w:val="BodyText"/>
              <w:kinsoku w:val="0"/>
              <w:overflowPunct w:val="0"/>
              <w:spacing w:before="10"/>
              <w:ind w:left="0" w:firstLine="0"/>
              <w:jc w:val="center"/>
              <w:rPr>
                <w:rFonts w:ascii="Arial Narrow" w:hAnsi="Arial Narrow"/>
                <w:b/>
                <w:bCs/>
                <w:sz w:val="16"/>
                <w:szCs w:val="16"/>
              </w:rPr>
            </w:pPr>
            <w:r>
              <w:rPr>
                <w:rFonts w:ascii="Arial Narrow" w:hAnsi="Arial Narrow"/>
                <w:b/>
                <w:bCs/>
                <w:sz w:val="16"/>
                <w:szCs w:val="16"/>
              </w:rPr>
              <w:t>Generator Capable?**</w:t>
            </w:r>
            <w:r w:rsidR="009C1602">
              <w:rPr>
                <w:rFonts w:ascii="Arial Narrow" w:hAnsi="Arial Narrow"/>
                <w:b/>
                <w:bCs/>
                <w:sz w:val="16"/>
                <w:szCs w:val="16"/>
              </w:rPr>
              <w:t>*</w:t>
            </w:r>
          </w:p>
          <w:p w14:paraId="3E5BA665" w14:textId="06CB75EC" w:rsidR="00CE2A63" w:rsidRPr="00E027C6" w:rsidRDefault="00CE2A63" w:rsidP="00CE2A63">
            <w:pPr>
              <w:pStyle w:val="BodyText"/>
              <w:kinsoku w:val="0"/>
              <w:overflowPunct w:val="0"/>
              <w:spacing w:before="10"/>
              <w:ind w:left="0" w:firstLine="0"/>
              <w:jc w:val="center"/>
              <w:rPr>
                <w:rFonts w:ascii="Arial Narrow" w:hAnsi="Arial Narrow"/>
                <w:b/>
                <w:bCs/>
                <w:sz w:val="16"/>
                <w:szCs w:val="16"/>
              </w:rPr>
            </w:pPr>
            <w:r>
              <w:rPr>
                <w:rFonts w:ascii="Arial Narrow" w:hAnsi="Arial Narrow"/>
                <w:b/>
                <w:bCs/>
                <w:sz w:val="16"/>
                <w:szCs w:val="16"/>
              </w:rPr>
              <w:t>(yes/no)</w:t>
            </w:r>
          </w:p>
        </w:tc>
        <w:tc>
          <w:tcPr>
            <w:tcW w:w="963" w:type="dxa"/>
            <w:shd w:val="clear" w:color="auto" w:fill="E7E6E6" w:themeFill="background2"/>
          </w:tcPr>
          <w:p w14:paraId="76A676F7" w14:textId="77777777" w:rsidR="00A43DAB" w:rsidRDefault="00CE2A63" w:rsidP="00CE2A63">
            <w:pPr>
              <w:pStyle w:val="BodyText"/>
              <w:kinsoku w:val="0"/>
              <w:overflowPunct w:val="0"/>
              <w:spacing w:before="10"/>
              <w:ind w:left="0" w:firstLine="0"/>
              <w:jc w:val="center"/>
              <w:rPr>
                <w:rFonts w:ascii="Arial Narrow" w:hAnsi="Arial Narrow"/>
                <w:b/>
                <w:bCs/>
                <w:sz w:val="16"/>
                <w:szCs w:val="16"/>
              </w:rPr>
            </w:pPr>
            <w:r>
              <w:rPr>
                <w:rFonts w:ascii="Arial Narrow" w:hAnsi="Arial Narrow"/>
                <w:b/>
                <w:bCs/>
                <w:sz w:val="16"/>
                <w:szCs w:val="16"/>
              </w:rPr>
              <w:t>Generator On-Site?</w:t>
            </w:r>
          </w:p>
          <w:p w14:paraId="5D0B42F6" w14:textId="7989BD8B" w:rsidR="00CE2A63" w:rsidRPr="00E027C6" w:rsidRDefault="00CE2A63" w:rsidP="00CE2A63">
            <w:pPr>
              <w:pStyle w:val="BodyText"/>
              <w:kinsoku w:val="0"/>
              <w:overflowPunct w:val="0"/>
              <w:spacing w:before="10"/>
              <w:ind w:left="0" w:firstLine="0"/>
              <w:jc w:val="center"/>
              <w:rPr>
                <w:rFonts w:ascii="Arial Narrow" w:hAnsi="Arial Narrow"/>
                <w:b/>
                <w:bCs/>
                <w:sz w:val="16"/>
                <w:szCs w:val="16"/>
              </w:rPr>
            </w:pPr>
            <w:r>
              <w:rPr>
                <w:rFonts w:ascii="Arial Narrow" w:hAnsi="Arial Narrow"/>
                <w:b/>
                <w:bCs/>
                <w:sz w:val="16"/>
                <w:szCs w:val="16"/>
              </w:rPr>
              <w:t>(yes/no)</w:t>
            </w:r>
          </w:p>
        </w:tc>
        <w:tc>
          <w:tcPr>
            <w:tcW w:w="966" w:type="dxa"/>
            <w:shd w:val="clear" w:color="auto" w:fill="E7E6E6" w:themeFill="background2"/>
          </w:tcPr>
          <w:p w14:paraId="1414C225" w14:textId="26952F24" w:rsidR="00CE2A63" w:rsidRPr="00E027C6" w:rsidRDefault="00CE2A63" w:rsidP="00CE2A63">
            <w:pPr>
              <w:pStyle w:val="BodyText"/>
              <w:kinsoku w:val="0"/>
              <w:overflowPunct w:val="0"/>
              <w:spacing w:before="10"/>
              <w:ind w:left="0" w:firstLine="0"/>
              <w:jc w:val="center"/>
              <w:rPr>
                <w:rFonts w:ascii="Arial Narrow" w:hAnsi="Arial Narrow"/>
                <w:b/>
                <w:bCs/>
                <w:sz w:val="16"/>
                <w:szCs w:val="16"/>
              </w:rPr>
            </w:pPr>
            <w:r>
              <w:rPr>
                <w:rFonts w:ascii="Arial Narrow" w:hAnsi="Arial Narrow"/>
                <w:b/>
                <w:bCs/>
                <w:sz w:val="16"/>
                <w:szCs w:val="16"/>
              </w:rPr>
              <w:t>Backup Gen Fuel Type</w:t>
            </w:r>
          </w:p>
        </w:tc>
      </w:tr>
      <w:tr w:rsidR="009C1602" w14:paraId="5BBA6390" w14:textId="77777777" w:rsidTr="00054B07">
        <w:trPr>
          <w:trHeight w:val="356"/>
        </w:trPr>
        <w:tc>
          <w:tcPr>
            <w:tcW w:w="962" w:type="dxa"/>
            <w:vMerge w:val="restart"/>
            <w:vAlign w:val="center"/>
          </w:tcPr>
          <w:p w14:paraId="7A9C4BC6" w14:textId="517F887B" w:rsidR="00CE2A63" w:rsidRPr="009C1602" w:rsidRDefault="009C1602" w:rsidP="00054B07">
            <w:pPr>
              <w:pStyle w:val="BodyText"/>
              <w:kinsoku w:val="0"/>
              <w:overflowPunct w:val="0"/>
              <w:spacing w:before="10"/>
              <w:ind w:left="0" w:firstLine="0"/>
              <w:jc w:val="center"/>
              <w:rPr>
                <w:rFonts w:ascii="Arial Narrow" w:hAnsi="Arial Narrow"/>
                <w:bCs/>
                <w:color w:val="BFBFBF" w:themeColor="background1" w:themeShade="BF"/>
                <w:sz w:val="16"/>
                <w:szCs w:val="16"/>
              </w:rPr>
            </w:pPr>
            <w:r w:rsidRPr="009C1602">
              <w:rPr>
                <w:rFonts w:ascii="Arial Narrow" w:hAnsi="Arial Narrow"/>
                <w:bCs/>
                <w:color w:val="BFBFBF" w:themeColor="background1" w:themeShade="BF"/>
                <w:sz w:val="16"/>
                <w:szCs w:val="16"/>
              </w:rPr>
              <w:t>Example County Highway Shop</w:t>
            </w:r>
          </w:p>
        </w:tc>
        <w:tc>
          <w:tcPr>
            <w:tcW w:w="1100" w:type="dxa"/>
            <w:vMerge w:val="restart"/>
            <w:vAlign w:val="center"/>
          </w:tcPr>
          <w:p w14:paraId="5913E789" w14:textId="4A22205E" w:rsidR="00CE2A63" w:rsidRPr="009C1602" w:rsidRDefault="009C1602" w:rsidP="00054B07">
            <w:pPr>
              <w:pStyle w:val="BodyText"/>
              <w:kinsoku w:val="0"/>
              <w:overflowPunct w:val="0"/>
              <w:spacing w:before="10"/>
              <w:ind w:left="0" w:firstLine="0"/>
              <w:jc w:val="center"/>
              <w:rPr>
                <w:rFonts w:ascii="Arial Narrow" w:hAnsi="Arial Narrow"/>
                <w:bCs/>
                <w:color w:val="BFBFBF" w:themeColor="background1" w:themeShade="BF"/>
                <w:sz w:val="16"/>
                <w:szCs w:val="16"/>
              </w:rPr>
            </w:pPr>
            <w:r w:rsidRPr="009C1602">
              <w:rPr>
                <w:rFonts w:ascii="Arial Narrow" w:hAnsi="Arial Narrow"/>
                <w:bCs/>
                <w:color w:val="BFBFBF" w:themeColor="background1" w:themeShade="BF"/>
                <w:sz w:val="16"/>
                <w:szCs w:val="16"/>
              </w:rPr>
              <w:t>123 Generic Ave</w:t>
            </w:r>
          </w:p>
        </w:tc>
        <w:tc>
          <w:tcPr>
            <w:tcW w:w="1080" w:type="dxa"/>
            <w:vMerge w:val="restart"/>
            <w:vAlign w:val="center"/>
          </w:tcPr>
          <w:p w14:paraId="6BA64F4E" w14:textId="1441FA8C" w:rsidR="00CE2A63" w:rsidRPr="009C1602" w:rsidRDefault="009C1602" w:rsidP="00054B07">
            <w:pPr>
              <w:pStyle w:val="BodyText"/>
              <w:kinsoku w:val="0"/>
              <w:overflowPunct w:val="0"/>
              <w:spacing w:before="10"/>
              <w:ind w:left="0" w:firstLine="0"/>
              <w:jc w:val="center"/>
              <w:rPr>
                <w:rFonts w:ascii="Arial Narrow" w:hAnsi="Arial Narrow"/>
                <w:bCs/>
                <w:color w:val="BFBFBF" w:themeColor="background1" w:themeShade="BF"/>
                <w:sz w:val="16"/>
                <w:szCs w:val="16"/>
              </w:rPr>
            </w:pPr>
            <w:r w:rsidRPr="009C1602">
              <w:rPr>
                <w:rFonts w:ascii="Arial Narrow" w:hAnsi="Arial Narrow"/>
                <w:bCs/>
                <w:color w:val="BFBFBF" w:themeColor="background1" w:themeShade="BF"/>
                <w:sz w:val="16"/>
                <w:szCs w:val="16"/>
              </w:rPr>
              <w:t>Anytown</w:t>
            </w:r>
          </w:p>
        </w:tc>
        <w:tc>
          <w:tcPr>
            <w:tcW w:w="900" w:type="dxa"/>
            <w:vMerge w:val="restart"/>
            <w:vAlign w:val="center"/>
          </w:tcPr>
          <w:p w14:paraId="663D49B0" w14:textId="21B8EFB9" w:rsidR="00CE2A63" w:rsidRPr="009C1602" w:rsidRDefault="009C1602" w:rsidP="00054B07">
            <w:pPr>
              <w:pStyle w:val="BodyText"/>
              <w:kinsoku w:val="0"/>
              <w:overflowPunct w:val="0"/>
              <w:spacing w:before="10"/>
              <w:ind w:left="0" w:firstLine="0"/>
              <w:jc w:val="center"/>
              <w:rPr>
                <w:rFonts w:ascii="Arial Narrow" w:hAnsi="Arial Narrow"/>
                <w:bCs/>
                <w:color w:val="BFBFBF" w:themeColor="background1" w:themeShade="BF"/>
                <w:sz w:val="16"/>
                <w:szCs w:val="16"/>
              </w:rPr>
            </w:pPr>
            <w:r w:rsidRPr="009C1602">
              <w:rPr>
                <w:rFonts w:ascii="Arial Narrow" w:hAnsi="Arial Narrow"/>
                <w:bCs/>
                <w:color w:val="BFBFBF" w:themeColor="background1" w:themeShade="BF"/>
                <w:sz w:val="16"/>
                <w:szCs w:val="16"/>
              </w:rPr>
              <w:t>12345</w:t>
            </w:r>
          </w:p>
        </w:tc>
        <w:tc>
          <w:tcPr>
            <w:tcW w:w="723" w:type="dxa"/>
            <w:vAlign w:val="center"/>
          </w:tcPr>
          <w:p w14:paraId="5840C392" w14:textId="3238A783" w:rsidR="00CE2A63" w:rsidRPr="009C1602" w:rsidRDefault="009C1602" w:rsidP="00054B07">
            <w:pPr>
              <w:pStyle w:val="BodyText"/>
              <w:kinsoku w:val="0"/>
              <w:overflowPunct w:val="0"/>
              <w:spacing w:before="10"/>
              <w:ind w:left="0" w:firstLine="0"/>
              <w:jc w:val="center"/>
              <w:rPr>
                <w:rFonts w:ascii="Arial Narrow" w:hAnsi="Arial Narrow"/>
                <w:bCs/>
                <w:color w:val="BFBFBF" w:themeColor="background1" w:themeShade="BF"/>
                <w:sz w:val="16"/>
                <w:szCs w:val="16"/>
              </w:rPr>
            </w:pPr>
            <w:r w:rsidRPr="009C1602">
              <w:rPr>
                <w:rFonts w:ascii="Arial Narrow" w:hAnsi="Arial Narrow"/>
                <w:bCs/>
                <w:color w:val="BFBFBF" w:themeColor="background1" w:themeShade="BF"/>
                <w:sz w:val="16"/>
                <w:szCs w:val="16"/>
              </w:rPr>
              <w:t>Diesel</w:t>
            </w:r>
          </w:p>
        </w:tc>
        <w:tc>
          <w:tcPr>
            <w:tcW w:w="1054" w:type="dxa"/>
            <w:vAlign w:val="center"/>
          </w:tcPr>
          <w:p w14:paraId="479BA1B0" w14:textId="59F0F742" w:rsidR="00CE2A63" w:rsidRPr="009C1602" w:rsidRDefault="009C1602" w:rsidP="00054B07">
            <w:pPr>
              <w:pStyle w:val="BodyText"/>
              <w:kinsoku w:val="0"/>
              <w:overflowPunct w:val="0"/>
              <w:spacing w:before="10"/>
              <w:ind w:left="0" w:firstLine="0"/>
              <w:jc w:val="center"/>
              <w:rPr>
                <w:rFonts w:ascii="Arial Narrow" w:hAnsi="Arial Narrow"/>
                <w:bCs/>
                <w:color w:val="BFBFBF" w:themeColor="background1" w:themeShade="BF"/>
                <w:sz w:val="16"/>
                <w:szCs w:val="16"/>
              </w:rPr>
            </w:pPr>
            <w:r w:rsidRPr="009C1602">
              <w:rPr>
                <w:rFonts w:ascii="Arial Narrow" w:hAnsi="Arial Narrow"/>
                <w:bCs/>
                <w:color w:val="BFBFBF" w:themeColor="background1" w:themeShade="BF"/>
                <w:sz w:val="16"/>
                <w:szCs w:val="16"/>
              </w:rPr>
              <w:t>10,000</w:t>
            </w:r>
          </w:p>
        </w:tc>
        <w:tc>
          <w:tcPr>
            <w:tcW w:w="963" w:type="dxa"/>
            <w:vAlign w:val="center"/>
          </w:tcPr>
          <w:p w14:paraId="3896BB20" w14:textId="3D53E27C" w:rsidR="00CE2A63" w:rsidRPr="009C1602" w:rsidRDefault="009C1602" w:rsidP="00054B07">
            <w:pPr>
              <w:pStyle w:val="BodyText"/>
              <w:kinsoku w:val="0"/>
              <w:overflowPunct w:val="0"/>
              <w:spacing w:before="10"/>
              <w:ind w:left="0" w:firstLine="0"/>
              <w:jc w:val="center"/>
              <w:rPr>
                <w:rFonts w:ascii="Arial Narrow" w:hAnsi="Arial Narrow"/>
                <w:bCs/>
                <w:color w:val="BFBFBF" w:themeColor="background1" w:themeShade="BF"/>
                <w:sz w:val="16"/>
                <w:szCs w:val="16"/>
              </w:rPr>
            </w:pPr>
            <w:r w:rsidRPr="009C1602">
              <w:rPr>
                <w:rFonts w:ascii="Arial Narrow" w:hAnsi="Arial Narrow"/>
                <w:bCs/>
                <w:color w:val="BFBFBF" w:themeColor="background1" w:themeShade="BF"/>
                <w:sz w:val="16"/>
                <w:szCs w:val="16"/>
              </w:rPr>
              <w:t>Under</w:t>
            </w:r>
          </w:p>
        </w:tc>
        <w:tc>
          <w:tcPr>
            <w:tcW w:w="963" w:type="dxa"/>
            <w:vAlign w:val="center"/>
          </w:tcPr>
          <w:p w14:paraId="09957A78" w14:textId="4BAF9FE8" w:rsidR="00CE2A63" w:rsidRPr="009C1602" w:rsidRDefault="009C1602" w:rsidP="00054B07">
            <w:pPr>
              <w:pStyle w:val="BodyText"/>
              <w:kinsoku w:val="0"/>
              <w:overflowPunct w:val="0"/>
              <w:spacing w:before="10"/>
              <w:ind w:left="0" w:firstLine="0"/>
              <w:jc w:val="center"/>
              <w:rPr>
                <w:rFonts w:ascii="Arial Narrow" w:hAnsi="Arial Narrow"/>
                <w:bCs/>
                <w:color w:val="BFBFBF" w:themeColor="background1" w:themeShade="BF"/>
                <w:sz w:val="16"/>
                <w:szCs w:val="16"/>
              </w:rPr>
            </w:pPr>
            <w:r w:rsidRPr="009C1602">
              <w:rPr>
                <w:rFonts w:ascii="Arial Narrow" w:hAnsi="Arial Narrow"/>
                <w:bCs/>
                <w:color w:val="BFBFBF" w:themeColor="background1" w:themeShade="BF"/>
                <w:sz w:val="16"/>
                <w:szCs w:val="16"/>
              </w:rPr>
              <w:t>Yes</w:t>
            </w:r>
          </w:p>
        </w:tc>
        <w:tc>
          <w:tcPr>
            <w:tcW w:w="963" w:type="dxa"/>
            <w:vAlign w:val="center"/>
          </w:tcPr>
          <w:p w14:paraId="4687F7C7" w14:textId="4AD78748" w:rsidR="00CE2A63" w:rsidRPr="009C1602" w:rsidRDefault="009C1602" w:rsidP="00054B07">
            <w:pPr>
              <w:pStyle w:val="BodyText"/>
              <w:kinsoku w:val="0"/>
              <w:overflowPunct w:val="0"/>
              <w:spacing w:before="10"/>
              <w:ind w:left="0" w:firstLine="0"/>
              <w:jc w:val="center"/>
              <w:rPr>
                <w:rFonts w:ascii="Arial Narrow" w:hAnsi="Arial Narrow"/>
                <w:bCs/>
                <w:color w:val="BFBFBF" w:themeColor="background1" w:themeShade="BF"/>
                <w:sz w:val="16"/>
                <w:szCs w:val="16"/>
              </w:rPr>
            </w:pPr>
            <w:r w:rsidRPr="009C1602">
              <w:rPr>
                <w:rFonts w:ascii="Arial Narrow" w:hAnsi="Arial Narrow"/>
                <w:bCs/>
                <w:color w:val="BFBFBF" w:themeColor="background1" w:themeShade="BF"/>
                <w:sz w:val="16"/>
                <w:szCs w:val="16"/>
              </w:rPr>
              <w:t>Yes</w:t>
            </w:r>
          </w:p>
        </w:tc>
        <w:tc>
          <w:tcPr>
            <w:tcW w:w="966" w:type="dxa"/>
            <w:vAlign w:val="center"/>
          </w:tcPr>
          <w:p w14:paraId="6939713F" w14:textId="59DA37C3" w:rsidR="00CE2A63" w:rsidRPr="009C1602" w:rsidRDefault="009C1602" w:rsidP="00054B07">
            <w:pPr>
              <w:pStyle w:val="BodyText"/>
              <w:kinsoku w:val="0"/>
              <w:overflowPunct w:val="0"/>
              <w:spacing w:before="10"/>
              <w:ind w:left="0" w:firstLine="0"/>
              <w:jc w:val="center"/>
              <w:rPr>
                <w:rFonts w:ascii="Arial Narrow" w:hAnsi="Arial Narrow"/>
                <w:bCs/>
                <w:color w:val="BFBFBF" w:themeColor="background1" w:themeShade="BF"/>
                <w:sz w:val="16"/>
                <w:szCs w:val="16"/>
              </w:rPr>
            </w:pPr>
            <w:r w:rsidRPr="009C1602">
              <w:rPr>
                <w:rFonts w:ascii="Arial Narrow" w:hAnsi="Arial Narrow"/>
                <w:bCs/>
                <w:color w:val="BFBFBF" w:themeColor="background1" w:themeShade="BF"/>
                <w:sz w:val="16"/>
                <w:szCs w:val="16"/>
              </w:rPr>
              <w:t>Diesel</w:t>
            </w:r>
          </w:p>
        </w:tc>
      </w:tr>
      <w:tr w:rsidR="009C1602" w14:paraId="5C845F5C" w14:textId="77777777" w:rsidTr="00054B07">
        <w:trPr>
          <w:trHeight w:val="385"/>
        </w:trPr>
        <w:tc>
          <w:tcPr>
            <w:tcW w:w="962" w:type="dxa"/>
            <w:vMerge/>
            <w:vAlign w:val="center"/>
          </w:tcPr>
          <w:p w14:paraId="188A77D0" w14:textId="77777777" w:rsidR="00CE2A63" w:rsidRPr="009C1602" w:rsidRDefault="00CE2A63" w:rsidP="00054B07">
            <w:pPr>
              <w:pStyle w:val="BodyText"/>
              <w:kinsoku w:val="0"/>
              <w:overflowPunct w:val="0"/>
              <w:spacing w:before="10"/>
              <w:ind w:left="0" w:firstLine="0"/>
              <w:jc w:val="center"/>
              <w:rPr>
                <w:rFonts w:ascii="Arial Narrow" w:hAnsi="Arial Narrow"/>
                <w:bCs/>
                <w:color w:val="BFBFBF" w:themeColor="background1" w:themeShade="BF"/>
                <w:sz w:val="16"/>
                <w:szCs w:val="16"/>
              </w:rPr>
            </w:pPr>
          </w:p>
        </w:tc>
        <w:tc>
          <w:tcPr>
            <w:tcW w:w="1100" w:type="dxa"/>
            <w:vMerge/>
            <w:vAlign w:val="center"/>
          </w:tcPr>
          <w:p w14:paraId="13231AA4" w14:textId="77777777" w:rsidR="00CE2A63" w:rsidRPr="009C1602" w:rsidRDefault="00CE2A63" w:rsidP="00054B07">
            <w:pPr>
              <w:pStyle w:val="BodyText"/>
              <w:kinsoku w:val="0"/>
              <w:overflowPunct w:val="0"/>
              <w:spacing w:before="10"/>
              <w:ind w:left="0" w:firstLine="0"/>
              <w:jc w:val="center"/>
              <w:rPr>
                <w:rFonts w:ascii="Arial Narrow" w:hAnsi="Arial Narrow"/>
                <w:bCs/>
                <w:color w:val="BFBFBF" w:themeColor="background1" w:themeShade="BF"/>
                <w:sz w:val="16"/>
                <w:szCs w:val="16"/>
              </w:rPr>
            </w:pPr>
          </w:p>
        </w:tc>
        <w:tc>
          <w:tcPr>
            <w:tcW w:w="1080" w:type="dxa"/>
            <w:vMerge/>
            <w:vAlign w:val="center"/>
          </w:tcPr>
          <w:p w14:paraId="44C1C245" w14:textId="77777777" w:rsidR="00CE2A63" w:rsidRPr="009C1602" w:rsidRDefault="00CE2A63" w:rsidP="00054B07">
            <w:pPr>
              <w:pStyle w:val="BodyText"/>
              <w:kinsoku w:val="0"/>
              <w:overflowPunct w:val="0"/>
              <w:spacing w:before="10"/>
              <w:ind w:left="0" w:firstLine="0"/>
              <w:jc w:val="center"/>
              <w:rPr>
                <w:rFonts w:ascii="Arial Narrow" w:hAnsi="Arial Narrow"/>
                <w:bCs/>
                <w:color w:val="BFBFBF" w:themeColor="background1" w:themeShade="BF"/>
                <w:sz w:val="16"/>
                <w:szCs w:val="16"/>
              </w:rPr>
            </w:pPr>
          </w:p>
        </w:tc>
        <w:tc>
          <w:tcPr>
            <w:tcW w:w="900" w:type="dxa"/>
            <w:vMerge/>
            <w:vAlign w:val="center"/>
          </w:tcPr>
          <w:p w14:paraId="5846AFD9" w14:textId="77777777" w:rsidR="00CE2A63" w:rsidRPr="009C1602" w:rsidRDefault="00CE2A63" w:rsidP="00054B07">
            <w:pPr>
              <w:pStyle w:val="BodyText"/>
              <w:kinsoku w:val="0"/>
              <w:overflowPunct w:val="0"/>
              <w:spacing w:before="10"/>
              <w:ind w:left="0" w:firstLine="0"/>
              <w:jc w:val="center"/>
              <w:rPr>
                <w:rFonts w:ascii="Arial Narrow" w:hAnsi="Arial Narrow"/>
                <w:bCs/>
                <w:color w:val="BFBFBF" w:themeColor="background1" w:themeShade="BF"/>
                <w:sz w:val="16"/>
                <w:szCs w:val="16"/>
              </w:rPr>
            </w:pPr>
          </w:p>
        </w:tc>
        <w:tc>
          <w:tcPr>
            <w:tcW w:w="723" w:type="dxa"/>
            <w:vAlign w:val="center"/>
          </w:tcPr>
          <w:p w14:paraId="2AD50F6B" w14:textId="533F4F30" w:rsidR="00CE2A63" w:rsidRPr="009C1602" w:rsidRDefault="009C1602" w:rsidP="00054B07">
            <w:pPr>
              <w:pStyle w:val="BodyText"/>
              <w:kinsoku w:val="0"/>
              <w:overflowPunct w:val="0"/>
              <w:spacing w:before="10"/>
              <w:ind w:left="0" w:firstLine="0"/>
              <w:jc w:val="center"/>
              <w:rPr>
                <w:rFonts w:ascii="Arial Narrow" w:hAnsi="Arial Narrow"/>
                <w:bCs/>
                <w:color w:val="BFBFBF" w:themeColor="background1" w:themeShade="BF"/>
                <w:sz w:val="16"/>
                <w:szCs w:val="16"/>
              </w:rPr>
            </w:pPr>
            <w:r w:rsidRPr="009C1602">
              <w:rPr>
                <w:rFonts w:ascii="Arial Narrow" w:hAnsi="Arial Narrow"/>
                <w:bCs/>
                <w:color w:val="BFBFBF" w:themeColor="background1" w:themeShade="BF"/>
                <w:sz w:val="16"/>
                <w:szCs w:val="16"/>
              </w:rPr>
              <w:t>Propane</w:t>
            </w:r>
          </w:p>
        </w:tc>
        <w:tc>
          <w:tcPr>
            <w:tcW w:w="1054" w:type="dxa"/>
            <w:vAlign w:val="center"/>
          </w:tcPr>
          <w:p w14:paraId="4ABD51D0" w14:textId="3ADC6EC6" w:rsidR="00CE2A63" w:rsidRPr="009C1602" w:rsidRDefault="009C1602" w:rsidP="00054B07">
            <w:pPr>
              <w:pStyle w:val="BodyText"/>
              <w:kinsoku w:val="0"/>
              <w:overflowPunct w:val="0"/>
              <w:spacing w:before="10"/>
              <w:ind w:left="0" w:firstLine="0"/>
              <w:jc w:val="center"/>
              <w:rPr>
                <w:rFonts w:ascii="Arial Narrow" w:hAnsi="Arial Narrow"/>
                <w:bCs/>
                <w:color w:val="BFBFBF" w:themeColor="background1" w:themeShade="BF"/>
                <w:sz w:val="16"/>
                <w:szCs w:val="16"/>
              </w:rPr>
            </w:pPr>
            <w:r w:rsidRPr="009C1602">
              <w:rPr>
                <w:rFonts w:ascii="Arial Narrow" w:hAnsi="Arial Narrow"/>
                <w:bCs/>
                <w:color w:val="BFBFBF" w:themeColor="background1" w:themeShade="BF"/>
                <w:sz w:val="16"/>
                <w:szCs w:val="16"/>
              </w:rPr>
              <w:t>3,000</w:t>
            </w:r>
          </w:p>
        </w:tc>
        <w:tc>
          <w:tcPr>
            <w:tcW w:w="963" w:type="dxa"/>
            <w:vAlign w:val="center"/>
          </w:tcPr>
          <w:p w14:paraId="5BF87F83" w14:textId="3C78079B" w:rsidR="00CE2A63" w:rsidRPr="009C1602" w:rsidRDefault="009C1602" w:rsidP="00054B07">
            <w:pPr>
              <w:pStyle w:val="BodyText"/>
              <w:kinsoku w:val="0"/>
              <w:overflowPunct w:val="0"/>
              <w:spacing w:before="10"/>
              <w:ind w:left="0" w:firstLine="0"/>
              <w:jc w:val="center"/>
              <w:rPr>
                <w:rFonts w:ascii="Arial Narrow" w:hAnsi="Arial Narrow"/>
                <w:bCs/>
                <w:color w:val="BFBFBF" w:themeColor="background1" w:themeShade="BF"/>
                <w:sz w:val="16"/>
                <w:szCs w:val="16"/>
              </w:rPr>
            </w:pPr>
            <w:r w:rsidRPr="009C1602">
              <w:rPr>
                <w:rFonts w:ascii="Arial Narrow" w:hAnsi="Arial Narrow"/>
                <w:bCs/>
                <w:color w:val="BFBFBF" w:themeColor="background1" w:themeShade="BF"/>
                <w:sz w:val="16"/>
                <w:szCs w:val="16"/>
              </w:rPr>
              <w:t>Above</w:t>
            </w:r>
          </w:p>
        </w:tc>
        <w:tc>
          <w:tcPr>
            <w:tcW w:w="963" w:type="dxa"/>
            <w:vAlign w:val="center"/>
          </w:tcPr>
          <w:p w14:paraId="6740B475" w14:textId="18749356" w:rsidR="00CE2A63" w:rsidRPr="009C1602" w:rsidRDefault="009C1602" w:rsidP="00054B07">
            <w:pPr>
              <w:pStyle w:val="BodyText"/>
              <w:kinsoku w:val="0"/>
              <w:overflowPunct w:val="0"/>
              <w:spacing w:before="10"/>
              <w:ind w:left="0" w:firstLine="0"/>
              <w:jc w:val="center"/>
              <w:rPr>
                <w:rFonts w:ascii="Arial Narrow" w:hAnsi="Arial Narrow"/>
                <w:bCs/>
                <w:color w:val="BFBFBF" w:themeColor="background1" w:themeShade="BF"/>
                <w:sz w:val="16"/>
                <w:szCs w:val="16"/>
              </w:rPr>
            </w:pPr>
            <w:r w:rsidRPr="009C1602">
              <w:rPr>
                <w:rFonts w:ascii="Arial Narrow" w:hAnsi="Arial Narrow"/>
                <w:bCs/>
                <w:color w:val="BFBFBF" w:themeColor="background1" w:themeShade="BF"/>
                <w:sz w:val="16"/>
                <w:szCs w:val="16"/>
              </w:rPr>
              <w:t>Yes</w:t>
            </w:r>
          </w:p>
        </w:tc>
        <w:tc>
          <w:tcPr>
            <w:tcW w:w="963" w:type="dxa"/>
            <w:vAlign w:val="center"/>
          </w:tcPr>
          <w:p w14:paraId="3857CD9D" w14:textId="2B017288" w:rsidR="00CE2A63" w:rsidRPr="009C1602" w:rsidRDefault="009C1602" w:rsidP="00054B07">
            <w:pPr>
              <w:pStyle w:val="BodyText"/>
              <w:kinsoku w:val="0"/>
              <w:overflowPunct w:val="0"/>
              <w:spacing w:before="10"/>
              <w:ind w:left="0" w:firstLine="0"/>
              <w:jc w:val="center"/>
              <w:rPr>
                <w:rFonts w:ascii="Arial Narrow" w:hAnsi="Arial Narrow"/>
                <w:bCs/>
                <w:color w:val="BFBFBF" w:themeColor="background1" w:themeShade="BF"/>
                <w:sz w:val="16"/>
                <w:szCs w:val="16"/>
              </w:rPr>
            </w:pPr>
            <w:r w:rsidRPr="009C1602">
              <w:rPr>
                <w:rFonts w:ascii="Arial Narrow" w:hAnsi="Arial Narrow"/>
                <w:bCs/>
                <w:color w:val="BFBFBF" w:themeColor="background1" w:themeShade="BF"/>
                <w:sz w:val="16"/>
                <w:szCs w:val="16"/>
              </w:rPr>
              <w:t>Yes</w:t>
            </w:r>
          </w:p>
        </w:tc>
        <w:tc>
          <w:tcPr>
            <w:tcW w:w="966" w:type="dxa"/>
            <w:vAlign w:val="center"/>
          </w:tcPr>
          <w:p w14:paraId="1B77C319" w14:textId="17DB54A8" w:rsidR="00CE2A63" w:rsidRPr="009C1602" w:rsidRDefault="009C1602" w:rsidP="00054B07">
            <w:pPr>
              <w:pStyle w:val="BodyText"/>
              <w:kinsoku w:val="0"/>
              <w:overflowPunct w:val="0"/>
              <w:spacing w:before="10"/>
              <w:ind w:left="0" w:firstLine="0"/>
              <w:jc w:val="center"/>
              <w:rPr>
                <w:rFonts w:ascii="Arial Narrow" w:hAnsi="Arial Narrow"/>
                <w:bCs/>
                <w:color w:val="BFBFBF" w:themeColor="background1" w:themeShade="BF"/>
                <w:sz w:val="16"/>
                <w:szCs w:val="16"/>
              </w:rPr>
            </w:pPr>
            <w:r w:rsidRPr="009C1602">
              <w:rPr>
                <w:rFonts w:ascii="Arial Narrow" w:hAnsi="Arial Narrow"/>
                <w:bCs/>
                <w:color w:val="BFBFBF" w:themeColor="background1" w:themeShade="BF"/>
                <w:sz w:val="16"/>
                <w:szCs w:val="16"/>
              </w:rPr>
              <w:t>Diesel</w:t>
            </w:r>
          </w:p>
        </w:tc>
      </w:tr>
      <w:tr w:rsidR="009C1602" w14:paraId="1AC05159" w14:textId="77777777" w:rsidTr="00054B07">
        <w:trPr>
          <w:trHeight w:val="385"/>
        </w:trPr>
        <w:tc>
          <w:tcPr>
            <w:tcW w:w="962" w:type="dxa"/>
            <w:vMerge w:val="restart"/>
            <w:vAlign w:val="center"/>
          </w:tcPr>
          <w:p w14:paraId="5D4B3EFC" w14:textId="7E7D487D"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1100" w:type="dxa"/>
            <w:vMerge w:val="restart"/>
            <w:vAlign w:val="center"/>
          </w:tcPr>
          <w:p w14:paraId="2ABC3F56"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1080" w:type="dxa"/>
            <w:vMerge w:val="restart"/>
            <w:vAlign w:val="center"/>
          </w:tcPr>
          <w:p w14:paraId="12D68E67"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900" w:type="dxa"/>
            <w:vMerge w:val="restart"/>
            <w:vAlign w:val="center"/>
          </w:tcPr>
          <w:p w14:paraId="4C21B5D2"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723" w:type="dxa"/>
            <w:vAlign w:val="center"/>
          </w:tcPr>
          <w:p w14:paraId="4449202A" w14:textId="3FEC2314"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1054" w:type="dxa"/>
            <w:vAlign w:val="center"/>
          </w:tcPr>
          <w:p w14:paraId="4463D428"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963" w:type="dxa"/>
            <w:vAlign w:val="center"/>
          </w:tcPr>
          <w:p w14:paraId="44CEE7C2"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963" w:type="dxa"/>
            <w:vAlign w:val="center"/>
          </w:tcPr>
          <w:p w14:paraId="509DE686"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963" w:type="dxa"/>
            <w:vAlign w:val="center"/>
          </w:tcPr>
          <w:p w14:paraId="54A195D8"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966" w:type="dxa"/>
            <w:vAlign w:val="center"/>
          </w:tcPr>
          <w:p w14:paraId="55FE6046"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r>
      <w:tr w:rsidR="009C1602" w14:paraId="471429BC" w14:textId="77777777" w:rsidTr="00054B07">
        <w:trPr>
          <w:trHeight w:val="356"/>
        </w:trPr>
        <w:tc>
          <w:tcPr>
            <w:tcW w:w="962" w:type="dxa"/>
            <w:vMerge/>
            <w:vAlign w:val="center"/>
          </w:tcPr>
          <w:p w14:paraId="5EFD76BB"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1100" w:type="dxa"/>
            <w:vMerge/>
            <w:vAlign w:val="center"/>
          </w:tcPr>
          <w:p w14:paraId="3CC0D500"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1080" w:type="dxa"/>
            <w:vMerge/>
            <w:vAlign w:val="center"/>
          </w:tcPr>
          <w:p w14:paraId="4CB83E83"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900" w:type="dxa"/>
            <w:vMerge/>
            <w:vAlign w:val="center"/>
          </w:tcPr>
          <w:p w14:paraId="5342F571"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723" w:type="dxa"/>
            <w:vAlign w:val="center"/>
          </w:tcPr>
          <w:p w14:paraId="4ACEBF53"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1054" w:type="dxa"/>
            <w:vAlign w:val="center"/>
          </w:tcPr>
          <w:p w14:paraId="788EB3BB"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963" w:type="dxa"/>
            <w:vAlign w:val="center"/>
          </w:tcPr>
          <w:p w14:paraId="1592124F"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963" w:type="dxa"/>
            <w:vAlign w:val="center"/>
          </w:tcPr>
          <w:p w14:paraId="1FD52077"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963" w:type="dxa"/>
            <w:vAlign w:val="center"/>
          </w:tcPr>
          <w:p w14:paraId="4E4B3ECF"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966" w:type="dxa"/>
            <w:vAlign w:val="center"/>
          </w:tcPr>
          <w:p w14:paraId="37B57347"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r>
      <w:tr w:rsidR="009C1602" w:rsidRPr="00CE2A63" w14:paraId="196A7B3F" w14:textId="77777777" w:rsidTr="00054B07">
        <w:trPr>
          <w:trHeight w:val="385"/>
        </w:trPr>
        <w:tc>
          <w:tcPr>
            <w:tcW w:w="962" w:type="dxa"/>
            <w:vMerge w:val="restart"/>
            <w:vAlign w:val="center"/>
          </w:tcPr>
          <w:p w14:paraId="6B91DAF3"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1100" w:type="dxa"/>
            <w:vMerge w:val="restart"/>
            <w:vAlign w:val="center"/>
          </w:tcPr>
          <w:p w14:paraId="55898B52"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1080" w:type="dxa"/>
            <w:vMerge w:val="restart"/>
            <w:vAlign w:val="center"/>
          </w:tcPr>
          <w:p w14:paraId="18B2AA20"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900" w:type="dxa"/>
            <w:vMerge w:val="restart"/>
            <w:vAlign w:val="center"/>
          </w:tcPr>
          <w:p w14:paraId="19353F3B"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723" w:type="dxa"/>
            <w:vAlign w:val="center"/>
          </w:tcPr>
          <w:p w14:paraId="2AC7775A"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1054" w:type="dxa"/>
            <w:vAlign w:val="center"/>
          </w:tcPr>
          <w:p w14:paraId="413A8506"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963" w:type="dxa"/>
            <w:vAlign w:val="center"/>
          </w:tcPr>
          <w:p w14:paraId="7D0DFC09"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963" w:type="dxa"/>
            <w:vAlign w:val="center"/>
          </w:tcPr>
          <w:p w14:paraId="1C8AE2B4"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963" w:type="dxa"/>
            <w:vAlign w:val="center"/>
          </w:tcPr>
          <w:p w14:paraId="1727C991"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966" w:type="dxa"/>
            <w:vAlign w:val="center"/>
          </w:tcPr>
          <w:p w14:paraId="6C6C7FAA"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r>
      <w:tr w:rsidR="009C1602" w:rsidRPr="00CE2A63" w14:paraId="7C804D23" w14:textId="77777777" w:rsidTr="00054B07">
        <w:trPr>
          <w:trHeight w:val="356"/>
        </w:trPr>
        <w:tc>
          <w:tcPr>
            <w:tcW w:w="962" w:type="dxa"/>
            <w:vMerge/>
            <w:vAlign w:val="center"/>
          </w:tcPr>
          <w:p w14:paraId="2506D550"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1100" w:type="dxa"/>
            <w:vMerge/>
            <w:vAlign w:val="center"/>
          </w:tcPr>
          <w:p w14:paraId="12322519"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1080" w:type="dxa"/>
            <w:vMerge/>
            <w:vAlign w:val="center"/>
          </w:tcPr>
          <w:p w14:paraId="28C5EB0D"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900" w:type="dxa"/>
            <w:vMerge/>
            <w:vAlign w:val="center"/>
          </w:tcPr>
          <w:p w14:paraId="4BD729B0"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723" w:type="dxa"/>
            <w:vAlign w:val="center"/>
          </w:tcPr>
          <w:p w14:paraId="18672838"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1054" w:type="dxa"/>
            <w:vAlign w:val="center"/>
          </w:tcPr>
          <w:p w14:paraId="487EB9AB"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963" w:type="dxa"/>
            <w:vAlign w:val="center"/>
          </w:tcPr>
          <w:p w14:paraId="40A5C058"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963" w:type="dxa"/>
            <w:vAlign w:val="center"/>
          </w:tcPr>
          <w:p w14:paraId="31D0C709"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963" w:type="dxa"/>
            <w:vAlign w:val="center"/>
          </w:tcPr>
          <w:p w14:paraId="317080A8"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966" w:type="dxa"/>
            <w:vAlign w:val="center"/>
          </w:tcPr>
          <w:p w14:paraId="44048572"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r>
      <w:tr w:rsidR="009C1602" w:rsidRPr="00CE2A63" w14:paraId="452A7B6A" w14:textId="77777777" w:rsidTr="00054B07">
        <w:trPr>
          <w:trHeight w:val="385"/>
        </w:trPr>
        <w:tc>
          <w:tcPr>
            <w:tcW w:w="962" w:type="dxa"/>
            <w:vMerge w:val="restart"/>
            <w:vAlign w:val="center"/>
          </w:tcPr>
          <w:p w14:paraId="611C390A"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1100" w:type="dxa"/>
            <w:vMerge w:val="restart"/>
            <w:vAlign w:val="center"/>
          </w:tcPr>
          <w:p w14:paraId="12C52242"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1080" w:type="dxa"/>
            <w:vMerge w:val="restart"/>
            <w:vAlign w:val="center"/>
          </w:tcPr>
          <w:p w14:paraId="2FBFE77D"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900" w:type="dxa"/>
            <w:vMerge w:val="restart"/>
            <w:vAlign w:val="center"/>
          </w:tcPr>
          <w:p w14:paraId="70207203"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723" w:type="dxa"/>
            <w:vAlign w:val="center"/>
          </w:tcPr>
          <w:p w14:paraId="27C2C17F"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1054" w:type="dxa"/>
            <w:vAlign w:val="center"/>
          </w:tcPr>
          <w:p w14:paraId="7585E7E5"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963" w:type="dxa"/>
            <w:vAlign w:val="center"/>
          </w:tcPr>
          <w:p w14:paraId="2D1E3653"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963" w:type="dxa"/>
            <w:vAlign w:val="center"/>
          </w:tcPr>
          <w:p w14:paraId="7B16EAFC"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963" w:type="dxa"/>
            <w:vAlign w:val="center"/>
          </w:tcPr>
          <w:p w14:paraId="3941C7C6"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966" w:type="dxa"/>
            <w:vAlign w:val="center"/>
          </w:tcPr>
          <w:p w14:paraId="2B99C515"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r>
      <w:tr w:rsidR="009C1602" w:rsidRPr="00CE2A63" w14:paraId="1AF4DD73" w14:textId="77777777" w:rsidTr="00054B07">
        <w:trPr>
          <w:trHeight w:val="356"/>
        </w:trPr>
        <w:tc>
          <w:tcPr>
            <w:tcW w:w="962" w:type="dxa"/>
            <w:vMerge/>
            <w:vAlign w:val="center"/>
          </w:tcPr>
          <w:p w14:paraId="09CD619C"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1100" w:type="dxa"/>
            <w:vMerge/>
            <w:vAlign w:val="center"/>
          </w:tcPr>
          <w:p w14:paraId="272657D1"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1080" w:type="dxa"/>
            <w:vMerge/>
            <w:vAlign w:val="center"/>
          </w:tcPr>
          <w:p w14:paraId="0503C4F8"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900" w:type="dxa"/>
            <w:vMerge/>
            <w:vAlign w:val="center"/>
          </w:tcPr>
          <w:p w14:paraId="7CA821FA"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723" w:type="dxa"/>
            <w:vAlign w:val="center"/>
          </w:tcPr>
          <w:p w14:paraId="592C6363"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1054" w:type="dxa"/>
            <w:vAlign w:val="center"/>
          </w:tcPr>
          <w:p w14:paraId="16EDB8A4"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963" w:type="dxa"/>
            <w:vAlign w:val="center"/>
          </w:tcPr>
          <w:p w14:paraId="38D11FBB"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963" w:type="dxa"/>
            <w:vAlign w:val="center"/>
          </w:tcPr>
          <w:p w14:paraId="49BB0C98"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963" w:type="dxa"/>
            <w:vAlign w:val="center"/>
          </w:tcPr>
          <w:p w14:paraId="27DEFDE2"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966" w:type="dxa"/>
            <w:vAlign w:val="center"/>
          </w:tcPr>
          <w:p w14:paraId="30BE98B3"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r>
      <w:tr w:rsidR="009C1602" w:rsidRPr="00CE2A63" w14:paraId="3F3FF215" w14:textId="77777777" w:rsidTr="00054B07">
        <w:trPr>
          <w:trHeight w:val="385"/>
        </w:trPr>
        <w:tc>
          <w:tcPr>
            <w:tcW w:w="962" w:type="dxa"/>
            <w:vMerge w:val="restart"/>
            <w:vAlign w:val="center"/>
          </w:tcPr>
          <w:p w14:paraId="3EE05720"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1100" w:type="dxa"/>
            <w:vMerge w:val="restart"/>
            <w:vAlign w:val="center"/>
          </w:tcPr>
          <w:p w14:paraId="3F7B3201"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1080" w:type="dxa"/>
            <w:vMerge w:val="restart"/>
            <w:vAlign w:val="center"/>
          </w:tcPr>
          <w:p w14:paraId="743A1FDC"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900" w:type="dxa"/>
            <w:vMerge w:val="restart"/>
            <w:vAlign w:val="center"/>
          </w:tcPr>
          <w:p w14:paraId="74E53068"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723" w:type="dxa"/>
            <w:vAlign w:val="center"/>
          </w:tcPr>
          <w:p w14:paraId="177EFECB"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1054" w:type="dxa"/>
            <w:vAlign w:val="center"/>
          </w:tcPr>
          <w:p w14:paraId="7E0172B5"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963" w:type="dxa"/>
            <w:vAlign w:val="center"/>
          </w:tcPr>
          <w:p w14:paraId="189A761A"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963" w:type="dxa"/>
            <w:vAlign w:val="center"/>
          </w:tcPr>
          <w:p w14:paraId="78B19018"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963" w:type="dxa"/>
            <w:vAlign w:val="center"/>
          </w:tcPr>
          <w:p w14:paraId="4EF1E1F4"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966" w:type="dxa"/>
            <w:vAlign w:val="center"/>
          </w:tcPr>
          <w:p w14:paraId="30762396"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r>
      <w:tr w:rsidR="009C1602" w:rsidRPr="00CE2A63" w14:paraId="669879EB" w14:textId="77777777" w:rsidTr="00054B07">
        <w:trPr>
          <w:trHeight w:val="385"/>
        </w:trPr>
        <w:tc>
          <w:tcPr>
            <w:tcW w:w="962" w:type="dxa"/>
            <w:vMerge/>
            <w:vAlign w:val="center"/>
          </w:tcPr>
          <w:p w14:paraId="1336D923"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1100" w:type="dxa"/>
            <w:vMerge/>
            <w:vAlign w:val="center"/>
          </w:tcPr>
          <w:p w14:paraId="3A34CE76"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1080" w:type="dxa"/>
            <w:vMerge/>
            <w:vAlign w:val="center"/>
          </w:tcPr>
          <w:p w14:paraId="16E147EE"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900" w:type="dxa"/>
            <w:vMerge/>
            <w:vAlign w:val="center"/>
          </w:tcPr>
          <w:p w14:paraId="5B913EBD"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723" w:type="dxa"/>
            <w:vAlign w:val="center"/>
          </w:tcPr>
          <w:p w14:paraId="6E20CB39"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1054" w:type="dxa"/>
            <w:vAlign w:val="center"/>
          </w:tcPr>
          <w:p w14:paraId="7B213F7E"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963" w:type="dxa"/>
            <w:vAlign w:val="center"/>
          </w:tcPr>
          <w:p w14:paraId="458DB34B"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963" w:type="dxa"/>
            <w:vAlign w:val="center"/>
          </w:tcPr>
          <w:p w14:paraId="68241B16"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963" w:type="dxa"/>
            <w:vAlign w:val="center"/>
          </w:tcPr>
          <w:p w14:paraId="4C3008D6"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966" w:type="dxa"/>
            <w:vAlign w:val="center"/>
          </w:tcPr>
          <w:p w14:paraId="69CFDE85"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r>
      <w:tr w:rsidR="009C1602" w:rsidRPr="00CE2A63" w14:paraId="167F7932" w14:textId="77777777" w:rsidTr="00054B07">
        <w:trPr>
          <w:trHeight w:val="356"/>
        </w:trPr>
        <w:tc>
          <w:tcPr>
            <w:tcW w:w="962" w:type="dxa"/>
            <w:vMerge w:val="restart"/>
            <w:vAlign w:val="center"/>
          </w:tcPr>
          <w:p w14:paraId="028A11E7"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1100" w:type="dxa"/>
            <w:vMerge w:val="restart"/>
            <w:vAlign w:val="center"/>
          </w:tcPr>
          <w:p w14:paraId="05DD831E"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1080" w:type="dxa"/>
            <w:vMerge w:val="restart"/>
            <w:vAlign w:val="center"/>
          </w:tcPr>
          <w:p w14:paraId="1DFBD238"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900" w:type="dxa"/>
            <w:vMerge w:val="restart"/>
            <w:vAlign w:val="center"/>
          </w:tcPr>
          <w:p w14:paraId="60BC8147"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723" w:type="dxa"/>
            <w:vAlign w:val="center"/>
          </w:tcPr>
          <w:p w14:paraId="3AB874AC"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1054" w:type="dxa"/>
            <w:vAlign w:val="center"/>
          </w:tcPr>
          <w:p w14:paraId="5160AD9F"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963" w:type="dxa"/>
            <w:vAlign w:val="center"/>
          </w:tcPr>
          <w:p w14:paraId="04F17D04"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963" w:type="dxa"/>
            <w:vAlign w:val="center"/>
          </w:tcPr>
          <w:p w14:paraId="3F55A42C"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963" w:type="dxa"/>
            <w:vAlign w:val="center"/>
          </w:tcPr>
          <w:p w14:paraId="5387FBC8"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966" w:type="dxa"/>
            <w:vAlign w:val="center"/>
          </w:tcPr>
          <w:p w14:paraId="22D312A8"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r>
      <w:tr w:rsidR="009C1602" w:rsidRPr="00CE2A63" w14:paraId="01C1DDBA" w14:textId="77777777" w:rsidTr="00054B07">
        <w:trPr>
          <w:trHeight w:val="385"/>
        </w:trPr>
        <w:tc>
          <w:tcPr>
            <w:tcW w:w="962" w:type="dxa"/>
            <w:vMerge/>
            <w:vAlign w:val="center"/>
          </w:tcPr>
          <w:p w14:paraId="3359358D"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1100" w:type="dxa"/>
            <w:vMerge/>
            <w:vAlign w:val="center"/>
          </w:tcPr>
          <w:p w14:paraId="00683985"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1080" w:type="dxa"/>
            <w:vMerge/>
            <w:vAlign w:val="center"/>
          </w:tcPr>
          <w:p w14:paraId="397347E2"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900" w:type="dxa"/>
            <w:vMerge/>
            <w:vAlign w:val="center"/>
          </w:tcPr>
          <w:p w14:paraId="16997528"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723" w:type="dxa"/>
            <w:vAlign w:val="center"/>
          </w:tcPr>
          <w:p w14:paraId="18304F68"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1054" w:type="dxa"/>
            <w:vAlign w:val="center"/>
          </w:tcPr>
          <w:p w14:paraId="10631463"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963" w:type="dxa"/>
            <w:vAlign w:val="center"/>
          </w:tcPr>
          <w:p w14:paraId="4411D801"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963" w:type="dxa"/>
            <w:vAlign w:val="center"/>
          </w:tcPr>
          <w:p w14:paraId="7B98877C"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963" w:type="dxa"/>
            <w:vAlign w:val="center"/>
          </w:tcPr>
          <w:p w14:paraId="25929A2F"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c>
          <w:tcPr>
            <w:tcW w:w="966" w:type="dxa"/>
            <w:vAlign w:val="center"/>
          </w:tcPr>
          <w:p w14:paraId="0431B38D" w14:textId="77777777" w:rsidR="00CE2A63" w:rsidRPr="00E027C6" w:rsidRDefault="00CE2A63" w:rsidP="00054B07">
            <w:pPr>
              <w:pStyle w:val="BodyText"/>
              <w:kinsoku w:val="0"/>
              <w:overflowPunct w:val="0"/>
              <w:spacing w:before="10"/>
              <w:ind w:left="0" w:firstLine="0"/>
              <w:jc w:val="center"/>
              <w:rPr>
                <w:rFonts w:ascii="Arial Narrow" w:hAnsi="Arial Narrow"/>
                <w:b/>
                <w:bCs/>
                <w:sz w:val="16"/>
                <w:szCs w:val="16"/>
              </w:rPr>
            </w:pPr>
          </w:p>
        </w:tc>
      </w:tr>
      <w:tr w:rsidR="009C1602" w:rsidRPr="00CE2A63" w14:paraId="730311B8" w14:textId="77777777" w:rsidTr="00054B07">
        <w:trPr>
          <w:trHeight w:val="356"/>
        </w:trPr>
        <w:tc>
          <w:tcPr>
            <w:tcW w:w="962" w:type="dxa"/>
            <w:vMerge w:val="restart"/>
            <w:vAlign w:val="center"/>
          </w:tcPr>
          <w:p w14:paraId="570FBEAF" w14:textId="77777777" w:rsidR="00CE2A63" w:rsidRPr="00CE2A63" w:rsidRDefault="00CE2A63" w:rsidP="00054B07">
            <w:pPr>
              <w:jc w:val="center"/>
              <w:rPr>
                <w:b/>
                <w:bCs/>
              </w:rPr>
            </w:pPr>
          </w:p>
        </w:tc>
        <w:tc>
          <w:tcPr>
            <w:tcW w:w="1100" w:type="dxa"/>
            <w:vMerge w:val="restart"/>
            <w:vAlign w:val="center"/>
          </w:tcPr>
          <w:p w14:paraId="1213173E" w14:textId="77777777" w:rsidR="00CE2A63" w:rsidRPr="00CE2A63" w:rsidRDefault="00CE2A63" w:rsidP="00054B07">
            <w:pPr>
              <w:jc w:val="center"/>
              <w:rPr>
                <w:b/>
                <w:bCs/>
              </w:rPr>
            </w:pPr>
          </w:p>
        </w:tc>
        <w:tc>
          <w:tcPr>
            <w:tcW w:w="1080" w:type="dxa"/>
            <w:vMerge w:val="restart"/>
            <w:vAlign w:val="center"/>
          </w:tcPr>
          <w:p w14:paraId="016F6CEF" w14:textId="77777777" w:rsidR="00CE2A63" w:rsidRPr="00CE2A63" w:rsidRDefault="00CE2A63" w:rsidP="00054B07">
            <w:pPr>
              <w:jc w:val="center"/>
              <w:rPr>
                <w:b/>
                <w:bCs/>
              </w:rPr>
            </w:pPr>
          </w:p>
        </w:tc>
        <w:tc>
          <w:tcPr>
            <w:tcW w:w="900" w:type="dxa"/>
            <w:vMerge w:val="restart"/>
            <w:vAlign w:val="center"/>
          </w:tcPr>
          <w:p w14:paraId="2AB2C446" w14:textId="77777777" w:rsidR="00CE2A63" w:rsidRPr="00CE2A63" w:rsidRDefault="00CE2A63" w:rsidP="00054B07">
            <w:pPr>
              <w:jc w:val="center"/>
              <w:rPr>
                <w:b/>
                <w:bCs/>
              </w:rPr>
            </w:pPr>
          </w:p>
        </w:tc>
        <w:tc>
          <w:tcPr>
            <w:tcW w:w="723" w:type="dxa"/>
            <w:vAlign w:val="center"/>
          </w:tcPr>
          <w:p w14:paraId="272074CB" w14:textId="77777777" w:rsidR="00CE2A63" w:rsidRPr="00CE2A63" w:rsidRDefault="00CE2A63" w:rsidP="00054B07">
            <w:pPr>
              <w:jc w:val="center"/>
              <w:rPr>
                <w:b/>
                <w:bCs/>
              </w:rPr>
            </w:pPr>
          </w:p>
        </w:tc>
        <w:tc>
          <w:tcPr>
            <w:tcW w:w="1054" w:type="dxa"/>
            <w:vAlign w:val="center"/>
          </w:tcPr>
          <w:p w14:paraId="232D5A0A" w14:textId="77777777" w:rsidR="00CE2A63" w:rsidRPr="00CE2A63" w:rsidRDefault="00CE2A63" w:rsidP="00054B07">
            <w:pPr>
              <w:jc w:val="center"/>
              <w:rPr>
                <w:b/>
                <w:bCs/>
              </w:rPr>
            </w:pPr>
          </w:p>
        </w:tc>
        <w:tc>
          <w:tcPr>
            <w:tcW w:w="963" w:type="dxa"/>
            <w:vAlign w:val="center"/>
          </w:tcPr>
          <w:p w14:paraId="1DE3FC00" w14:textId="77777777" w:rsidR="00CE2A63" w:rsidRPr="00CE2A63" w:rsidRDefault="00CE2A63" w:rsidP="00054B07">
            <w:pPr>
              <w:jc w:val="center"/>
              <w:rPr>
                <w:b/>
                <w:bCs/>
              </w:rPr>
            </w:pPr>
          </w:p>
        </w:tc>
        <w:tc>
          <w:tcPr>
            <w:tcW w:w="963" w:type="dxa"/>
            <w:vAlign w:val="center"/>
          </w:tcPr>
          <w:p w14:paraId="4E475D56" w14:textId="77777777" w:rsidR="00CE2A63" w:rsidRPr="00CE2A63" w:rsidRDefault="00CE2A63" w:rsidP="00054B07">
            <w:pPr>
              <w:jc w:val="center"/>
              <w:rPr>
                <w:b/>
                <w:bCs/>
              </w:rPr>
            </w:pPr>
          </w:p>
        </w:tc>
        <w:tc>
          <w:tcPr>
            <w:tcW w:w="963" w:type="dxa"/>
            <w:vAlign w:val="center"/>
          </w:tcPr>
          <w:p w14:paraId="22D47975" w14:textId="77777777" w:rsidR="00CE2A63" w:rsidRPr="00CE2A63" w:rsidRDefault="00CE2A63" w:rsidP="00054B07">
            <w:pPr>
              <w:jc w:val="center"/>
              <w:rPr>
                <w:b/>
                <w:bCs/>
              </w:rPr>
            </w:pPr>
          </w:p>
        </w:tc>
        <w:tc>
          <w:tcPr>
            <w:tcW w:w="966" w:type="dxa"/>
            <w:vAlign w:val="center"/>
          </w:tcPr>
          <w:p w14:paraId="4C444B21" w14:textId="77777777" w:rsidR="00CE2A63" w:rsidRPr="00CE2A63" w:rsidRDefault="00CE2A63" w:rsidP="00054B07">
            <w:pPr>
              <w:jc w:val="center"/>
              <w:rPr>
                <w:b/>
                <w:bCs/>
              </w:rPr>
            </w:pPr>
          </w:p>
        </w:tc>
      </w:tr>
      <w:tr w:rsidR="009C1602" w:rsidRPr="00CE2A63" w14:paraId="216DEE69" w14:textId="77777777" w:rsidTr="00054B07">
        <w:trPr>
          <w:trHeight w:val="385"/>
        </w:trPr>
        <w:tc>
          <w:tcPr>
            <w:tcW w:w="962" w:type="dxa"/>
            <w:vMerge/>
            <w:vAlign w:val="center"/>
          </w:tcPr>
          <w:p w14:paraId="57CBACCA" w14:textId="77777777" w:rsidR="00CE2A63" w:rsidRPr="00CE2A63" w:rsidRDefault="00CE2A63" w:rsidP="00054B07">
            <w:pPr>
              <w:jc w:val="center"/>
              <w:rPr>
                <w:b/>
                <w:bCs/>
              </w:rPr>
            </w:pPr>
          </w:p>
        </w:tc>
        <w:tc>
          <w:tcPr>
            <w:tcW w:w="1100" w:type="dxa"/>
            <w:vMerge/>
            <w:vAlign w:val="center"/>
          </w:tcPr>
          <w:p w14:paraId="3BB09F6B" w14:textId="77777777" w:rsidR="00CE2A63" w:rsidRPr="00CE2A63" w:rsidRDefault="00CE2A63" w:rsidP="00054B07">
            <w:pPr>
              <w:jc w:val="center"/>
              <w:rPr>
                <w:b/>
                <w:bCs/>
              </w:rPr>
            </w:pPr>
          </w:p>
        </w:tc>
        <w:tc>
          <w:tcPr>
            <w:tcW w:w="1080" w:type="dxa"/>
            <w:vMerge/>
            <w:vAlign w:val="center"/>
          </w:tcPr>
          <w:p w14:paraId="01E0A424" w14:textId="77777777" w:rsidR="00CE2A63" w:rsidRPr="00CE2A63" w:rsidRDefault="00CE2A63" w:rsidP="00054B07">
            <w:pPr>
              <w:jc w:val="center"/>
              <w:rPr>
                <w:b/>
                <w:bCs/>
              </w:rPr>
            </w:pPr>
          </w:p>
        </w:tc>
        <w:tc>
          <w:tcPr>
            <w:tcW w:w="900" w:type="dxa"/>
            <w:vMerge/>
            <w:vAlign w:val="center"/>
          </w:tcPr>
          <w:p w14:paraId="2205AB82" w14:textId="77777777" w:rsidR="00CE2A63" w:rsidRPr="00CE2A63" w:rsidRDefault="00CE2A63" w:rsidP="00054B07">
            <w:pPr>
              <w:jc w:val="center"/>
              <w:rPr>
                <w:b/>
                <w:bCs/>
              </w:rPr>
            </w:pPr>
          </w:p>
        </w:tc>
        <w:tc>
          <w:tcPr>
            <w:tcW w:w="723" w:type="dxa"/>
            <w:vAlign w:val="center"/>
          </w:tcPr>
          <w:p w14:paraId="4E915712" w14:textId="77777777" w:rsidR="00CE2A63" w:rsidRPr="00CE2A63" w:rsidRDefault="00CE2A63" w:rsidP="00054B07">
            <w:pPr>
              <w:jc w:val="center"/>
              <w:rPr>
                <w:b/>
                <w:bCs/>
              </w:rPr>
            </w:pPr>
          </w:p>
        </w:tc>
        <w:tc>
          <w:tcPr>
            <w:tcW w:w="1054" w:type="dxa"/>
            <w:vAlign w:val="center"/>
          </w:tcPr>
          <w:p w14:paraId="38C62AE7" w14:textId="77777777" w:rsidR="00CE2A63" w:rsidRPr="00CE2A63" w:rsidRDefault="00CE2A63" w:rsidP="00054B07">
            <w:pPr>
              <w:jc w:val="center"/>
              <w:rPr>
                <w:b/>
                <w:bCs/>
              </w:rPr>
            </w:pPr>
          </w:p>
        </w:tc>
        <w:tc>
          <w:tcPr>
            <w:tcW w:w="963" w:type="dxa"/>
            <w:vAlign w:val="center"/>
          </w:tcPr>
          <w:p w14:paraId="25689FD5" w14:textId="77777777" w:rsidR="00CE2A63" w:rsidRPr="00CE2A63" w:rsidRDefault="00CE2A63" w:rsidP="00054B07">
            <w:pPr>
              <w:jc w:val="center"/>
              <w:rPr>
                <w:b/>
                <w:bCs/>
              </w:rPr>
            </w:pPr>
          </w:p>
        </w:tc>
        <w:tc>
          <w:tcPr>
            <w:tcW w:w="963" w:type="dxa"/>
            <w:vAlign w:val="center"/>
          </w:tcPr>
          <w:p w14:paraId="39C885E5" w14:textId="77777777" w:rsidR="00CE2A63" w:rsidRPr="00CE2A63" w:rsidRDefault="00CE2A63" w:rsidP="00054B07">
            <w:pPr>
              <w:jc w:val="center"/>
              <w:rPr>
                <w:b/>
                <w:bCs/>
              </w:rPr>
            </w:pPr>
          </w:p>
        </w:tc>
        <w:tc>
          <w:tcPr>
            <w:tcW w:w="963" w:type="dxa"/>
            <w:vAlign w:val="center"/>
          </w:tcPr>
          <w:p w14:paraId="5CC58206" w14:textId="77777777" w:rsidR="00CE2A63" w:rsidRPr="00CE2A63" w:rsidRDefault="00CE2A63" w:rsidP="00054B07">
            <w:pPr>
              <w:jc w:val="center"/>
              <w:rPr>
                <w:b/>
                <w:bCs/>
              </w:rPr>
            </w:pPr>
          </w:p>
        </w:tc>
        <w:tc>
          <w:tcPr>
            <w:tcW w:w="966" w:type="dxa"/>
            <w:vAlign w:val="center"/>
          </w:tcPr>
          <w:p w14:paraId="201A063C" w14:textId="77777777" w:rsidR="00CE2A63" w:rsidRPr="00CE2A63" w:rsidRDefault="00CE2A63" w:rsidP="00054B07">
            <w:pPr>
              <w:jc w:val="center"/>
              <w:rPr>
                <w:b/>
                <w:bCs/>
              </w:rPr>
            </w:pPr>
          </w:p>
        </w:tc>
      </w:tr>
      <w:tr w:rsidR="009C1602" w:rsidRPr="00CE2A63" w14:paraId="41878892" w14:textId="77777777" w:rsidTr="00054B07">
        <w:trPr>
          <w:trHeight w:val="356"/>
        </w:trPr>
        <w:tc>
          <w:tcPr>
            <w:tcW w:w="962" w:type="dxa"/>
            <w:vMerge w:val="restart"/>
            <w:vAlign w:val="center"/>
          </w:tcPr>
          <w:p w14:paraId="572199E2" w14:textId="77777777" w:rsidR="00CE2A63" w:rsidRPr="00CE2A63" w:rsidRDefault="00CE2A63" w:rsidP="00054B07">
            <w:pPr>
              <w:jc w:val="center"/>
              <w:rPr>
                <w:b/>
                <w:bCs/>
              </w:rPr>
            </w:pPr>
          </w:p>
        </w:tc>
        <w:tc>
          <w:tcPr>
            <w:tcW w:w="1100" w:type="dxa"/>
            <w:vMerge w:val="restart"/>
            <w:vAlign w:val="center"/>
          </w:tcPr>
          <w:p w14:paraId="3F194B5E" w14:textId="77777777" w:rsidR="00CE2A63" w:rsidRPr="00CE2A63" w:rsidRDefault="00CE2A63" w:rsidP="00054B07">
            <w:pPr>
              <w:jc w:val="center"/>
              <w:rPr>
                <w:b/>
                <w:bCs/>
              </w:rPr>
            </w:pPr>
          </w:p>
        </w:tc>
        <w:tc>
          <w:tcPr>
            <w:tcW w:w="1080" w:type="dxa"/>
            <w:vMerge w:val="restart"/>
            <w:vAlign w:val="center"/>
          </w:tcPr>
          <w:p w14:paraId="486D2DF0" w14:textId="77777777" w:rsidR="00CE2A63" w:rsidRPr="00CE2A63" w:rsidRDefault="00CE2A63" w:rsidP="00054B07">
            <w:pPr>
              <w:jc w:val="center"/>
              <w:rPr>
                <w:b/>
                <w:bCs/>
              </w:rPr>
            </w:pPr>
          </w:p>
        </w:tc>
        <w:tc>
          <w:tcPr>
            <w:tcW w:w="900" w:type="dxa"/>
            <w:vMerge w:val="restart"/>
            <w:vAlign w:val="center"/>
          </w:tcPr>
          <w:p w14:paraId="1F883365" w14:textId="77777777" w:rsidR="00CE2A63" w:rsidRPr="00CE2A63" w:rsidRDefault="00CE2A63" w:rsidP="00054B07">
            <w:pPr>
              <w:jc w:val="center"/>
              <w:rPr>
                <w:b/>
                <w:bCs/>
              </w:rPr>
            </w:pPr>
          </w:p>
        </w:tc>
        <w:tc>
          <w:tcPr>
            <w:tcW w:w="723" w:type="dxa"/>
            <w:vAlign w:val="center"/>
          </w:tcPr>
          <w:p w14:paraId="4728700D" w14:textId="77777777" w:rsidR="00CE2A63" w:rsidRPr="00CE2A63" w:rsidRDefault="00CE2A63" w:rsidP="00054B07">
            <w:pPr>
              <w:jc w:val="center"/>
              <w:rPr>
                <w:b/>
                <w:bCs/>
              </w:rPr>
            </w:pPr>
          </w:p>
        </w:tc>
        <w:tc>
          <w:tcPr>
            <w:tcW w:w="1054" w:type="dxa"/>
            <w:vAlign w:val="center"/>
          </w:tcPr>
          <w:p w14:paraId="755F6BB3" w14:textId="77777777" w:rsidR="00CE2A63" w:rsidRPr="00CE2A63" w:rsidRDefault="00CE2A63" w:rsidP="00054B07">
            <w:pPr>
              <w:jc w:val="center"/>
              <w:rPr>
                <w:b/>
                <w:bCs/>
              </w:rPr>
            </w:pPr>
          </w:p>
        </w:tc>
        <w:tc>
          <w:tcPr>
            <w:tcW w:w="963" w:type="dxa"/>
            <w:vAlign w:val="center"/>
          </w:tcPr>
          <w:p w14:paraId="68B3AF15" w14:textId="77777777" w:rsidR="00CE2A63" w:rsidRPr="00CE2A63" w:rsidRDefault="00CE2A63" w:rsidP="00054B07">
            <w:pPr>
              <w:jc w:val="center"/>
              <w:rPr>
                <w:b/>
                <w:bCs/>
              </w:rPr>
            </w:pPr>
          </w:p>
        </w:tc>
        <w:tc>
          <w:tcPr>
            <w:tcW w:w="963" w:type="dxa"/>
            <w:vAlign w:val="center"/>
          </w:tcPr>
          <w:p w14:paraId="5050989D" w14:textId="77777777" w:rsidR="00CE2A63" w:rsidRPr="00CE2A63" w:rsidRDefault="00CE2A63" w:rsidP="00054B07">
            <w:pPr>
              <w:jc w:val="center"/>
              <w:rPr>
                <w:b/>
                <w:bCs/>
              </w:rPr>
            </w:pPr>
          </w:p>
        </w:tc>
        <w:tc>
          <w:tcPr>
            <w:tcW w:w="963" w:type="dxa"/>
            <w:vAlign w:val="center"/>
          </w:tcPr>
          <w:p w14:paraId="3EFB8CA9" w14:textId="77777777" w:rsidR="00CE2A63" w:rsidRPr="00CE2A63" w:rsidRDefault="00CE2A63" w:rsidP="00054B07">
            <w:pPr>
              <w:jc w:val="center"/>
              <w:rPr>
                <w:b/>
                <w:bCs/>
              </w:rPr>
            </w:pPr>
          </w:p>
        </w:tc>
        <w:tc>
          <w:tcPr>
            <w:tcW w:w="966" w:type="dxa"/>
            <w:vAlign w:val="center"/>
          </w:tcPr>
          <w:p w14:paraId="53501020" w14:textId="77777777" w:rsidR="00CE2A63" w:rsidRPr="00CE2A63" w:rsidRDefault="00CE2A63" w:rsidP="00054B07">
            <w:pPr>
              <w:jc w:val="center"/>
              <w:rPr>
                <w:b/>
                <w:bCs/>
              </w:rPr>
            </w:pPr>
          </w:p>
        </w:tc>
      </w:tr>
      <w:tr w:rsidR="009C1602" w:rsidRPr="00CE2A63" w14:paraId="25E3D267" w14:textId="77777777" w:rsidTr="00054B07">
        <w:trPr>
          <w:trHeight w:val="385"/>
        </w:trPr>
        <w:tc>
          <w:tcPr>
            <w:tcW w:w="962" w:type="dxa"/>
            <w:vMerge/>
            <w:vAlign w:val="center"/>
          </w:tcPr>
          <w:p w14:paraId="078F26EE" w14:textId="77777777" w:rsidR="00CE2A63" w:rsidRPr="00CE2A63" w:rsidRDefault="00CE2A63" w:rsidP="00054B07">
            <w:pPr>
              <w:jc w:val="center"/>
              <w:rPr>
                <w:b/>
                <w:bCs/>
              </w:rPr>
            </w:pPr>
          </w:p>
        </w:tc>
        <w:tc>
          <w:tcPr>
            <w:tcW w:w="1100" w:type="dxa"/>
            <w:vMerge/>
            <w:vAlign w:val="center"/>
          </w:tcPr>
          <w:p w14:paraId="19D51C6E" w14:textId="77777777" w:rsidR="00CE2A63" w:rsidRPr="00CE2A63" w:rsidRDefault="00CE2A63" w:rsidP="00054B07">
            <w:pPr>
              <w:jc w:val="center"/>
              <w:rPr>
                <w:b/>
                <w:bCs/>
              </w:rPr>
            </w:pPr>
          </w:p>
        </w:tc>
        <w:tc>
          <w:tcPr>
            <w:tcW w:w="1080" w:type="dxa"/>
            <w:vMerge/>
            <w:vAlign w:val="center"/>
          </w:tcPr>
          <w:p w14:paraId="1FB062A2" w14:textId="77777777" w:rsidR="00CE2A63" w:rsidRPr="00CE2A63" w:rsidRDefault="00CE2A63" w:rsidP="00054B07">
            <w:pPr>
              <w:jc w:val="center"/>
              <w:rPr>
                <w:b/>
                <w:bCs/>
              </w:rPr>
            </w:pPr>
          </w:p>
        </w:tc>
        <w:tc>
          <w:tcPr>
            <w:tcW w:w="900" w:type="dxa"/>
            <w:vMerge/>
            <w:vAlign w:val="center"/>
          </w:tcPr>
          <w:p w14:paraId="4CC49CF2" w14:textId="77777777" w:rsidR="00CE2A63" w:rsidRPr="00CE2A63" w:rsidRDefault="00CE2A63" w:rsidP="00054B07">
            <w:pPr>
              <w:jc w:val="center"/>
              <w:rPr>
                <w:b/>
                <w:bCs/>
              </w:rPr>
            </w:pPr>
          </w:p>
        </w:tc>
        <w:tc>
          <w:tcPr>
            <w:tcW w:w="723" w:type="dxa"/>
            <w:vAlign w:val="center"/>
          </w:tcPr>
          <w:p w14:paraId="2DC5BD51" w14:textId="77777777" w:rsidR="00CE2A63" w:rsidRPr="00CE2A63" w:rsidRDefault="00CE2A63" w:rsidP="00054B07">
            <w:pPr>
              <w:jc w:val="center"/>
              <w:rPr>
                <w:b/>
                <w:bCs/>
              </w:rPr>
            </w:pPr>
          </w:p>
        </w:tc>
        <w:tc>
          <w:tcPr>
            <w:tcW w:w="1054" w:type="dxa"/>
            <w:vAlign w:val="center"/>
          </w:tcPr>
          <w:p w14:paraId="15FC9842" w14:textId="77777777" w:rsidR="00CE2A63" w:rsidRPr="00CE2A63" w:rsidRDefault="00CE2A63" w:rsidP="00054B07">
            <w:pPr>
              <w:jc w:val="center"/>
              <w:rPr>
                <w:b/>
                <w:bCs/>
              </w:rPr>
            </w:pPr>
          </w:p>
        </w:tc>
        <w:tc>
          <w:tcPr>
            <w:tcW w:w="963" w:type="dxa"/>
            <w:vAlign w:val="center"/>
          </w:tcPr>
          <w:p w14:paraId="1669C890" w14:textId="77777777" w:rsidR="00CE2A63" w:rsidRPr="00CE2A63" w:rsidRDefault="00CE2A63" w:rsidP="00054B07">
            <w:pPr>
              <w:jc w:val="center"/>
              <w:rPr>
                <w:b/>
                <w:bCs/>
              </w:rPr>
            </w:pPr>
          </w:p>
        </w:tc>
        <w:tc>
          <w:tcPr>
            <w:tcW w:w="963" w:type="dxa"/>
            <w:vAlign w:val="center"/>
          </w:tcPr>
          <w:p w14:paraId="733FF2B5" w14:textId="77777777" w:rsidR="00CE2A63" w:rsidRPr="00CE2A63" w:rsidRDefault="00CE2A63" w:rsidP="00054B07">
            <w:pPr>
              <w:jc w:val="center"/>
              <w:rPr>
                <w:b/>
                <w:bCs/>
              </w:rPr>
            </w:pPr>
          </w:p>
        </w:tc>
        <w:tc>
          <w:tcPr>
            <w:tcW w:w="963" w:type="dxa"/>
            <w:vAlign w:val="center"/>
          </w:tcPr>
          <w:p w14:paraId="774F0502" w14:textId="77777777" w:rsidR="00CE2A63" w:rsidRPr="00CE2A63" w:rsidRDefault="00CE2A63" w:rsidP="00054B07">
            <w:pPr>
              <w:jc w:val="center"/>
              <w:rPr>
                <w:b/>
                <w:bCs/>
              </w:rPr>
            </w:pPr>
          </w:p>
        </w:tc>
        <w:tc>
          <w:tcPr>
            <w:tcW w:w="966" w:type="dxa"/>
            <w:vAlign w:val="center"/>
          </w:tcPr>
          <w:p w14:paraId="2D80164A" w14:textId="77777777" w:rsidR="00CE2A63" w:rsidRPr="00CE2A63" w:rsidRDefault="00CE2A63" w:rsidP="00054B07">
            <w:pPr>
              <w:jc w:val="center"/>
              <w:rPr>
                <w:b/>
                <w:bCs/>
              </w:rPr>
            </w:pPr>
          </w:p>
        </w:tc>
      </w:tr>
      <w:tr w:rsidR="009C1602" w:rsidRPr="00CE2A63" w14:paraId="7A5BF17B" w14:textId="77777777" w:rsidTr="00054B07">
        <w:trPr>
          <w:trHeight w:val="385"/>
        </w:trPr>
        <w:tc>
          <w:tcPr>
            <w:tcW w:w="962" w:type="dxa"/>
            <w:vMerge w:val="restart"/>
            <w:vAlign w:val="center"/>
          </w:tcPr>
          <w:p w14:paraId="4BB6B3DA" w14:textId="77777777" w:rsidR="00CE2A63" w:rsidRPr="00CE2A63" w:rsidRDefault="00CE2A63" w:rsidP="00054B07">
            <w:pPr>
              <w:kinsoku w:val="0"/>
              <w:overflowPunct w:val="0"/>
              <w:spacing w:before="10"/>
              <w:jc w:val="center"/>
              <w:rPr>
                <w:rFonts w:ascii="Arial Narrow" w:hAnsi="Arial Narrow" w:cs="Arial"/>
                <w:b/>
                <w:bCs/>
                <w:sz w:val="16"/>
                <w:szCs w:val="16"/>
              </w:rPr>
            </w:pPr>
          </w:p>
        </w:tc>
        <w:tc>
          <w:tcPr>
            <w:tcW w:w="1100" w:type="dxa"/>
            <w:vMerge w:val="restart"/>
            <w:vAlign w:val="center"/>
          </w:tcPr>
          <w:p w14:paraId="3B1E8764" w14:textId="77777777" w:rsidR="00CE2A63" w:rsidRPr="00CE2A63" w:rsidRDefault="00CE2A63" w:rsidP="00054B07">
            <w:pPr>
              <w:kinsoku w:val="0"/>
              <w:overflowPunct w:val="0"/>
              <w:spacing w:before="10"/>
              <w:jc w:val="center"/>
              <w:rPr>
                <w:rFonts w:ascii="Arial Narrow" w:hAnsi="Arial Narrow" w:cs="Arial"/>
                <w:b/>
                <w:bCs/>
                <w:sz w:val="16"/>
                <w:szCs w:val="16"/>
              </w:rPr>
            </w:pPr>
          </w:p>
        </w:tc>
        <w:tc>
          <w:tcPr>
            <w:tcW w:w="1080" w:type="dxa"/>
            <w:vMerge w:val="restart"/>
            <w:vAlign w:val="center"/>
          </w:tcPr>
          <w:p w14:paraId="1D3CCEF6" w14:textId="77777777" w:rsidR="00CE2A63" w:rsidRPr="00CE2A63" w:rsidRDefault="00CE2A63" w:rsidP="00054B07">
            <w:pPr>
              <w:kinsoku w:val="0"/>
              <w:overflowPunct w:val="0"/>
              <w:spacing w:before="10"/>
              <w:jc w:val="center"/>
              <w:rPr>
                <w:rFonts w:ascii="Arial Narrow" w:hAnsi="Arial Narrow" w:cs="Arial"/>
                <w:b/>
                <w:bCs/>
                <w:sz w:val="16"/>
                <w:szCs w:val="16"/>
              </w:rPr>
            </w:pPr>
          </w:p>
        </w:tc>
        <w:tc>
          <w:tcPr>
            <w:tcW w:w="900" w:type="dxa"/>
            <w:vMerge w:val="restart"/>
            <w:vAlign w:val="center"/>
          </w:tcPr>
          <w:p w14:paraId="40DC7FB8" w14:textId="77777777" w:rsidR="00CE2A63" w:rsidRPr="00CE2A63" w:rsidRDefault="00CE2A63" w:rsidP="00054B07">
            <w:pPr>
              <w:kinsoku w:val="0"/>
              <w:overflowPunct w:val="0"/>
              <w:spacing w:before="10"/>
              <w:jc w:val="center"/>
              <w:rPr>
                <w:rFonts w:ascii="Arial Narrow" w:hAnsi="Arial Narrow" w:cs="Arial"/>
                <w:b/>
                <w:bCs/>
                <w:sz w:val="16"/>
                <w:szCs w:val="16"/>
              </w:rPr>
            </w:pPr>
          </w:p>
        </w:tc>
        <w:tc>
          <w:tcPr>
            <w:tcW w:w="723" w:type="dxa"/>
            <w:vAlign w:val="center"/>
          </w:tcPr>
          <w:p w14:paraId="661C9334" w14:textId="77777777" w:rsidR="00CE2A63" w:rsidRPr="00CE2A63" w:rsidRDefault="00CE2A63" w:rsidP="00054B07">
            <w:pPr>
              <w:kinsoku w:val="0"/>
              <w:overflowPunct w:val="0"/>
              <w:spacing w:before="10"/>
              <w:jc w:val="center"/>
              <w:rPr>
                <w:rFonts w:ascii="Arial Narrow" w:hAnsi="Arial Narrow" w:cs="Arial"/>
                <w:b/>
                <w:bCs/>
                <w:sz w:val="16"/>
                <w:szCs w:val="16"/>
              </w:rPr>
            </w:pPr>
          </w:p>
        </w:tc>
        <w:tc>
          <w:tcPr>
            <w:tcW w:w="1054" w:type="dxa"/>
            <w:vAlign w:val="center"/>
          </w:tcPr>
          <w:p w14:paraId="7148182A" w14:textId="77777777" w:rsidR="00CE2A63" w:rsidRPr="00CE2A63" w:rsidRDefault="00CE2A63" w:rsidP="00054B07">
            <w:pPr>
              <w:kinsoku w:val="0"/>
              <w:overflowPunct w:val="0"/>
              <w:spacing w:before="10"/>
              <w:jc w:val="center"/>
              <w:rPr>
                <w:rFonts w:ascii="Arial Narrow" w:hAnsi="Arial Narrow" w:cs="Arial"/>
                <w:b/>
                <w:bCs/>
                <w:sz w:val="16"/>
                <w:szCs w:val="16"/>
              </w:rPr>
            </w:pPr>
          </w:p>
        </w:tc>
        <w:tc>
          <w:tcPr>
            <w:tcW w:w="963" w:type="dxa"/>
            <w:vAlign w:val="center"/>
          </w:tcPr>
          <w:p w14:paraId="75D40122" w14:textId="77777777" w:rsidR="00CE2A63" w:rsidRPr="00CE2A63" w:rsidRDefault="00CE2A63" w:rsidP="00054B07">
            <w:pPr>
              <w:kinsoku w:val="0"/>
              <w:overflowPunct w:val="0"/>
              <w:spacing w:before="10"/>
              <w:jc w:val="center"/>
              <w:rPr>
                <w:rFonts w:ascii="Arial Narrow" w:hAnsi="Arial Narrow" w:cs="Arial"/>
                <w:b/>
                <w:bCs/>
                <w:sz w:val="16"/>
                <w:szCs w:val="16"/>
              </w:rPr>
            </w:pPr>
          </w:p>
        </w:tc>
        <w:tc>
          <w:tcPr>
            <w:tcW w:w="963" w:type="dxa"/>
            <w:vAlign w:val="center"/>
          </w:tcPr>
          <w:p w14:paraId="613C7B8C" w14:textId="77777777" w:rsidR="00CE2A63" w:rsidRPr="00CE2A63" w:rsidRDefault="00CE2A63" w:rsidP="00054B07">
            <w:pPr>
              <w:kinsoku w:val="0"/>
              <w:overflowPunct w:val="0"/>
              <w:spacing w:before="10"/>
              <w:jc w:val="center"/>
              <w:rPr>
                <w:rFonts w:ascii="Arial Narrow" w:hAnsi="Arial Narrow" w:cs="Arial"/>
                <w:b/>
                <w:bCs/>
                <w:sz w:val="16"/>
                <w:szCs w:val="16"/>
              </w:rPr>
            </w:pPr>
          </w:p>
        </w:tc>
        <w:tc>
          <w:tcPr>
            <w:tcW w:w="963" w:type="dxa"/>
            <w:vAlign w:val="center"/>
          </w:tcPr>
          <w:p w14:paraId="685C8FFC" w14:textId="77777777" w:rsidR="00CE2A63" w:rsidRPr="00CE2A63" w:rsidRDefault="00CE2A63" w:rsidP="00054B07">
            <w:pPr>
              <w:kinsoku w:val="0"/>
              <w:overflowPunct w:val="0"/>
              <w:spacing w:before="10"/>
              <w:jc w:val="center"/>
              <w:rPr>
                <w:rFonts w:ascii="Arial Narrow" w:hAnsi="Arial Narrow" w:cs="Arial"/>
                <w:b/>
                <w:bCs/>
                <w:sz w:val="16"/>
                <w:szCs w:val="16"/>
              </w:rPr>
            </w:pPr>
          </w:p>
        </w:tc>
        <w:tc>
          <w:tcPr>
            <w:tcW w:w="966" w:type="dxa"/>
            <w:vAlign w:val="center"/>
          </w:tcPr>
          <w:p w14:paraId="420CA67D" w14:textId="77777777" w:rsidR="00CE2A63" w:rsidRPr="00CE2A63" w:rsidRDefault="00CE2A63" w:rsidP="00054B07">
            <w:pPr>
              <w:kinsoku w:val="0"/>
              <w:overflowPunct w:val="0"/>
              <w:spacing w:before="10"/>
              <w:jc w:val="center"/>
              <w:rPr>
                <w:rFonts w:ascii="Arial Narrow" w:hAnsi="Arial Narrow" w:cs="Arial"/>
                <w:b/>
                <w:bCs/>
                <w:sz w:val="16"/>
                <w:szCs w:val="16"/>
              </w:rPr>
            </w:pPr>
          </w:p>
        </w:tc>
      </w:tr>
      <w:tr w:rsidR="009C1602" w:rsidRPr="00CE2A63" w14:paraId="315E45E2" w14:textId="77777777" w:rsidTr="00054B07">
        <w:trPr>
          <w:trHeight w:val="385"/>
        </w:trPr>
        <w:tc>
          <w:tcPr>
            <w:tcW w:w="962" w:type="dxa"/>
            <w:vMerge/>
            <w:vAlign w:val="center"/>
          </w:tcPr>
          <w:p w14:paraId="344C075A" w14:textId="77777777" w:rsidR="00CE2A63" w:rsidRPr="00CE2A63" w:rsidRDefault="00CE2A63" w:rsidP="00054B07">
            <w:pPr>
              <w:kinsoku w:val="0"/>
              <w:overflowPunct w:val="0"/>
              <w:spacing w:before="10"/>
              <w:jc w:val="center"/>
              <w:rPr>
                <w:rFonts w:ascii="Arial Narrow" w:hAnsi="Arial Narrow" w:cs="Arial"/>
                <w:b/>
                <w:bCs/>
                <w:sz w:val="16"/>
                <w:szCs w:val="16"/>
              </w:rPr>
            </w:pPr>
          </w:p>
        </w:tc>
        <w:tc>
          <w:tcPr>
            <w:tcW w:w="1100" w:type="dxa"/>
            <w:vMerge/>
            <w:vAlign w:val="center"/>
          </w:tcPr>
          <w:p w14:paraId="63C2D159" w14:textId="77777777" w:rsidR="00CE2A63" w:rsidRPr="00CE2A63" w:rsidRDefault="00CE2A63" w:rsidP="00054B07">
            <w:pPr>
              <w:kinsoku w:val="0"/>
              <w:overflowPunct w:val="0"/>
              <w:spacing w:before="10"/>
              <w:jc w:val="center"/>
              <w:rPr>
                <w:rFonts w:ascii="Arial Narrow" w:hAnsi="Arial Narrow" w:cs="Arial"/>
                <w:b/>
                <w:bCs/>
                <w:sz w:val="16"/>
                <w:szCs w:val="16"/>
              </w:rPr>
            </w:pPr>
          </w:p>
        </w:tc>
        <w:tc>
          <w:tcPr>
            <w:tcW w:w="1080" w:type="dxa"/>
            <w:vMerge/>
            <w:vAlign w:val="center"/>
          </w:tcPr>
          <w:p w14:paraId="43E63260" w14:textId="77777777" w:rsidR="00CE2A63" w:rsidRPr="00CE2A63" w:rsidRDefault="00CE2A63" w:rsidP="00054B07">
            <w:pPr>
              <w:kinsoku w:val="0"/>
              <w:overflowPunct w:val="0"/>
              <w:spacing w:before="10"/>
              <w:jc w:val="center"/>
              <w:rPr>
                <w:rFonts w:ascii="Arial Narrow" w:hAnsi="Arial Narrow" w:cs="Arial"/>
                <w:b/>
                <w:bCs/>
                <w:sz w:val="16"/>
                <w:szCs w:val="16"/>
              </w:rPr>
            </w:pPr>
          </w:p>
        </w:tc>
        <w:tc>
          <w:tcPr>
            <w:tcW w:w="900" w:type="dxa"/>
            <w:vMerge/>
            <w:vAlign w:val="center"/>
          </w:tcPr>
          <w:p w14:paraId="71276E0E" w14:textId="77777777" w:rsidR="00CE2A63" w:rsidRPr="00CE2A63" w:rsidRDefault="00CE2A63" w:rsidP="00054B07">
            <w:pPr>
              <w:kinsoku w:val="0"/>
              <w:overflowPunct w:val="0"/>
              <w:spacing w:before="10"/>
              <w:jc w:val="center"/>
              <w:rPr>
                <w:rFonts w:ascii="Arial Narrow" w:hAnsi="Arial Narrow" w:cs="Arial"/>
                <w:b/>
                <w:bCs/>
                <w:sz w:val="16"/>
                <w:szCs w:val="16"/>
              </w:rPr>
            </w:pPr>
          </w:p>
        </w:tc>
        <w:tc>
          <w:tcPr>
            <w:tcW w:w="723" w:type="dxa"/>
            <w:vAlign w:val="center"/>
          </w:tcPr>
          <w:p w14:paraId="10B5FF7B" w14:textId="77777777" w:rsidR="00CE2A63" w:rsidRPr="00CE2A63" w:rsidRDefault="00CE2A63" w:rsidP="00054B07">
            <w:pPr>
              <w:kinsoku w:val="0"/>
              <w:overflowPunct w:val="0"/>
              <w:spacing w:before="10"/>
              <w:jc w:val="center"/>
              <w:rPr>
                <w:rFonts w:ascii="Arial Narrow" w:hAnsi="Arial Narrow" w:cs="Arial"/>
                <w:b/>
                <w:bCs/>
                <w:sz w:val="16"/>
                <w:szCs w:val="16"/>
              </w:rPr>
            </w:pPr>
          </w:p>
        </w:tc>
        <w:tc>
          <w:tcPr>
            <w:tcW w:w="1054" w:type="dxa"/>
            <w:vAlign w:val="center"/>
          </w:tcPr>
          <w:p w14:paraId="3116D6D8" w14:textId="77777777" w:rsidR="00CE2A63" w:rsidRPr="00CE2A63" w:rsidRDefault="00CE2A63" w:rsidP="00054B07">
            <w:pPr>
              <w:kinsoku w:val="0"/>
              <w:overflowPunct w:val="0"/>
              <w:spacing w:before="10"/>
              <w:jc w:val="center"/>
              <w:rPr>
                <w:rFonts w:ascii="Arial Narrow" w:hAnsi="Arial Narrow" w:cs="Arial"/>
                <w:b/>
                <w:bCs/>
                <w:sz w:val="16"/>
                <w:szCs w:val="16"/>
              </w:rPr>
            </w:pPr>
          </w:p>
        </w:tc>
        <w:tc>
          <w:tcPr>
            <w:tcW w:w="963" w:type="dxa"/>
            <w:vAlign w:val="center"/>
          </w:tcPr>
          <w:p w14:paraId="543CE90B" w14:textId="77777777" w:rsidR="00CE2A63" w:rsidRPr="00CE2A63" w:rsidRDefault="00CE2A63" w:rsidP="00054B07">
            <w:pPr>
              <w:kinsoku w:val="0"/>
              <w:overflowPunct w:val="0"/>
              <w:spacing w:before="10"/>
              <w:jc w:val="center"/>
              <w:rPr>
                <w:rFonts w:ascii="Arial Narrow" w:hAnsi="Arial Narrow" w:cs="Arial"/>
                <w:b/>
                <w:bCs/>
                <w:sz w:val="16"/>
                <w:szCs w:val="16"/>
              </w:rPr>
            </w:pPr>
          </w:p>
        </w:tc>
        <w:tc>
          <w:tcPr>
            <w:tcW w:w="963" w:type="dxa"/>
            <w:vAlign w:val="center"/>
          </w:tcPr>
          <w:p w14:paraId="3FC53D43" w14:textId="77777777" w:rsidR="00CE2A63" w:rsidRPr="00CE2A63" w:rsidRDefault="00CE2A63" w:rsidP="00054B07">
            <w:pPr>
              <w:kinsoku w:val="0"/>
              <w:overflowPunct w:val="0"/>
              <w:spacing w:before="10"/>
              <w:jc w:val="center"/>
              <w:rPr>
                <w:rFonts w:ascii="Arial Narrow" w:hAnsi="Arial Narrow" w:cs="Arial"/>
                <w:b/>
                <w:bCs/>
                <w:sz w:val="16"/>
                <w:szCs w:val="16"/>
              </w:rPr>
            </w:pPr>
          </w:p>
        </w:tc>
        <w:tc>
          <w:tcPr>
            <w:tcW w:w="963" w:type="dxa"/>
            <w:vAlign w:val="center"/>
          </w:tcPr>
          <w:p w14:paraId="0CCC0D42" w14:textId="77777777" w:rsidR="00CE2A63" w:rsidRPr="00CE2A63" w:rsidRDefault="00CE2A63" w:rsidP="00054B07">
            <w:pPr>
              <w:kinsoku w:val="0"/>
              <w:overflowPunct w:val="0"/>
              <w:spacing w:before="10"/>
              <w:jc w:val="center"/>
              <w:rPr>
                <w:rFonts w:ascii="Arial Narrow" w:hAnsi="Arial Narrow" w:cs="Arial"/>
                <w:b/>
                <w:bCs/>
                <w:sz w:val="16"/>
                <w:szCs w:val="16"/>
              </w:rPr>
            </w:pPr>
          </w:p>
        </w:tc>
        <w:tc>
          <w:tcPr>
            <w:tcW w:w="966" w:type="dxa"/>
            <w:vAlign w:val="center"/>
          </w:tcPr>
          <w:p w14:paraId="0B254F42" w14:textId="77777777" w:rsidR="00CE2A63" w:rsidRPr="00CE2A63" w:rsidRDefault="00CE2A63" w:rsidP="00054B07">
            <w:pPr>
              <w:kinsoku w:val="0"/>
              <w:overflowPunct w:val="0"/>
              <w:spacing w:before="10"/>
              <w:jc w:val="center"/>
              <w:rPr>
                <w:rFonts w:ascii="Arial Narrow" w:hAnsi="Arial Narrow" w:cs="Arial"/>
                <w:b/>
                <w:bCs/>
                <w:sz w:val="16"/>
                <w:szCs w:val="16"/>
              </w:rPr>
            </w:pPr>
          </w:p>
        </w:tc>
      </w:tr>
      <w:tr w:rsidR="009C1602" w:rsidRPr="00CE2A63" w14:paraId="0F00D213" w14:textId="77777777" w:rsidTr="00054B07">
        <w:trPr>
          <w:trHeight w:val="356"/>
        </w:trPr>
        <w:tc>
          <w:tcPr>
            <w:tcW w:w="962" w:type="dxa"/>
            <w:vMerge w:val="restart"/>
            <w:vAlign w:val="center"/>
          </w:tcPr>
          <w:p w14:paraId="08ABBDB4" w14:textId="77777777" w:rsidR="00CE2A63" w:rsidRPr="00CE2A63" w:rsidRDefault="00CE2A63" w:rsidP="00054B07">
            <w:pPr>
              <w:kinsoku w:val="0"/>
              <w:overflowPunct w:val="0"/>
              <w:spacing w:before="10"/>
              <w:jc w:val="center"/>
              <w:rPr>
                <w:rFonts w:ascii="Arial Narrow" w:hAnsi="Arial Narrow" w:cs="Arial"/>
                <w:b/>
                <w:bCs/>
                <w:sz w:val="16"/>
                <w:szCs w:val="16"/>
              </w:rPr>
            </w:pPr>
          </w:p>
        </w:tc>
        <w:tc>
          <w:tcPr>
            <w:tcW w:w="1100" w:type="dxa"/>
            <w:vMerge w:val="restart"/>
            <w:vAlign w:val="center"/>
          </w:tcPr>
          <w:p w14:paraId="3F996A9F" w14:textId="77777777" w:rsidR="00CE2A63" w:rsidRPr="00CE2A63" w:rsidRDefault="00CE2A63" w:rsidP="00054B07">
            <w:pPr>
              <w:kinsoku w:val="0"/>
              <w:overflowPunct w:val="0"/>
              <w:spacing w:before="10"/>
              <w:jc w:val="center"/>
              <w:rPr>
                <w:rFonts w:ascii="Arial Narrow" w:hAnsi="Arial Narrow" w:cs="Arial"/>
                <w:b/>
                <w:bCs/>
                <w:sz w:val="16"/>
                <w:szCs w:val="16"/>
              </w:rPr>
            </w:pPr>
          </w:p>
        </w:tc>
        <w:tc>
          <w:tcPr>
            <w:tcW w:w="1080" w:type="dxa"/>
            <w:vMerge w:val="restart"/>
            <w:vAlign w:val="center"/>
          </w:tcPr>
          <w:p w14:paraId="7B9C337E" w14:textId="77777777" w:rsidR="00CE2A63" w:rsidRPr="00CE2A63" w:rsidRDefault="00CE2A63" w:rsidP="00054B07">
            <w:pPr>
              <w:kinsoku w:val="0"/>
              <w:overflowPunct w:val="0"/>
              <w:spacing w:before="10"/>
              <w:jc w:val="center"/>
              <w:rPr>
                <w:rFonts w:ascii="Arial Narrow" w:hAnsi="Arial Narrow" w:cs="Arial"/>
                <w:b/>
                <w:bCs/>
                <w:sz w:val="16"/>
                <w:szCs w:val="16"/>
              </w:rPr>
            </w:pPr>
          </w:p>
        </w:tc>
        <w:tc>
          <w:tcPr>
            <w:tcW w:w="900" w:type="dxa"/>
            <w:vMerge w:val="restart"/>
            <w:vAlign w:val="center"/>
          </w:tcPr>
          <w:p w14:paraId="327071E5" w14:textId="77777777" w:rsidR="00CE2A63" w:rsidRPr="00CE2A63" w:rsidRDefault="00CE2A63" w:rsidP="00054B07">
            <w:pPr>
              <w:kinsoku w:val="0"/>
              <w:overflowPunct w:val="0"/>
              <w:spacing w:before="10"/>
              <w:jc w:val="center"/>
              <w:rPr>
                <w:rFonts w:ascii="Arial Narrow" w:hAnsi="Arial Narrow" w:cs="Arial"/>
                <w:b/>
                <w:bCs/>
                <w:sz w:val="16"/>
                <w:szCs w:val="16"/>
              </w:rPr>
            </w:pPr>
          </w:p>
        </w:tc>
        <w:tc>
          <w:tcPr>
            <w:tcW w:w="723" w:type="dxa"/>
            <w:vAlign w:val="center"/>
          </w:tcPr>
          <w:p w14:paraId="1ECE2141" w14:textId="77777777" w:rsidR="00CE2A63" w:rsidRPr="00CE2A63" w:rsidRDefault="00CE2A63" w:rsidP="00054B07">
            <w:pPr>
              <w:kinsoku w:val="0"/>
              <w:overflowPunct w:val="0"/>
              <w:spacing w:before="10"/>
              <w:jc w:val="center"/>
              <w:rPr>
                <w:rFonts w:ascii="Arial Narrow" w:hAnsi="Arial Narrow" w:cs="Arial"/>
                <w:b/>
                <w:bCs/>
                <w:sz w:val="16"/>
                <w:szCs w:val="16"/>
              </w:rPr>
            </w:pPr>
          </w:p>
        </w:tc>
        <w:tc>
          <w:tcPr>
            <w:tcW w:w="1054" w:type="dxa"/>
            <w:vAlign w:val="center"/>
          </w:tcPr>
          <w:p w14:paraId="64DE83E4" w14:textId="77777777" w:rsidR="00CE2A63" w:rsidRPr="00CE2A63" w:rsidRDefault="00CE2A63" w:rsidP="00054B07">
            <w:pPr>
              <w:kinsoku w:val="0"/>
              <w:overflowPunct w:val="0"/>
              <w:spacing w:before="10"/>
              <w:jc w:val="center"/>
              <w:rPr>
                <w:rFonts w:ascii="Arial Narrow" w:hAnsi="Arial Narrow" w:cs="Arial"/>
                <w:b/>
                <w:bCs/>
                <w:sz w:val="16"/>
                <w:szCs w:val="16"/>
              </w:rPr>
            </w:pPr>
          </w:p>
        </w:tc>
        <w:tc>
          <w:tcPr>
            <w:tcW w:w="963" w:type="dxa"/>
            <w:vAlign w:val="center"/>
          </w:tcPr>
          <w:p w14:paraId="4776B465" w14:textId="77777777" w:rsidR="00CE2A63" w:rsidRPr="00CE2A63" w:rsidRDefault="00CE2A63" w:rsidP="00054B07">
            <w:pPr>
              <w:kinsoku w:val="0"/>
              <w:overflowPunct w:val="0"/>
              <w:spacing w:before="10"/>
              <w:jc w:val="center"/>
              <w:rPr>
                <w:rFonts w:ascii="Arial Narrow" w:hAnsi="Arial Narrow" w:cs="Arial"/>
                <w:b/>
                <w:bCs/>
                <w:sz w:val="16"/>
                <w:szCs w:val="16"/>
              </w:rPr>
            </w:pPr>
          </w:p>
        </w:tc>
        <w:tc>
          <w:tcPr>
            <w:tcW w:w="963" w:type="dxa"/>
            <w:vAlign w:val="center"/>
          </w:tcPr>
          <w:p w14:paraId="2FF3561E" w14:textId="77777777" w:rsidR="00CE2A63" w:rsidRPr="00CE2A63" w:rsidRDefault="00CE2A63" w:rsidP="00054B07">
            <w:pPr>
              <w:kinsoku w:val="0"/>
              <w:overflowPunct w:val="0"/>
              <w:spacing w:before="10"/>
              <w:jc w:val="center"/>
              <w:rPr>
                <w:rFonts w:ascii="Arial Narrow" w:hAnsi="Arial Narrow" w:cs="Arial"/>
                <w:b/>
                <w:bCs/>
                <w:sz w:val="16"/>
                <w:szCs w:val="16"/>
              </w:rPr>
            </w:pPr>
          </w:p>
        </w:tc>
        <w:tc>
          <w:tcPr>
            <w:tcW w:w="963" w:type="dxa"/>
            <w:vAlign w:val="center"/>
          </w:tcPr>
          <w:p w14:paraId="253B850E" w14:textId="77777777" w:rsidR="00CE2A63" w:rsidRPr="00CE2A63" w:rsidRDefault="00CE2A63" w:rsidP="00054B07">
            <w:pPr>
              <w:kinsoku w:val="0"/>
              <w:overflowPunct w:val="0"/>
              <w:spacing w:before="10"/>
              <w:jc w:val="center"/>
              <w:rPr>
                <w:rFonts w:ascii="Arial Narrow" w:hAnsi="Arial Narrow" w:cs="Arial"/>
                <w:b/>
                <w:bCs/>
                <w:sz w:val="16"/>
                <w:szCs w:val="16"/>
              </w:rPr>
            </w:pPr>
          </w:p>
        </w:tc>
        <w:tc>
          <w:tcPr>
            <w:tcW w:w="966" w:type="dxa"/>
            <w:vAlign w:val="center"/>
          </w:tcPr>
          <w:p w14:paraId="776C40DA" w14:textId="77777777" w:rsidR="00CE2A63" w:rsidRPr="00CE2A63" w:rsidRDefault="00CE2A63" w:rsidP="00054B07">
            <w:pPr>
              <w:kinsoku w:val="0"/>
              <w:overflowPunct w:val="0"/>
              <w:spacing w:before="10"/>
              <w:jc w:val="center"/>
              <w:rPr>
                <w:rFonts w:ascii="Arial Narrow" w:hAnsi="Arial Narrow" w:cs="Arial"/>
                <w:b/>
                <w:bCs/>
                <w:sz w:val="16"/>
                <w:szCs w:val="16"/>
              </w:rPr>
            </w:pPr>
          </w:p>
        </w:tc>
      </w:tr>
      <w:tr w:rsidR="009C1602" w:rsidRPr="00CE2A63" w14:paraId="08F766BD" w14:textId="77777777" w:rsidTr="00054B07">
        <w:trPr>
          <w:trHeight w:val="385"/>
        </w:trPr>
        <w:tc>
          <w:tcPr>
            <w:tcW w:w="962" w:type="dxa"/>
            <w:vMerge/>
            <w:vAlign w:val="center"/>
          </w:tcPr>
          <w:p w14:paraId="2D87E584" w14:textId="77777777" w:rsidR="00CE2A63" w:rsidRPr="00CE2A63" w:rsidRDefault="00CE2A63" w:rsidP="00054B07">
            <w:pPr>
              <w:kinsoku w:val="0"/>
              <w:overflowPunct w:val="0"/>
              <w:spacing w:before="10"/>
              <w:jc w:val="center"/>
              <w:rPr>
                <w:rFonts w:ascii="Arial Narrow" w:hAnsi="Arial Narrow" w:cs="Arial"/>
                <w:b/>
                <w:bCs/>
                <w:sz w:val="16"/>
                <w:szCs w:val="16"/>
              </w:rPr>
            </w:pPr>
          </w:p>
        </w:tc>
        <w:tc>
          <w:tcPr>
            <w:tcW w:w="1100" w:type="dxa"/>
            <w:vMerge/>
            <w:vAlign w:val="center"/>
          </w:tcPr>
          <w:p w14:paraId="517CBEC9" w14:textId="77777777" w:rsidR="00CE2A63" w:rsidRPr="00CE2A63" w:rsidRDefault="00CE2A63" w:rsidP="00054B07">
            <w:pPr>
              <w:kinsoku w:val="0"/>
              <w:overflowPunct w:val="0"/>
              <w:spacing w:before="10"/>
              <w:jc w:val="center"/>
              <w:rPr>
                <w:rFonts w:ascii="Arial Narrow" w:hAnsi="Arial Narrow" w:cs="Arial"/>
                <w:b/>
                <w:bCs/>
                <w:sz w:val="16"/>
                <w:szCs w:val="16"/>
              </w:rPr>
            </w:pPr>
          </w:p>
        </w:tc>
        <w:tc>
          <w:tcPr>
            <w:tcW w:w="1080" w:type="dxa"/>
            <w:vMerge/>
            <w:vAlign w:val="center"/>
          </w:tcPr>
          <w:p w14:paraId="39B009F3" w14:textId="77777777" w:rsidR="00CE2A63" w:rsidRPr="00CE2A63" w:rsidRDefault="00CE2A63" w:rsidP="00054B07">
            <w:pPr>
              <w:kinsoku w:val="0"/>
              <w:overflowPunct w:val="0"/>
              <w:spacing w:before="10"/>
              <w:jc w:val="center"/>
              <w:rPr>
                <w:rFonts w:ascii="Arial Narrow" w:hAnsi="Arial Narrow" w:cs="Arial"/>
                <w:b/>
                <w:bCs/>
                <w:sz w:val="16"/>
                <w:szCs w:val="16"/>
              </w:rPr>
            </w:pPr>
          </w:p>
        </w:tc>
        <w:tc>
          <w:tcPr>
            <w:tcW w:w="900" w:type="dxa"/>
            <w:vMerge/>
            <w:vAlign w:val="center"/>
          </w:tcPr>
          <w:p w14:paraId="317A7C74" w14:textId="77777777" w:rsidR="00CE2A63" w:rsidRPr="00CE2A63" w:rsidRDefault="00CE2A63" w:rsidP="00054B07">
            <w:pPr>
              <w:kinsoku w:val="0"/>
              <w:overflowPunct w:val="0"/>
              <w:spacing w:before="10"/>
              <w:jc w:val="center"/>
              <w:rPr>
                <w:rFonts w:ascii="Arial Narrow" w:hAnsi="Arial Narrow" w:cs="Arial"/>
                <w:b/>
                <w:bCs/>
                <w:sz w:val="16"/>
                <w:szCs w:val="16"/>
              </w:rPr>
            </w:pPr>
          </w:p>
        </w:tc>
        <w:tc>
          <w:tcPr>
            <w:tcW w:w="723" w:type="dxa"/>
            <w:vAlign w:val="center"/>
          </w:tcPr>
          <w:p w14:paraId="43054B6D" w14:textId="77777777" w:rsidR="00CE2A63" w:rsidRPr="00CE2A63" w:rsidRDefault="00CE2A63" w:rsidP="00054B07">
            <w:pPr>
              <w:kinsoku w:val="0"/>
              <w:overflowPunct w:val="0"/>
              <w:spacing w:before="10"/>
              <w:jc w:val="center"/>
              <w:rPr>
                <w:rFonts w:ascii="Arial Narrow" w:hAnsi="Arial Narrow" w:cs="Arial"/>
                <w:b/>
                <w:bCs/>
                <w:sz w:val="16"/>
                <w:szCs w:val="16"/>
              </w:rPr>
            </w:pPr>
          </w:p>
        </w:tc>
        <w:tc>
          <w:tcPr>
            <w:tcW w:w="1054" w:type="dxa"/>
            <w:vAlign w:val="center"/>
          </w:tcPr>
          <w:p w14:paraId="3D2B73E8" w14:textId="77777777" w:rsidR="00CE2A63" w:rsidRPr="00CE2A63" w:rsidRDefault="00CE2A63" w:rsidP="00054B07">
            <w:pPr>
              <w:kinsoku w:val="0"/>
              <w:overflowPunct w:val="0"/>
              <w:spacing w:before="10"/>
              <w:jc w:val="center"/>
              <w:rPr>
                <w:rFonts w:ascii="Arial Narrow" w:hAnsi="Arial Narrow" w:cs="Arial"/>
                <w:b/>
                <w:bCs/>
                <w:sz w:val="16"/>
                <w:szCs w:val="16"/>
              </w:rPr>
            </w:pPr>
          </w:p>
        </w:tc>
        <w:tc>
          <w:tcPr>
            <w:tcW w:w="963" w:type="dxa"/>
            <w:vAlign w:val="center"/>
          </w:tcPr>
          <w:p w14:paraId="470A66EB" w14:textId="77777777" w:rsidR="00CE2A63" w:rsidRPr="00CE2A63" w:rsidRDefault="00CE2A63" w:rsidP="00054B07">
            <w:pPr>
              <w:kinsoku w:val="0"/>
              <w:overflowPunct w:val="0"/>
              <w:spacing w:before="10"/>
              <w:jc w:val="center"/>
              <w:rPr>
                <w:rFonts w:ascii="Arial Narrow" w:hAnsi="Arial Narrow" w:cs="Arial"/>
                <w:b/>
                <w:bCs/>
                <w:sz w:val="16"/>
                <w:szCs w:val="16"/>
              </w:rPr>
            </w:pPr>
          </w:p>
        </w:tc>
        <w:tc>
          <w:tcPr>
            <w:tcW w:w="963" w:type="dxa"/>
            <w:vAlign w:val="center"/>
          </w:tcPr>
          <w:p w14:paraId="751B24D4" w14:textId="77777777" w:rsidR="00CE2A63" w:rsidRPr="00CE2A63" w:rsidRDefault="00CE2A63" w:rsidP="00054B07">
            <w:pPr>
              <w:kinsoku w:val="0"/>
              <w:overflowPunct w:val="0"/>
              <w:spacing w:before="10"/>
              <w:jc w:val="center"/>
              <w:rPr>
                <w:rFonts w:ascii="Arial Narrow" w:hAnsi="Arial Narrow" w:cs="Arial"/>
                <w:b/>
                <w:bCs/>
                <w:sz w:val="16"/>
                <w:szCs w:val="16"/>
              </w:rPr>
            </w:pPr>
          </w:p>
        </w:tc>
        <w:tc>
          <w:tcPr>
            <w:tcW w:w="963" w:type="dxa"/>
            <w:vAlign w:val="center"/>
          </w:tcPr>
          <w:p w14:paraId="2D60C297" w14:textId="77777777" w:rsidR="00CE2A63" w:rsidRPr="00CE2A63" w:rsidRDefault="00CE2A63" w:rsidP="00054B07">
            <w:pPr>
              <w:kinsoku w:val="0"/>
              <w:overflowPunct w:val="0"/>
              <w:spacing w:before="10"/>
              <w:jc w:val="center"/>
              <w:rPr>
                <w:rFonts w:ascii="Arial Narrow" w:hAnsi="Arial Narrow" w:cs="Arial"/>
                <w:b/>
                <w:bCs/>
                <w:sz w:val="16"/>
                <w:szCs w:val="16"/>
              </w:rPr>
            </w:pPr>
          </w:p>
        </w:tc>
        <w:tc>
          <w:tcPr>
            <w:tcW w:w="966" w:type="dxa"/>
            <w:vAlign w:val="center"/>
          </w:tcPr>
          <w:p w14:paraId="7415F225" w14:textId="77777777" w:rsidR="00CE2A63" w:rsidRPr="00CE2A63" w:rsidRDefault="00CE2A63" w:rsidP="00054B07">
            <w:pPr>
              <w:kinsoku w:val="0"/>
              <w:overflowPunct w:val="0"/>
              <w:spacing w:before="10"/>
              <w:jc w:val="center"/>
              <w:rPr>
                <w:rFonts w:ascii="Arial Narrow" w:hAnsi="Arial Narrow" w:cs="Arial"/>
                <w:b/>
                <w:bCs/>
                <w:sz w:val="16"/>
                <w:szCs w:val="16"/>
              </w:rPr>
            </w:pPr>
          </w:p>
        </w:tc>
      </w:tr>
      <w:tr w:rsidR="009C1602" w:rsidRPr="00CE2A63" w14:paraId="195F7BCE" w14:textId="77777777" w:rsidTr="00054B07">
        <w:trPr>
          <w:trHeight w:val="356"/>
        </w:trPr>
        <w:tc>
          <w:tcPr>
            <w:tcW w:w="962" w:type="dxa"/>
            <w:vMerge w:val="restart"/>
            <w:vAlign w:val="center"/>
          </w:tcPr>
          <w:p w14:paraId="162D065A" w14:textId="77777777" w:rsidR="00CE2A63" w:rsidRPr="00CE2A63" w:rsidRDefault="00CE2A63" w:rsidP="00054B07">
            <w:pPr>
              <w:jc w:val="center"/>
              <w:rPr>
                <w:b/>
                <w:bCs/>
              </w:rPr>
            </w:pPr>
          </w:p>
        </w:tc>
        <w:tc>
          <w:tcPr>
            <w:tcW w:w="1100" w:type="dxa"/>
            <w:vMerge w:val="restart"/>
            <w:vAlign w:val="center"/>
          </w:tcPr>
          <w:p w14:paraId="58596C2E" w14:textId="77777777" w:rsidR="00CE2A63" w:rsidRPr="00CE2A63" w:rsidRDefault="00CE2A63" w:rsidP="00054B07">
            <w:pPr>
              <w:jc w:val="center"/>
              <w:rPr>
                <w:b/>
                <w:bCs/>
              </w:rPr>
            </w:pPr>
          </w:p>
        </w:tc>
        <w:tc>
          <w:tcPr>
            <w:tcW w:w="1080" w:type="dxa"/>
            <w:vMerge w:val="restart"/>
            <w:vAlign w:val="center"/>
          </w:tcPr>
          <w:p w14:paraId="79981778" w14:textId="77777777" w:rsidR="00CE2A63" w:rsidRPr="00CE2A63" w:rsidRDefault="00CE2A63" w:rsidP="00054B07">
            <w:pPr>
              <w:jc w:val="center"/>
              <w:rPr>
                <w:b/>
                <w:bCs/>
              </w:rPr>
            </w:pPr>
          </w:p>
        </w:tc>
        <w:tc>
          <w:tcPr>
            <w:tcW w:w="900" w:type="dxa"/>
            <w:vMerge w:val="restart"/>
            <w:vAlign w:val="center"/>
          </w:tcPr>
          <w:p w14:paraId="5AC952F9" w14:textId="77777777" w:rsidR="00CE2A63" w:rsidRPr="00CE2A63" w:rsidRDefault="00CE2A63" w:rsidP="00054B07">
            <w:pPr>
              <w:jc w:val="center"/>
              <w:rPr>
                <w:b/>
                <w:bCs/>
              </w:rPr>
            </w:pPr>
          </w:p>
        </w:tc>
        <w:tc>
          <w:tcPr>
            <w:tcW w:w="723" w:type="dxa"/>
            <w:vAlign w:val="center"/>
          </w:tcPr>
          <w:p w14:paraId="78810860" w14:textId="77777777" w:rsidR="00CE2A63" w:rsidRPr="00CE2A63" w:rsidRDefault="00CE2A63" w:rsidP="00054B07">
            <w:pPr>
              <w:jc w:val="center"/>
              <w:rPr>
                <w:b/>
                <w:bCs/>
              </w:rPr>
            </w:pPr>
          </w:p>
        </w:tc>
        <w:tc>
          <w:tcPr>
            <w:tcW w:w="1054" w:type="dxa"/>
            <w:vAlign w:val="center"/>
          </w:tcPr>
          <w:p w14:paraId="092B36A0" w14:textId="77777777" w:rsidR="00CE2A63" w:rsidRPr="00CE2A63" w:rsidRDefault="00CE2A63" w:rsidP="00054B07">
            <w:pPr>
              <w:jc w:val="center"/>
              <w:rPr>
                <w:b/>
                <w:bCs/>
              </w:rPr>
            </w:pPr>
          </w:p>
        </w:tc>
        <w:tc>
          <w:tcPr>
            <w:tcW w:w="963" w:type="dxa"/>
            <w:vAlign w:val="center"/>
          </w:tcPr>
          <w:p w14:paraId="59DB5364" w14:textId="77777777" w:rsidR="00CE2A63" w:rsidRPr="00CE2A63" w:rsidRDefault="00CE2A63" w:rsidP="00054B07">
            <w:pPr>
              <w:jc w:val="center"/>
              <w:rPr>
                <w:b/>
                <w:bCs/>
              </w:rPr>
            </w:pPr>
          </w:p>
        </w:tc>
        <w:tc>
          <w:tcPr>
            <w:tcW w:w="963" w:type="dxa"/>
            <w:vAlign w:val="center"/>
          </w:tcPr>
          <w:p w14:paraId="4E1B172B" w14:textId="77777777" w:rsidR="00CE2A63" w:rsidRPr="00CE2A63" w:rsidRDefault="00CE2A63" w:rsidP="00054B07">
            <w:pPr>
              <w:jc w:val="center"/>
              <w:rPr>
                <w:b/>
                <w:bCs/>
              </w:rPr>
            </w:pPr>
          </w:p>
        </w:tc>
        <w:tc>
          <w:tcPr>
            <w:tcW w:w="963" w:type="dxa"/>
            <w:vAlign w:val="center"/>
          </w:tcPr>
          <w:p w14:paraId="00549F6C" w14:textId="77777777" w:rsidR="00CE2A63" w:rsidRPr="00CE2A63" w:rsidRDefault="00CE2A63" w:rsidP="00054B07">
            <w:pPr>
              <w:jc w:val="center"/>
              <w:rPr>
                <w:b/>
                <w:bCs/>
              </w:rPr>
            </w:pPr>
          </w:p>
        </w:tc>
        <w:tc>
          <w:tcPr>
            <w:tcW w:w="966" w:type="dxa"/>
            <w:vAlign w:val="center"/>
          </w:tcPr>
          <w:p w14:paraId="49749AB2" w14:textId="77777777" w:rsidR="00CE2A63" w:rsidRPr="00CE2A63" w:rsidRDefault="00CE2A63" w:rsidP="00054B07">
            <w:pPr>
              <w:jc w:val="center"/>
              <w:rPr>
                <w:b/>
                <w:bCs/>
              </w:rPr>
            </w:pPr>
          </w:p>
        </w:tc>
      </w:tr>
      <w:tr w:rsidR="009C1602" w:rsidRPr="00CE2A63" w14:paraId="7A9910AB" w14:textId="77777777" w:rsidTr="00054B07">
        <w:trPr>
          <w:trHeight w:val="385"/>
        </w:trPr>
        <w:tc>
          <w:tcPr>
            <w:tcW w:w="962" w:type="dxa"/>
            <w:vMerge/>
            <w:tcBorders>
              <w:bottom w:val="single" w:sz="4" w:space="0" w:color="auto"/>
            </w:tcBorders>
            <w:vAlign w:val="center"/>
          </w:tcPr>
          <w:p w14:paraId="7F1D473A" w14:textId="77777777" w:rsidR="00CE2A63" w:rsidRPr="00CE2A63" w:rsidRDefault="00CE2A63" w:rsidP="00054B07">
            <w:pPr>
              <w:jc w:val="center"/>
              <w:rPr>
                <w:b/>
                <w:bCs/>
              </w:rPr>
            </w:pPr>
          </w:p>
        </w:tc>
        <w:tc>
          <w:tcPr>
            <w:tcW w:w="1100" w:type="dxa"/>
            <w:vMerge/>
            <w:tcBorders>
              <w:bottom w:val="single" w:sz="4" w:space="0" w:color="auto"/>
            </w:tcBorders>
            <w:vAlign w:val="center"/>
          </w:tcPr>
          <w:p w14:paraId="21428185" w14:textId="77777777" w:rsidR="00CE2A63" w:rsidRPr="00CE2A63" w:rsidRDefault="00CE2A63" w:rsidP="00054B07">
            <w:pPr>
              <w:jc w:val="center"/>
              <w:rPr>
                <w:b/>
                <w:bCs/>
              </w:rPr>
            </w:pPr>
          </w:p>
        </w:tc>
        <w:tc>
          <w:tcPr>
            <w:tcW w:w="1080" w:type="dxa"/>
            <w:vMerge/>
            <w:tcBorders>
              <w:bottom w:val="single" w:sz="4" w:space="0" w:color="auto"/>
            </w:tcBorders>
            <w:vAlign w:val="center"/>
          </w:tcPr>
          <w:p w14:paraId="0F6F9220" w14:textId="77777777" w:rsidR="00CE2A63" w:rsidRPr="00CE2A63" w:rsidRDefault="00CE2A63" w:rsidP="00054B07">
            <w:pPr>
              <w:jc w:val="center"/>
              <w:rPr>
                <w:b/>
                <w:bCs/>
              </w:rPr>
            </w:pPr>
          </w:p>
        </w:tc>
        <w:tc>
          <w:tcPr>
            <w:tcW w:w="900" w:type="dxa"/>
            <w:vMerge/>
            <w:tcBorders>
              <w:bottom w:val="single" w:sz="4" w:space="0" w:color="auto"/>
            </w:tcBorders>
            <w:vAlign w:val="center"/>
          </w:tcPr>
          <w:p w14:paraId="4645A20D" w14:textId="77777777" w:rsidR="00CE2A63" w:rsidRPr="00CE2A63" w:rsidRDefault="00CE2A63" w:rsidP="00054B07">
            <w:pPr>
              <w:jc w:val="center"/>
              <w:rPr>
                <w:b/>
                <w:bCs/>
              </w:rPr>
            </w:pPr>
          </w:p>
        </w:tc>
        <w:tc>
          <w:tcPr>
            <w:tcW w:w="723" w:type="dxa"/>
            <w:tcBorders>
              <w:bottom w:val="single" w:sz="4" w:space="0" w:color="auto"/>
            </w:tcBorders>
            <w:vAlign w:val="center"/>
          </w:tcPr>
          <w:p w14:paraId="7866B10C" w14:textId="77777777" w:rsidR="00CE2A63" w:rsidRPr="00CE2A63" w:rsidRDefault="00CE2A63" w:rsidP="00054B07">
            <w:pPr>
              <w:jc w:val="center"/>
              <w:rPr>
                <w:b/>
                <w:bCs/>
              </w:rPr>
            </w:pPr>
          </w:p>
        </w:tc>
        <w:tc>
          <w:tcPr>
            <w:tcW w:w="1054" w:type="dxa"/>
            <w:tcBorders>
              <w:bottom w:val="single" w:sz="4" w:space="0" w:color="auto"/>
            </w:tcBorders>
            <w:vAlign w:val="center"/>
          </w:tcPr>
          <w:p w14:paraId="16A321E2" w14:textId="77777777" w:rsidR="00CE2A63" w:rsidRPr="00CE2A63" w:rsidRDefault="00CE2A63" w:rsidP="00054B07">
            <w:pPr>
              <w:jc w:val="center"/>
              <w:rPr>
                <w:b/>
                <w:bCs/>
              </w:rPr>
            </w:pPr>
          </w:p>
        </w:tc>
        <w:tc>
          <w:tcPr>
            <w:tcW w:w="963" w:type="dxa"/>
            <w:tcBorders>
              <w:bottom w:val="single" w:sz="4" w:space="0" w:color="auto"/>
            </w:tcBorders>
            <w:vAlign w:val="center"/>
          </w:tcPr>
          <w:p w14:paraId="0B578CC8" w14:textId="77777777" w:rsidR="00CE2A63" w:rsidRPr="00CE2A63" w:rsidRDefault="00CE2A63" w:rsidP="00054B07">
            <w:pPr>
              <w:jc w:val="center"/>
              <w:rPr>
                <w:b/>
                <w:bCs/>
              </w:rPr>
            </w:pPr>
          </w:p>
        </w:tc>
        <w:tc>
          <w:tcPr>
            <w:tcW w:w="963" w:type="dxa"/>
            <w:tcBorders>
              <w:bottom w:val="single" w:sz="4" w:space="0" w:color="auto"/>
            </w:tcBorders>
            <w:vAlign w:val="center"/>
          </w:tcPr>
          <w:p w14:paraId="38C0988B" w14:textId="77777777" w:rsidR="00CE2A63" w:rsidRPr="00CE2A63" w:rsidRDefault="00CE2A63" w:rsidP="00054B07">
            <w:pPr>
              <w:jc w:val="center"/>
              <w:rPr>
                <w:b/>
                <w:bCs/>
              </w:rPr>
            </w:pPr>
          </w:p>
        </w:tc>
        <w:tc>
          <w:tcPr>
            <w:tcW w:w="963" w:type="dxa"/>
            <w:tcBorders>
              <w:bottom w:val="single" w:sz="4" w:space="0" w:color="auto"/>
            </w:tcBorders>
            <w:vAlign w:val="center"/>
          </w:tcPr>
          <w:p w14:paraId="4FA8D5B3" w14:textId="77777777" w:rsidR="00CE2A63" w:rsidRPr="00CE2A63" w:rsidRDefault="00CE2A63" w:rsidP="00054B07">
            <w:pPr>
              <w:jc w:val="center"/>
              <w:rPr>
                <w:b/>
                <w:bCs/>
              </w:rPr>
            </w:pPr>
          </w:p>
        </w:tc>
        <w:tc>
          <w:tcPr>
            <w:tcW w:w="966" w:type="dxa"/>
            <w:tcBorders>
              <w:bottom w:val="single" w:sz="4" w:space="0" w:color="auto"/>
            </w:tcBorders>
            <w:vAlign w:val="center"/>
          </w:tcPr>
          <w:p w14:paraId="1B1B1FA0" w14:textId="77777777" w:rsidR="00CE2A63" w:rsidRPr="00CE2A63" w:rsidRDefault="00CE2A63" w:rsidP="00054B07">
            <w:pPr>
              <w:jc w:val="center"/>
              <w:rPr>
                <w:b/>
                <w:bCs/>
              </w:rPr>
            </w:pPr>
          </w:p>
        </w:tc>
      </w:tr>
      <w:tr w:rsidR="009C1602" w:rsidRPr="00CE2A63" w14:paraId="29D08AD6" w14:textId="77777777" w:rsidTr="00054B07">
        <w:trPr>
          <w:trHeight w:val="356"/>
        </w:trPr>
        <w:tc>
          <w:tcPr>
            <w:tcW w:w="962" w:type="dxa"/>
            <w:vMerge w:val="restart"/>
            <w:vAlign w:val="center"/>
          </w:tcPr>
          <w:p w14:paraId="5D215E44" w14:textId="77777777" w:rsidR="00CE2A63" w:rsidRPr="00CE2A63" w:rsidRDefault="00CE2A63" w:rsidP="00054B07">
            <w:pPr>
              <w:jc w:val="center"/>
              <w:rPr>
                <w:b/>
                <w:bCs/>
              </w:rPr>
            </w:pPr>
          </w:p>
        </w:tc>
        <w:tc>
          <w:tcPr>
            <w:tcW w:w="1100" w:type="dxa"/>
            <w:vMerge w:val="restart"/>
            <w:vAlign w:val="center"/>
          </w:tcPr>
          <w:p w14:paraId="642A3124" w14:textId="77777777" w:rsidR="00CE2A63" w:rsidRPr="00CE2A63" w:rsidRDefault="00CE2A63" w:rsidP="00054B07">
            <w:pPr>
              <w:jc w:val="center"/>
              <w:rPr>
                <w:b/>
                <w:bCs/>
              </w:rPr>
            </w:pPr>
          </w:p>
        </w:tc>
        <w:tc>
          <w:tcPr>
            <w:tcW w:w="1080" w:type="dxa"/>
            <w:vMerge w:val="restart"/>
            <w:vAlign w:val="center"/>
          </w:tcPr>
          <w:p w14:paraId="41AC1522" w14:textId="77777777" w:rsidR="00CE2A63" w:rsidRPr="00CE2A63" w:rsidRDefault="00CE2A63" w:rsidP="00054B07">
            <w:pPr>
              <w:jc w:val="center"/>
              <w:rPr>
                <w:b/>
                <w:bCs/>
              </w:rPr>
            </w:pPr>
          </w:p>
        </w:tc>
        <w:tc>
          <w:tcPr>
            <w:tcW w:w="900" w:type="dxa"/>
            <w:vMerge w:val="restart"/>
            <w:vAlign w:val="center"/>
          </w:tcPr>
          <w:p w14:paraId="01B39824" w14:textId="77777777" w:rsidR="00CE2A63" w:rsidRPr="00CE2A63" w:rsidRDefault="00CE2A63" w:rsidP="00054B07">
            <w:pPr>
              <w:jc w:val="center"/>
              <w:rPr>
                <w:b/>
                <w:bCs/>
              </w:rPr>
            </w:pPr>
          </w:p>
        </w:tc>
        <w:tc>
          <w:tcPr>
            <w:tcW w:w="723" w:type="dxa"/>
            <w:vAlign w:val="center"/>
          </w:tcPr>
          <w:p w14:paraId="61E047EF" w14:textId="77777777" w:rsidR="00CE2A63" w:rsidRPr="00CE2A63" w:rsidRDefault="00CE2A63" w:rsidP="00054B07">
            <w:pPr>
              <w:jc w:val="center"/>
              <w:rPr>
                <w:b/>
                <w:bCs/>
              </w:rPr>
            </w:pPr>
          </w:p>
        </w:tc>
        <w:tc>
          <w:tcPr>
            <w:tcW w:w="1054" w:type="dxa"/>
            <w:vAlign w:val="center"/>
          </w:tcPr>
          <w:p w14:paraId="74349821" w14:textId="77777777" w:rsidR="00CE2A63" w:rsidRPr="00CE2A63" w:rsidRDefault="00CE2A63" w:rsidP="00054B07">
            <w:pPr>
              <w:jc w:val="center"/>
              <w:rPr>
                <w:b/>
                <w:bCs/>
              </w:rPr>
            </w:pPr>
          </w:p>
        </w:tc>
        <w:tc>
          <w:tcPr>
            <w:tcW w:w="963" w:type="dxa"/>
            <w:vAlign w:val="center"/>
          </w:tcPr>
          <w:p w14:paraId="20BD27F2" w14:textId="77777777" w:rsidR="00CE2A63" w:rsidRPr="00CE2A63" w:rsidRDefault="00CE2A63" w:rsidP="00054B07">
            <w:pPr>
              <w:jc w:val="center"/>
              <w:rPr>
                <w:b/>
                <w:bCs/>
              </w:rPr>
            </w:pPr>
          </w:p>
        </w:tc>
        <w:tc>
          <w:tcPr>
            <w:tcW w:w="963" w:type="dxa"/>
            <w:vAlign w:val="center"/>
          </w:tcPr>
          <w:p w14:paraId="13B22F6E" w14:textId="77777777" w:rsidR="00CE2A63" w:rsidRPr="00CE2A63" w:rsidRDefault="00CE2A63" w:rsidP="00054B07">
            <w:pPr>
              <w:jc w:val="center"/>
              <w:rPr>
                <w:b/>
                <w:bCs/>
              </w:rPr>
            </w:pPr>
          </w:p>
        </w:tc>
        <w:tc>
          <w:tcPr>
            <w:tcW w:w="963" w:type="dxa"/>
            <w:vAlign w:val="center"/>
          </w:tcPr>
          <w:p w14:paraId="35D25180" w14:textId="77777777" w:rsidR="00CE2A63" w:rsidRPr="00CE2A63" w:rsidRDefault="00CE2A63" w:rsidP="00054B07">
            <w:pPr>
              <w:jc w:val="center"/>
              <w:rPr>
                <w:b/>
                <w:bCs/>
              </w:rPr>
            </w:pPr>
          </w:p>
        </w:tc>
        <w:tc>
          <w:tcPr>
            <w:tcW w:w="966" w:type="dxa"/>
            <w:vAlign w:val="center"/>
          </w:tcPr>
          <w:p w14:paraId="608D5A5D" w14:textId="77777777" w:rsidR="00CE2A63" w:rsidRPr="00CE2A63" w:rsidRDefault="00CE2A63" w:rsidP="00054B07">
            <w:pPr>
              <w:jc w:val="center"/>
              <w:rPr>
                <w:b/>
                <w:bCs/>
              </w:rPr>
            </w:pPr>
          </w:p>
        </w:tc>
      </w:tr>
      <w:tr w:rsidR="009C1602" w:rsidRPr="00CE2A63" w14:paraId="584E1D28" w14:textId="77777777" w:rsidTr="00054B07">
        <w:trPr>
          <w:trHeight w:val="385"/>
        </w:trPr>
        <w:tc>
          <w:tcPr>
            <w:tcW w:w="962" w:type="dxa"/>
            <w:vMerge/>
            <w:tcBorders>
              <w:bottom w:val="single" w:sz="12" w:space="0" w:color="auto"/>
            </w:tcBorders>
            <w:vAlign w:val="center"/>
          </w:tcPr>
          <w:p w14:paraId="406B008B" w14:textId="77777777" w:rsidR="00CE2A63" w:rsidRPr="00CE2A63" w:rsidRDefault="00CE2A63" w:rsidP="00054B07">
            <w:pPr>
              <w:jc w:val="center"/>
              <w:rPr>
                <w:b/>
                <w:bCs/>
              </w:rPr>
            </w:pPr>
          </w:p>
        </w:tc>
        <w:tc>
          <w:tcPr>
            <w:tcW w:w="1100" w:type="dxa"/>
            <w:vMerge/>
            <w:tcBorders>
              <w:bottom w:val="single" w:sz="12" w:space="0" w:color="auto"/>
            </w:tcBorders>
            <w:vAlign w:val="center"/>
          </w:tcPr>
          <w:p w14:paraId="6400B54D" w14:textId="77777777" w:rsidR="00CE2A63" w:rsidRPr="00CE2A63" w:rsidRDefault="00CE2A63" w:rsidP="00054B07">
            <w:pPr>
              <w:jc w:val="center"/>
              <w:rPr>
                <w:b/>
                <w:bCs/>
              </w:rPr>
            </w:pPr>
          </w:p>
        </w:tc>
        <w:tc>
          <w:tcPr>
            <w:tcW w:w="1080" w:type="dxa"/>
            <w:vMerge/>
            <w:tcBorders>
              <w:bottom w:val="single" w:sz="12" w:space="0" w:color="auto"/>
            </w:tcBorders>
            <w:vAlign w:val="center"/>
          </w:tcPr>
          <w:p w14:paraId="0A383EE4" w14:textId="77777777" w:rsidR="00CE2A63" w:rsidRPr="00CE2A63" w:rsidRDefault="00CE2A63" w:rsidP="00054B07">
            <w:pPr>
              <w:jc w:val="center"/>
              <w:rPr>
                <w:b/>
                <w:bCs/>
              </w:rPr>
            </w:pPr>
          </w:p>
        </w:tc>
        <w:tc>
          <w:tcPr>
            <w:tcW w:w="900" w:type="dxa"/>
            <w:vMerge/>
            <w:tcBorders>
              <w:bottom w:val="single" w:sz="12" w:space="0" w:color="auto"/>
            </w:tcBorders>
            <w:vAlign w:val="center"/>
          </w:tcPr>
          <w:p w14:paraId="2AD1643B" w14:textId="77777777" w:rsidR="00CE2A63" w:rsidRPr="00CE2A63" w:rsidRDefault="00CE2A63" w:rsidP="00054B07">
            <w:pPr>
              <w:jc w:val="center"/>
              <w:rPr>
                <w:b/>
                <w:bCs/>
              </w:rPr>
            </w:pPr>
          </w:p>
        </w:tc>
        <w:tc>
          <w:tcPr>
            <w:tcW w:w="723" w:type="dxa"/>
            <w:tcBorders>
              <w:bottom w:val="single" w:sz="12" w:space="0" w:color="auto"/>
            </w:tcBorders>
            <w:vAlign w:val="center"/>
          </w:tcPr>
          <w:p w14:paraId="3DFEF623" w14:textId="77777777" w:rsidR="00CE2A63" w:rsidRPr="00CE2A63" w:rsidRDefault="00CE2A63" w:rsidP="00054B07">
            <w:pPr>
              <w:jc w:val="center"/>
              <w:rPr>
                <w:b/>
                <w:bCs/>
              </w:rPr>
            </w:pPr>
          </w:p>
        </w:tc>
        <w:tc>
          <w:tcPr>
            <w:tcW w:w="1054" w:type="dxa"/>
            <w:tcBorders>
              <w:bottom w:val="single" w:sz="12" w:space="0" w:color="auto"/>
            </w:tcBorders>
            <w:vAlign w:val="center"/>
          </w:tcPr>
          <w:p w14:paraId="79357A39" w14:textId="77777777" w:rsidR="00CE2A63" w:rsidRPr="00CE2A63" w:rsidRDefault="00CE2A63" w:rsidP="00054B07">
            <w:pPr>
              <w:jc w:val="center"/>
              <w:rPr>
                <w:b/>
                <w:bCs/>
              </w:rPr>
            </w:pPr>
          </w:p>
        </w:tc>
        <w:tc>
          <w:tcPr>
            <w:tcW w:w="963" w:type="dxa"/>
            <w:tcBorders>
              <w:bottom w:val="single" w:sz="12" w:space="0" w:color="auto"/>
            </w:tcBorders>
            <w:vAlign w:val="center"/>
          </w:tcPr>
          <w:p w14:paraId="139ED0ED" w14:textId="77777777" w:rsidR="00CE2A63" w:rsidRPr="00CE2A63" w:rsidRDefault="00CE2A63" w:rsidP="00054B07">
            <w:pPr>
              <w:jc w:val="center"/>
              <w:rPr>
                <w:b/>
                <w:bCs/>
              </w:rPr>
            </w:pPr>
          </w:p>
        </w:tc>
        <w:tc>
          <w:tcPr>
            <w:tcW w:w="963" w:type="dxa"/>
            <w:tcBorders>
              <w:bottom w:val="single" w:sz="12" w:space="0" w:color="auto"/>
            </w:tcBorders>
            <w:vAlign w:val="center"/>
          </w:tcPr>
          <w:p w14:paraId="4EC1BD15" w14:textId="77777777" w:rsidR="00CE2A63" w:rsidRPr="00CE2A63" w:rsidRDefault="00CE2A63" w:rsidP="00054B07">
            <w:pPr>
              <w:jc w:val="center"/>
              <w:rPr>
                <w:b/>
                <w:bCs/>
              </w:rPr>
            </w:pPr>
          </w:p>
        </w:tc>
        <w:tc>
          <w:tcPr>
            <w:tcW w:w="963" w:type="dxa"/>
            <w:tcBorders>
              <w:bottom w:val="single" w:sz="12" w:space="0" w:color="auto"/>
            </w:tcBorders>
            <w:vAlign w:val="center"/>
          </w:tcPr>
          <w:p w14:paraId="797FB62D" w14:textId="77777777" w:rsidR="00CE2A63" w:rsidRPr="00CE2A63" w:rsidRDefault="00CE2A63" w:rsidP="00054B07">
            <w:pPr>
              <w:jc w:val="center"/>
              <w:rPr>
                <w:b/>
                <w:bCs/>
              </w:rPr>
            </w:pPr>
          </w:p>
        </w:tc>
        <w:tc>
          <w:tcPr>
            <w:tcW w:w="966" w:type="dxa"/>
            <w:tcBorders>
              <w:bottom w:val="single" w:sz="12" w:space="0" w:color="auto"/>
            </w:tcBorders>
            <w:vAlign w:val="center"/>
          </w:tcPr>
          <w:p w14:paraId="337CDD9A" w14:textId="77777777" w:rsidR="00CE2A63" w:rsidRPr="00CE2A63" w:rsidRDefault="00CE2A63" w:rsidP="00054B07">
            <w:pPr>
              <w:jc w:val="center"/>
              <w:rPr>
                <w:b/>
                <w:bCs/>
              </w:rPr>
            </w:pPr>
          </w:p>
        </w:tc>
      </w:tr>
    </w:tbl>
    <w:p w14:paraId="234FA1C8" w14:textId="77777777" w:rsidR="00CA3B91" w:rsidRPr="00CE2A63" w:rsidRDefault="00CA3B91" w:rsidP="00CE2A63">
      <w:pPr>
        <w:pStyle w:val="BodyText"/>
        <w:kinsoku w:val="0"/>
        <w:overflowPunct w:val="0"/>
        <w:spacing w:before="10"/>
        <w:ind w:left="0" w:firstLine="0"/>
        <w:jc w:val="center"/>
        <w:rPr>
          <w:rFonts w:ascii="Arial Narrow" w:hAnsi="Arial Narrow"/>
          <w:b/>
          <w:bCs/>
          <w:sz w:val="16"/>
          <w:szCs w:val="16"/>
        </w:rPr>
      </w:pPr>
    </w:p>
    <w:p w14:paraId="336A2B54" w14:textId="77777777" w:rsidR="009C1602" w:rsidRPr="0064751F" w:rsidRDefault="00CE2A63">
      <w:pPr>
        <w:pStyle w:val="BodyText"/>
        <w:kinsoku w:val="0"/>
        <w:overflowPunct w:val="0"/>
        <w:spacing w:before="10"/>
        <w:ind w:left="0" w:firstLine="0"/>
        <w:rPr>
          <w:bCs/>
          <w:sz w:val="20"/>
          <w:szCs w:val="20"/>
        </w:rPr>
      </w:pPr>
      <w:r w:rsidRPr="0064751F">
        <w:rPr>
          <w:b/>
          <w:bCs/>
          <w:sz w:val="20"/>
          <w:szCs w:val="20"/>
        </w:rPr>
        <w:t>*</w:t>
      </w:r>
      <w:r w:rsidRPr="0064751F">
        <w:rPr>
          <w:bCs/>
          <w:sz w:val="20"/>
          <w:szCs w:val="20"/>
        </w:rPr>
        <w:t>Enter the types of fuel the sites is capable of dispensing</w:t>
      </w:r>
    </w:p>
    <w:p w14:paraId="40FE345F" w14:textId="724750D3" w:rsidR="00AA432D" w:rsidRPr="0064751F" w:rsidRDefault="009C1602">
      <w:pPr>
        <w:pStyle w:val="BodyText"/>
        <w:kinsoku w:val="0"/>
        <w:overflowPunct w:val="0"/>
        <w:spacing w:before="10"/>
        <w:ind w:left="0" w:firstLine="0"/>
        <w:rPr>
          <w:bCs/>
          <w:sz w:val="20"/>
          <w:szCs w:val="20"/>
        </w:rPr>
      </w:pPr>
      <w:r w:rsidRPr="0064751F">
        <w:rPr>
          <w:bCs/>
          <w:sz w:val="20"/>
          <w:szCs w:val="20"/>
        </w:rPr>
        <w:t xml:space="preserve">** Is the tank an above ground or under ground tank?  Simply write “above” or “under” in the box. </w:t>
      </w:r>
      <w:r w:rsidR="00CE2A63" w:rsidRPr="0064751F">
        <w:rPr>
          <w:bCs/>
          <w:sz w:val="20"/>
          <w:szCs w:val="20"/>
        </w:rPr>
        <w:t xml:space="preserve">. </w:t>
      </w:r>
    </w:p>
    <w:p w14:paraId="1CF10F80" w14:textId="54B66514" w:rsidR="00CE2A63" w:rsidRPr="0064751F" w:rsidRDefault="00CE2A63">
      <w:pPr>
        <w:pStyle w:val="BodyText"/>
        <w:kinsoku w:val="0"/>
        <w:overflowPunct w:val="0"/>
        <w:spacing w:before="10"/>
        <w:ind w:left="0" w:firstLine="0"/>
        <w:rPr>
          <w:bCs/>
          <w:sz w:val="20"/>
          <w:szCs w:val="20"/>
        </w:rPr>
      </w:pPr>
      <w:r w:rsidRPr="0064751F">
        <w:rPr>
          <w:bCs/>
          <w:sz w:val="20"/>
          <w:szCs w:val="20"/>
        </w:rPr>
        <w:t>**</w:t>
      </w:r>
      <w:r w:rsidR="009C1602" w:rsidRPr="0064751F">
        <w:rPr>
          <w:bCs/>
          <w:sz w:val="20"/>
          <w:szCs w:val="20"/>
        </w:rPr>
        <w:t>*</w:t>
      </w:r>
      <w:r w:rsidRPr="0064751F">
        <w:rPr>
          <w:bCs/>
          <w:sz w:val="20"/>
          <w:szCs w:val="20"/>
        </w:rPr>
        <w:t xml:space="preserve"> A site is considered “generator capable” if it has a tap switch installed already</w:t>
      </w:r>
    </w:p>
    <w:p w14:paraId="732BFB9F" w14:textId="7019A0ED" w:rsidR="00B45B5C" w:rsidRPr="0064751F" w:rsidRDefault="009C1602" w:rsidP="005A43F5">
      <w:pPr>
        <w:rPr>
          <w:rFonts w:ascii="Arial" w:hAnsi="Arial" w:cs="Arial"/>
          <w:sz w:val="20"/>
          <w:szCs w:val="20"/>
        </w:rPr>
      </w:pPr>
      <w:r w:rsidRPr="0064751F">
        <w:rPr>
          <w:rFonts w:ascii="Arial" w:hAnsi="Arial" w:cs="Arial"/>
          <w:sz w:val="20"/>
          <w:szCs w:val="20"/>
        </w:rPr>
        <w:t>Fuel Types: Propane, Diesel, Gasoline, CNG, Bio</w:t>
      </w:r>
      <w:r w:rsidR="00BF0A81">
        <w:rPr>
          <w:rFonts w:ascii="Arial" w:hAnsi="Arial" w:cs="Arial"/>
          <w:sz w:val="20"/>
          <w:szCs w:val="20"/>
        </w:rPr>
        <w:t>-d</w:t>
      </w:r>
      <w:r w:rsidRPr="0064751F">
        <w:rPr>
          <w:rFonts w:ascii="Arial" w:hAnsi="Arial" w:cs="Arial"/>
          <w:sz w:val="20"/>
          <w:szCs w:val="20"/>
        </w:rPr>
        <w:t>iesel</w:t>
      </w:r>
    </w:p>
    <w:p w14:paraId="0F1E0F66" w14:textId="1D0C7688" w:rsidR="009D3057" w:rsidRDefault="009D3057">
      <w:pPr>
        <w:widowControl/>
        <w:autoSpaceDE/>
        <w:autoSpaceDN/>
        <w:adjustRightInd/>
        <w:rPr>
          <w:rFonts w:ascii="Arial" w:hAnsi="Arial" w:cs="Arial"/>
          <w:sz w:val="20"/>
          <w:szCs w:val="20"/>
        </w:rPr>
      </w:pPr>
    </w:p>
    <w:p w14:paraId="5F37C55B" w14:textId="22C6D278" w:rsidR="00606CB1" w:rsidRPr="009D3057" w:rsidRDefault="009D3057" w:rsidP="009D3057">
      <w:pPr>
        <w:pStyle w:val="Heading1"/>
      </w:pPr>
      <w:bookmarkStart w:id="66" w:name="_Appendix_G:_Emergency"/>
      <w:bookmarkStart w:id="67" w:name="_Appendix_E:_Emergency"/>
      <w:bookmarkStart w:id="68" w:name="_Toc27553726"/>
      <w:bookmarkStart w:id="69" w:name="_Toc27566954"/>
      <w:bookmarkStart w:id="70" w:name="_Toc34229372"/>
      <w:bookmarkEnd w:id="66"/>
      <w:bookmarkEnd w:id="67"/>
      <w:r w:rsidRPr="001A4672">
        <w:rPr>
          <w:w w:val="105"/>
        </w:rPr>
        <w:lastRenderedPageBreak/>
        <w:t>Appendix</w:t>
      </w:r>
      <w:r w:rsidRPr="001A4672">
        <w:rPr>
          <w:spacing w:val="-15"/>
          <w:w w:val="105"/>
        </w:rPr>
        <w:t xml:space="preserve"> </w:t>
      </w:r>
      <w:bookmarkEnd w:id="68"/>
      <w:r w:rsidR="00EC3C46">
        <w:rPr>
          <w:w w:val="105"/>
        </w:rPr>
        <w:t>E</w:t>
      </w:r>
      <w:r>
        <w:rPr>
          <w:w w:val="105"/>
        </w:rPr>
        <w:t>: Emergency Fuel Access Distribution Matrix</w:t>
      </w:r>
      <w:bookmarkEnd w:id="69"/>
      <w:bookmarkEnd w:id="70"/>
    </w:p>
    <w:p w14:paraId="799B2CFD" w14:textId="77777777" w:rsidR="00B70D5D" w:rsidRPr="00B70D5D" w:rsidRDefault="00B70D5D" w:rsidP="00B70D5D">
      <w:pPr>
        <w:widowControl/>
        <w:autoSpaceDE/>
        <w:autoSpaceDN/>
        <w:adjustRightInd/>
        <w:spacing w:after="200" w:line="276" w:lineRule="auto"/>
        <w:jc w:val="center"/>
        <w:rPr>
          <w:rFonts w:ascii="Arial" w:eastAsia="Calibri" w:hAnsi="Arial" w:cs="Arial"/>
          <w:b/>
          <w:u w:val="single"/>
        </w:rPr>
      </w:pPr>
      <w:r w:rsidRPr="00B70D5D">
        <w:rPr>
          <w:rFonts w:ascii="Arial" w:eastAsia="Calibri" w:hAnsi="Arial" w:cs="Arial"/>
          <w:b/>
          <w:u w:val="single"/>
        </w:rPr>
        <w:t>Emergency Fuel Access Distribution Matrix for Public Safety Agencies</w:t>
      </w:r>
    </w:p>
    <w:p w14:paraId="5119EC8E" w14:textId="77777777" w:rsidR="00B70D5D" w:rsidRPr="00B70D5D" w:rsidRDefault="00B70D5D" w:rsidP="00B70D5D">
      <w:pPr>
        <w:widowControl/>
        <w:autoSpaceDE/>
        <w:autoSpaceDN/>
        <w:adjustRightInd/>
        <w:spacing w:after="200" w:line="276" w:lineRule="auto"/>
        <w:rPr>
          <w:rFonts w:ascii="Arial" w:eastAsia="Calibri" w:hAnsi="Arial" w:cs="Arial"/>
          <w:sz w:val="22"/>
          <w:szCs w:val="22"/>
        </w:rPr>
      </w:pPr>
      <w:r w:rsidRPr="00B70D5D">
        <w:rPr>
          <w:rFonts w:ascii="Arial" w:eastAsia="Calibri" w:hAnsi="Arial" w:cs="Arial"/>
          <w:sz w:val="22"/>
          <w:szCs w:val="22"/>
        </w:rPr>
        <w:t xml:space="preserve">To determine the priority of requesting agencies, </w:t>
      </w:r>
      <w:r>
        <w:rPr>
          <w:rFonts w:ascii="Arial" w:eastAsia="Calibri" w:hAnsi="Arial" w:cs="Arial"/>
          <w:sz w:val="22"/>
          <w:szCs w:val="22"/>
        </w:rPr>
        <w:t>use the following matrix</w:t>
      </w:r>
      <w:r w:rsidR="0067087F">
        <w:rPr>
          <w:rFonts w:ascii="Arial" w:eastAsia="Calibri" w:hAnsi="Arial" w:cs="Arial"/>
          <w:sz w:val="22"/>
          <w:szCs w:val="22"/>
        </w:rPr>
        <w:t>:</w:t>
      </w:r>
    </w:p>
    <w:p w14:paraId="6A94ED28" w14:textId="77777777" w:rsidR="00B70D5D" w:rsidRPr="00B70D5D" w:rsidRDefault="00B70D5D" w:rsidP="009D3057">
      <w:pPr>
        <w:widowControl/>
        <w:autoSpaceDE/>
        <w:autoSpaceDN/>
        <w:adjustRightInd/>
        <w:spacing w:line="276" w:lineRule="auto"/>
        <w:rPr>
          <w:rFonts w:ascii="Arial" w:eastAsia="Calibri" w:hAnsi="Arial" w:cs="Arial"/>
          <w:sz w:val="22"/>
          <w:szCs w:val="22"/>
        </w:rPr>
      </w:pPr>
      <w:r w:rsidRPr="00B70D5D">
        <w:rPr>
          <w:rFonts w:ascii="Arial" w:eastAsia="Calibri" w:hAnsi="Arial" w:cs="Arial"/>
          <w:sz w:val="22"/>
          <w:szCs w:val="22"/>
        </w:rPr>
        <w:t xml:space="preserve">1. What </w:t>
      </w:r>
      <w:r w:rsidR="0067087F">
        <w:rPr>
          <w:rFonts w:ascii="Arial" w:eastAsia="Calibri" w:hAnsi="Arial" w:cs="Arial"/>
          <w:sz w:val="22"/>
          <w:szCs w:val="22"/>
        </w:rPr>
        <w:t xml:space="preserve">is the impact </w:t>
      </w:r>
      <w:r w:rsidRPr="00B70D5D">
        <w:rPr>
          <w:rFonts w:ascii="Arial" w:eastAsia="Calibri" w:hAnsi="Arial" w:cs="Arial"/>
          <w:sz w:val="22"/>
          <w:szCs w:val="22"/>
        </w:rPr>
        <w:t xml:space="preserve">to </w:t>
      </w:r>
      <w:r w:rsidR="0067087F">
        <w:rPr>
          <w:rFonts w:ascii="Arial" w:eastAsia="Calibri" w:hAnsi="Arial" w:cs="Arial"/>
          <w:sz w:val="22"/>
          <w:szCs w:val="22"/>
        </w:rPr>
        <w:t>c</w:t>
      </w:r>
      <w:r w:rsidRPr="00B70D5D">
        <w:rPr>
          <w:rFonts w:ascii="Arial" w:eastAsia="Calibri" w:hAnsi="Arial" w:cs="Arial"/>
          <w:sz w:val="22"/>
          <w:szCs w:val="22"/>
        </w:rPr>
        <w:t xml:space="preserve">ritical </w:t>
      </w:r>
      <w:r w:rsidR="0067087F">
        <w:rPr>
          <w:rFonts w:ascii="Arial" w:eastAsia="Calibri" w:hAnsi="Arial" w:cs="Arial"/>
          <w:sz w:val="22"/>
          <w:szCs w:val="22"/>
        </w:rPr>
        <w:t>i</w:t>
      </w:r>
      <w:r w:rsidRPr="00B70D5D">
        <w:rPr>
          <w:rFonts w:ascii="Arial" w:eastAsia="Calibri" w:hAnsi="Arial" w:cs="Arial"/>
          <w:sz w:val="22"/>
          <w:szCs w:val="22"/>
        </w:rPr>
        <w:t xml:space="preserve">nfrastructure if the </w:t>
      </w:r>
      <w:r w:rsidR="00141E3F">
        <w:rPr>
          <w:rFonts w:ascii="Arial" w:eastAsia="Calibri" w:hAnsi="Arial" w:cs="Arial"/>
          <w:sz w:val="22"/>
          <w:szCs w:val="22"/>
        </w:rPr>
        <w:t>requesting</w:t>
      </w:r>
      <w:r w:rsidRPr="00B70D5D">
        <w:rPr>
          <w:rFonts w:ascii="Arial" w:eastAsia="Calibri" w:hAnsi="Arial" w:cs="Arial"/>
          <w:sz w:val="22"/>
          <w:szCs w:val="22"/>
        </w:rPr>
        <w:t xml:space="preserve"> agency did not get fuel?</w:t>
      </w:r>
    </w:p>
    <w:p w14:paraId="6E5B151C" w14:textId="77777777" w:rsidR="00B70D5D" w:rsidRPr="00B70D5D" w:rsidRDefault="00396E46" w:rsidP="009D3057">
      <w:pPr>
        <w:widowControl/>
        <w:autoSpaceDE/>
        <w:autoSpaceDN/>
        <w:adjustRightInd/>
        <w:spacing w:line="276" w:lineRule="auto"/>
        <w:rPr>
          <w:rFonts w:ascii="Arial" w:eastAsia="Calibri" w:hAnsi="Arial" w:cs="Arial"/>
          <w:sz w:val="22"/>
          <w:szCs w:val="22"/>
        </w:rPr>
      </w:pPr>
      <w:r>
        <w:rPr>
          <w:rFonts w:ascii="Arial" w:eastAsia="Calibri" w:hAnsi="Arial" w:cs="Arial"/>
          <w:sz w:val="22"/>
          <w:szCs w:val="22"/>
        </w:rPr>
        <w:t>2</w:t>
      </w:r>
      <w:r w:rsidR="00B70D5D" w:rsidRPr="00B70D5D">
        <w:rPr>
          <w:rFonts w:ascii="Arial" w:eastAsia="Calibri" w:hAnsi="Arial" w:cs="Arial"/>
          <w:sz w:val="22"/>
          <w:szCs w:val="22"/>
        </w:rPr>
        <w:t xml:space="preserve">. Determine the priority of the agency and the issuance of fuel.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28"/>
        <w:gridCol w:w="1339"/>
        <w:gridCol w:w="1348"/>
        <w:gridCol w:w="1281"/>
        <w:gridCol w:w="1302"/>
        <w:gridCol w:w="1258"/>
      </w:tblGrid>
      <w:tr w:rsidR="00484D6F" w:rsidRPr="00252771" w14:paraId="4F7F4C88" w14:textId="77777777" w:rsidTr="0052520A">
        <w:tc>
          <w:tcPr>
            <w:tcW w:w="1157" w:type="dxa"/>
            <w:vMerge w:val="restart"/>
            <w:shd w:val="clear" w:color="auto" w:fill="auto"/>
            <w:textDirection w:val="btLr"/>
          </w:tcPr>
          <w:p w14:paraId="3745BD7F" w14:textId="77777777" w:rsidR="00B70D5D" w:rsidRPr="00252771" w:rsidRDefault="00B70D5D" w:rsidP="0052520A">
            <w:pPr>
              <w:kinsoku w:val="0"/>
              <w:overflowPunct w:val="0"/>
              <w:ind w:left="113" w:right="113"/>
              <w:rPr>
                <w:rFonts w:asciiTheme="minorHAnsi" w:hAnsiTheme="minorHAnsi" w:cstheme="minorHAnsi"/>
                <w:b/>
                <w:bCs/>
                <w:iCs/>
                <w:color w:val="0D0D0D"/>
                <w:sz w:val="28"/>
                <w:szCs w:val="28"/>
              </w:rPr>
            </w:pPr>
            <w:r w:rsidRPr="00252771">
              <w:rPr>
                <w:rFonts w:asciiTheme="minorHAnsi" w:hAnsiTheme="minorHAnsi" w:cstheme="minorHAnsi"/>
                <w:b/>
                <w:bCs/>
                <w:iCs/>
                <w:color w:val="0D0D0D"/>
                <w:sz w:val="28"/>
                <w:szCs w:val="28"/>
              </w:rPr>
              <w:t>Severity of the potential injury/damage to critical infrastructure</w:t>
            </w:r>
          </w:p>
        </w:tc>
        <w:tc>
          <w:tcPr>
            <w:tcW w:w="1833" w:type="dxa"/>
            <w:shd w:val="clear" w:color="auto" w:fill="auto"/>
          </w:tcPr>
          <w:p w14:paraId="09838163" w14:textId="77777777" w:rsidR="00B70D5D" w:rsidRPr="00252771" w:rsidRDefault="00B70D5D" w:rsidP="0052520A">
            <w:pPr>
              <w:kinsoku w:val="0"/>
              <w:overflowPunct w:val="0"/>
              <w:rPr>
                <w:rFonts w:asciiTheme="minorHAnsi" w:hAnsiTheme="minorHAnsi" w:cstheme="minorHAnsi"/>
                <w:bCs/>
                <w:iCs/>
                <w:sz w:val="22"/>
                <w:szCs w:val="22"/>
              </w:rPr>
            </w:pPr>
            <w:r w:rsidRPr="00252771">
              <w:rPr>
                <w:rFonts w:asciiTheme="minorHAnsi" w:hAnsiTheme="minorHAnsi" w:cstheme="minorHAnsi"/>
                <w:bCs/>
                <w:iCs/>
                <w:sz w:val="22"/>
                <w:szCs w:val="22"/>
              </w:rPr>
              <w:t>Multiple Fatalities</w:t>
            </w:r>
          </w:p>
          <w:p w14:paraId="15077B0C" w14:textId="77777777" w:rsidR="00B70D5D" w:rsidRPr="00252771" w:rsidRDefault="00B70D5D" w:rsidP="0052520A">
            <w:pPr>
              <w:kinsoku w:val="0"/>
              <w:overflowPunct w:val="0"/>
              <w:rPr>
                <w:rFonts w:asciiTheme="minorHAnsi" w:hAnsiTheme="minorHAnsi" w:cstheme="minorHAnsi"/>
                <w:bCs/>
                <w:iCs/>
                <w:sz w:val="22"/>
                <w:szCs w:val="22"/>
              </w:rPr>
            </w:pPr>
            <w:r w:rsidRPr="00252771">
              <w:rPr>
                <w:rFonts w:asciiTheme="minorHAnsi" w:hAnsiTheme="minorHAnsi" w:cstheme="minorHAnsi"/>
                <w:bCs/>
                <w:iCs/>
                <w:sz w:val="22"/>
                <w:szCs w:val="22"/>
              </w:rPr>
              <w:t>Catastrophic Loss of Critical Infrastructure</w:t>
            </w:r>
          </w:p>
          <w:p w14:paraId="5B084B28" w14:textId="77777777" w:rsidR="00B70D5D" w:rsidRPr="00252771" w:rsidRDefault="00B70D5D" w:rsidP="0052520A">
            <w:pPr>
              <w:kinsoku w:val="0"/>
              <w:overflowPunct w:val="0"/>
              <w:rPr>
                <w:rFonts w:asciiTheme="minorHAnsi" w:hAnsiTheme="minorHAnsi" w:cstheme="minorHAnsi"/>
                <w:b/>
                <w:bCs/>
                <w:iCs/>
                <w:sz w:val="22"/>
                <w:szCs w:val="22"/>
              </w:rPr>
            </w:pPr>
            <w:r w:rsidRPr="00252771">
              <w:rPr>
                <w:rFonts w:asciiTheme="minorHAnsi" w:hAnsiTheme="minorHAnsi" w:cstheme="minorHAnsi"/>
                <w:bCs/>
                <w:iCs/>
                <w:sz w:val="22"/>
                <w:szCs w:val="22"/>
              </w:rPr>
              <w:t xml:space="preserve">         </w:t>
            </w:r>
            <w:r w:rsidRPr="00252771">
              <w:rPr>
                <w:rFonts w:asciiTheme="minorHAnsi" w:hAnsiTheme="minorHAnsi" w:cstheme="minorHAnsi"/>
                <w:b/>
                <w:bCs/>
                <w:iCs/>
                <w:sz w:val="22"/>
                <w:szCs w:val="22"/>
              </w:rPr>
              <w:t>5</w:t>
            </w:r>
          </w:p>
        </w:tc>
        <w:tc>
          <w:tcPr>
            <w:tcW w:w="1348" w:type="dxa"/>
            <w:shd w:val="clear" w:color="auto" w:fill="92D050"/>
            <w:vAlign w:val="center"/>
          </w:tcPr>
          <w:p w14:paraId="68382887" w14:textId="77777777" w:rsidR="00B70D5D" w:rsidRPr="00252771" w:rsidRDefault="00B70D5D" w:rsidP="0052520A">
            <w:pPr>
              <w:kinsoku w:val="0"/>
              <w:overflowPunct w:val="0"/>
              <w:jc w:val="center"/>
              <w:rPr>
                <w:rFonts w:asciiTheme="minorHAnsi" w:hAnsiTheme="minorHAnsi" w:cstheme="minorHAnsi"/>
                <w:bCs/>
                <w:iCs/>
                <w:sz w:val="22"/>
                <w:szCs w:val="22"/>
              </w:rPr>
            </w:pPr>
            <w:r w:rsidRPr="00252771">
              <w:rPr>
                <w:rFonts w:asciiTheme="minorHAnsi" w:hAnsiTheme="minorHAnsi" w:cstheme="minorHAnsi"/>
                <w:bCs/>
                <w:iCs/>
                <w:sz w:val="22"/>
                <w:szCs w:val="22"/>
              </w:rPr>
              <w:t>5</w:t>
            </w:r>
          </w:p>
        </w:tc>
        <w:tc>
          <w:tcPr>
            <w:tcW w:w="1357" w:type="dxa"/>
            <w:shd w:val="clear" w:color="auto" w:fill="FFFF00"/>
            <w:vAlign w:val="center"/>
          </w:tcPr>
          <w:p w14:paraId="4D77AB91" w14:textId="77777777" w:rsidR="00B70D5D" w:rsidRPr="00252771" w:rsidRDefault="00B70D5D" w:rsidP="0052520A">
            <w:pPr>
              <w:kinsoku w:val="0"/>
              <w:overflowPunct w:val="0"/>
              <w:jc w:val="center"/>
              <w:rPr>
                <w:rFonts w:asciiTheme="minorHAnsi" w:hAnsiTheme="minorHAnsi" w:cstheme="minorHAnsi"/>
                <w:bCs/>
                <w:iCs/>
                <w:sz w:val="22"/>
                <w:szCs w:val="22"/>
              </w:rPr>
            </w:pPr>
            <w:r w:rsidRPr="00252771">
              <w:rPr>
                <w:rFonts w:asciiTheme="minorHAnsi" w:hAnsiTheme="minorHAnsi" w:cstheme="minorHAnsi"/>
                <w:bCs/>
                <w:iCs/>
                <w:sz w:val="22"/>
                <w:szCs w:val="22"/>
              </w:rPr>
              <w:t>10</w:t>
            </w:r>
          </w:p>
        </w:tc>
        <w:tc>
          <w:tcPr>
            <w:tcW w:w="1295" w:type="dxa"/>
            <w:shd w:val="clear" w:color="auto" w:fill="FF0000"/>
            <w:vAlign w:val="center"/>
          </w:tcPr>
          <w:p w14:paraId="02FDC26E" w14:textId="77777777" w:rsidR="00B70D5D" w:rsidRPr="00252771" w:rsidRDefault="00B70D5D" w:rsidP="0052520A">
            <w:pPr>
              <w:kinsoku w:val="0"/>
              <w:overflowPunct w:val="0"/>
              <w:jc w:val="center"/>
              <w:rPr>
                <w:rFonts w:asciiTheme="minorHAnsi" w:hAnsiTheme="minorHAnsi" w:cstheme="minorHAnsi"/>
                <w:bCs/>
                <w:iCs/>
                <w:sz w:val="22"/>
                <w:szCs w:val="22"/>
              </w:rPr>
            </w:pPr>
            <w:r w:rsidRPr="00252771">
              <w:rPr>
                <w:rFonts w:asciiTheme="minorHAnsi" w:hAnsiTheme="minorHAnsi" w:cstheme="minorHAnsi"/>
                <w:bCs/>
                <w:iCs/>
                <w:sz w:val="22"/>
                <w:szCs w:val="22"/>
              </w:rPr>
              <w:t>15</w:t>
            </w:r>
          </w:p>
        </w:tc>
        <w:tc>
          <w:tcPr>
            <w:tcW w:w="1313" w:type="dxa"/>
            <w:shd w:val="clear" w:color="auto" w:fill="632423"/>
            <w:vAlign w:val="center"/>
          </w:tcPr>
          <w:p w14:paraId="5C18A6E3" w14:textId="77777777" w:rsidR="00B70D5D" w:rsidRPr="00252771" w:rsidRDefault="00B70D5D" w:rsidP="0052520A">
            <w:pPr>
              <w:kinsoku w:val="0"/>
              <w:overflowPunct w:val="0"/>
              <w:jc w:val="center"/>
              <w:rPr>
                <w:rFonts w:asciiTheme="minorHAnsi" w:hAnsiTheme="minorHAnsi" w:cstheme="minorHAnsi"/>
                <w:bCs/>
                <w:iCs/>
                <w:sz w:val="22"/>
                <w:szCs w:val="22"/>
              </w:rPr>
            </w:pPr>
            <w:r w:rsidRPr="00252771">
              <w:rPr>
                <w:rFonts w:asciiTheme="minorHAnsi" w:hAnsiTheme="minorHAnsi" w:cstheme="minorHAnsi"/>
                <w:bCs/>
                <w:iCs/>
                <w:sz w:val="22"/>
                <w:szCs w:val="22"/>
              </w:rPr>
              <w:t>20</w:t>
            </w:r>
          </w:p>
        </w:tc>
        <w:tc>
          <w:tcPr>
            <w:tcW w:w="1273" w:type="dxa"/>
            <w:tcBorders>
              <w:bottom w:val="single" w:sz="4" w:space="0" w:color="auto"/>
            </w:tcBorders>
            <w:shd w:val="clear" w:color="auto" w:fill="632423"/>
            <w:vAlign w:val="center"/>
          </w:tcPr>
          <w:p w14:paraId="38C743C2" w14:textId="77777777" w:rsidR="00B70D5D" w:rsidRPr="00252771" w:rsidRDefault="00B70D5D" w:rsidP="0052520A">
            <w:pPr>
              <w:kinsoku w:val="0"/>
              <w:overflowPunct w:val="0"/>
              <w:jc w:val="center"/>
              <w:rPr>
                <w:rFonts w:asciiTheme="minorHAnsi" w:hAnsiTheme="minorHAnsi" w:cstheme="minorHAnsi"/>
                <w:bCs/>
                <w:iCs/>
                <w:sz w:val="22"/>
                <w:szCs w:val="22"/>
              </w:rPr>
            </w:pPr>
            <w:r w:rsidRPr="00252771">
              <w:rPr>
                <w:rFonts w:asciiTheme="minorHAnsi" w:hAnsiTheme="minorHAnsi" w:cstheme="minorHAnsi"/>
                <w:bCs/>
                <w:iCs/>
                <w:sz w:val="22"/>
                <w:szCs w:val="22"/>
              </w:rPr>
              <w:t>25</w:t>
            </w:r>
          </w:p>
        </w:tc>
      </w:tr>
      <w:tr w:rsidR="00484D6F" w:rsidRPr="00252771" w14:paraId="7C76CC9B" w14:textId="77777777" w:rsidTr="0052520A">
        <w:tc>
          <w:tcPr>
            <w:tcW w:w="1157" w:type="dxa"/>
            <w:vMerge/>
            <w:shd w:val="clear" w:color="auto" w:fill="auto"/>
          </w:tcPr>
          <w:p w14:paraId="61A7DC30" w14:textId="77777777" w:rsidR="00B70D5D" w:rsidRPr="00252771" w:rsidRDefault="00B70D5D" w:rsidP="0052520A">
            <w:pPr>
              <w:kinsoku w:val="0"/>
              <w:overflowPunct w:val="0"/>
              <w:rPr>
                <w:rFonts w:asciiTheme="minorHAnsi" w:hAnsiTheme="minorHAnsi" w:cstheme="minorHAnsi"/>
                <w:bCs/>
                <w:iCs/>
                <w:sz w:val="22"/>
                <w:szCs w:val="22"/>
              </w:rPr>
            </w:pPr>
          </w:p>
        </w:tc>
        <w:tc>
          <w:tcPr>
            <w:tcW w:w="1833" w:type="dxa"/>
            <w:shd w:val="clear" w:color="auto" w:fill="auto"/>
          </w:tcPr>
          <w:p w14:paraId="7FB71505" w14:textId="77777777" w:rsidR="00B70D5D" w:rsidRPr="00252771" w:rsidRDefault="00B70D5D" w:rsidP="0052520A">
            <w:pPr>
              <w:kinsoku w:val="0"/>
              <w:overflowPunct w:val="0"/>
              <w:rPr>
                <w:rFonts w:asciiTheme="minorHAnsi" w:hAnsiTheme="minorHAnsi" w:cstheme="minorHAnsi"/>
                <w:bCs/>
                <w:iCs/>
                <w:sz w:val="22"/>
                <w:szCs w:val="22"/>
              </w:rPr>
            </w:pPr>
            <w:r w:rsidRPr="00252771">
              <w:rPr>
                <w:rFonts w:asciiTheme="minorHAnsi" w:hAnsiTheme="minorHAnsi" w:cstheme="minorHAnsi"/>
                <w:bCs/>
                <w:iCs/>
                <w:sz w:val="22"/>
                <w:szCs w:val="22"/>
              </w:rPr>
              <w:t>Major Injury, Single Fatality, Critical loss of Process/damage to Critical Infrastructure</w:t>
            </w:r>
          </w:p>
          <w:p w14:paraId="2DAE5D20" w14:textId="77777777" w:rsidR="00B70D5D" w:rsidRPr="00252771" w:rsidRDefault="00B70D5D" w:rsidP="0052520A">
            <w:pPr>
              <w:kinsoku w:val="0"/>
              <w:overflowPunct w:val="0"/>
              <w:rPr>
                <w:rFonts w:asciiTheme="minorHAnsi" w:hAnsiTheme="minorHAnsi" w:cstheme="minorHAnsi"/>
                <w:b/>
                <w:bCs/>
                <w:iCs/>
                <w:sz w:val="22"/>
                <w:szCs w:val="22"/>
              </w:rPr>
            </w:pPr>
            <w:r w:rsidRPr="00252771">
              <w:rPr>
                <w:rFonts w:asciiTheme="minorHAnsi" w:hAnsiTheme="minorHAnsi" w:cstheme="minorHAnsi"/>
                <w:bCs/>
                <w:iCs/>
                <w:sz w:val="22"/>
                <w:szCs w:val="22"/>
              </w:rPr>
              <w:t xml:space="preserve">         </w:t>
            </w:r>
            <w:r w:rsidRPr="00252771">
              <w:rPr>
                <w:rFonts w:asciiTheme="minorHAnsi" w:hAnsiTheme="minorHAnsi" w:cstheme="minorHAnsi"/>
                <w:b/>
                <w:bCs/>
                <w:iCs/>
                <w:sz w:val="22"/>
                <w:szCs w:val="22"/>
              </w:rPr>
              <w:t>4</w:t>
            </w:r>
          </w:p>
        </w:tc>
        <w:tc>
          <w:tcPr>
            <w:tcW w:w="1348" w:type="dxa"/>
            <w:shd w:val="clear" w:color="auto" w:fill="92D050"/>
            <w:vAlign w:val="center"/>
          </w:tcPr>
          <w:p w14:paraId="1537554B" w14:textId="77777777" w:rsidR="00B70D5D" w:rsidRPr="00252771" w:rsidRDefault="00B70D5D" w:rsidP="0052520A">
            <w:pPr>
              <w:kinsoku w:val="0"/>
              <w:overflowPunct w:val="0"/>
              <w:jc w:val="center"/>
              <w:rPr>
                <w:rFonts w:asciiTheme="minorHAnsi" w:hAnsiTheme="minorHAnsi" w:cstheme="minorHAnsi"/>
                <w:bCs/>
                <w:iCs/>
                <w:sz w:val="22"/>
                <w:szCs w:val="22"/>
              </w:rPr>
            </w:pPr>
            <w:r w:rsidRPr="00252771">
              <w:rPr>
                <w:rFonts w:asciiTheme="minorHAnsi" w:hAnsiTheme="minorHAnsi" w:cstheme="minorHAnsi"/>
                <w:bCs/>
                <w:iCs/>
                <w:sz w:val="22"/>
                <w:szCs w:val="22"/>
              </w:rPr>
              <w:t>4</w:t>
            </w:r>
          </w:p>
        </w:tc>
        <w:tc>
          <w:tcPr>
            <w:tcW w:w="1357" w:type="dxa"/>
            <w:shd w:val="clear" w:color="auto" w:fill="FFFF00"/>
            <w:vAlign w:val="center"/>
          </w:tcPr>
          <w:p w14:paraId="06CFC85C" w14:textId="77777777" w:rsidR="00B70D5D" w:rsidRPr="00252771" w:rsidRDefault="00B70D5D" w:rsidP="0052520A">
            <w:pPr>
              <w:kinsoku w:val="0"/>
              <w:overflowPunct w:val="0"/>
              <w:jc w:val="center"/>
              <w:rPr>
                <w:rFonts w:asciiTheme="minorHAnsi" w:hAnsiTheme="minorHAnsi" w:cstheme="minorHAnsi"/>
                <w:bCs/>
                <w:iCs/>
                <w:sz w:val="22"/>
                <w:szCs w:val="22"/>
              </w:rPr>
            </w:pPr>
            <w:r w:rsidRPr="00252771">
              <w:rPr>
                <w:rFonts w:asciiTheme="minorHAnsi" w:hAnsiTheme="minorHAnsi" w:cstheme="minorHAnsi"/>
                <w:bCs/>
                <w:iCs/>
                <w:sz w:val="22"/>
                <w:szCs w:val="22"/>
              </w:rPr>
              <w:t>8</w:t>
            </w:r>
          </w:p>
        </w:tc>
        <w:tc>
          <w:tcPr>
            <w:tcW w:w="1295" w:type="dxa"/>
            <w:tcBorders>
              <w:bottom w:val="single" w:sz="4" w:space="0" w:color="auto"/>
            </w:tcBorders>
            <w:shd w:val="clear" w:color="auto" w:fill="FF0000"/>
            <w:vAlign w:val="center"/>
          </w:tcPr>
          <w:p w14:paraId="6C46280B" w14:textId="77777777" w:rsidR="00B70D5D" w:rsidRPr="00252771" w:rsidRDefault="00B70D5D" w:rsidP="0052520A">
            <w:pPr>
              <w:kinsoku w:val="0"/>
              <w:overflowPunct w:val="0"/>
              <w:jc w:val="center"/>
              <w:rPr>
                <w:rFonts w:asciiTheme="minorHAnsi" w:hAnsiTheme="minorHAnsi" w:cstheme="minorHAnsi"/>
                <w:bCs/>
                <w:iCs/>
                <w:sz w:val="22"/>
                <w:szCs w:val="22"/>
              </w:rPr>
            </w:pPr>
            <w:r w:rsidRPr="00252771">
              <w:rPr>
                <w:rFonts w:asciiTheme="minorHAnsi" w:hAnsiTheme="minorHAnsi" w:cstheme="minorHAnsi"/>
                <w:bCs/>
                <w:iCs/>
                <w:sz w:val="22"/>
                <w:szCs w:val="22"/>
              </w:rPr>
              <w:t>12</w:t>
            </w:r>
          </w:p>
        </w:tc>
        <w:tc>
          <w:tcPr>
            <w:tcW w:w="1313" w:type="dxa"/>
            <w:tcBorders>
              <w:bottom w:val="single" w:sz="4" w:space="0" w:color="auto"/>
            </w:tcBorders>
            <w:shd w:val="clear" w:color="auto" w:fill="FF0000"/>
            <w:vAlign w:val="center"/>
          </w:tcPr>
          <w:p w14:paraId="5A7B17CB" w14:textId="77777777" w:rsidR="00B70D5D" w:rsidRPr="00252771" w:rsidRDefault="00B70D5D" w:rsidP="0052520A">
            <w:pPr>
              <w:kinsoku w:val="0"/>
              <w:overflowPunct w:val="0"/>
              <w:jc w:val="center"/>
              <w:rPr>
                <w:rFonts w:asciiTheme="minorHAnsi" w:hAnsiTheme="minorHAnsi" w:cstheme="minorHAnsi"/>
                <w:bCs/>
                <w:iCs/>
                <w:sz w:val="22"/>
                <w:szCs w:val="22"/>
              </w:rPr>
            </w:pPr>
            <w:r w:rsidRPr="00252771">
              <w:rPr>
                <w:rFonts w:asciiTheme="minorHAnsi" w:hAnsiTheme="minorHAnsi" w:cstheme="minorHAnsi"/>
                <w:bCs/>
                <w:iCs/>
                <w:sz w:val="22"/>
                <w:szCs w:val="22"/>
              </w:rPr>
              <w:t>16</w:t>
            </w:r>
          </w:p>
        </w:tc>
        <w:tc>
          <w:tcPr>
            <w:tcW w:w="1273" w:type="dxa"/>
            <w:tcBorders>
              <w:bottom w:val="single" w:sz="4" w:space="0" w:color="auto"/>
            </w:tcBorders>
            <w:shd w:val="clear" w:color="auto" w:fill="632423"/>
            <w:vAlign w:val="center"/>
          </w:tcPr>
          <w:p w14:paraId="3F4CB2DE" w14:textId="77777777" w:rsidR="00B70D5D" w:rsidRPr="00252771" w:rsidRDefault="00B70D5D" w:rsidP="0052520A">
            <w:pPr>
              <w:kinsoku w:val="0"/>
              <w:overflowPunct w:val="0"/>
              <w:jc w:val="center"/>
              <w:rPr>
                <w:rFonts w:asciiTheme="minorHAnsi" w:hAnsiTheme="minorHAnsi" w:cstheme="minorHAnsi"/>
                <w:bCs/>
                <w:iCs/>
                <w:sz w:val="22"/>
                <w:szCs w:val="22"/>
              </w:rPr>
            </w:pPr>
            <w:r w:rsidRPr="00252771">
              <w:rPr>
                <w:rFonts w:asciiTheme="minorHAnsi" w:hAnsiTheme="minorHAnsi" w:cstheme="minorHAnsi"/>
                <w:bCs/>
                <w:iCs/>
                <w:sz w:val="22"/>
                <w:szCs w:val="22"/>
              </w:rPr>
              <w:t>20</w:t>
            </w:r>
          </w:p>
        </w:tc>
      </w:tr>
      <w:tr w:rsidR="00484D6F" w:rsidRPr="00252771" w14:paraId="0E0B0FEC" w14:textId="77777777" w:rsidTr="0052520A">
        <w:tc>
          <w:tcPr>
            <w:tcW w:w="1157" w:type="dxa"/>
            <w:vMerge/>
            <w:shd w:val="clear" w:color="auto" w:fill="auto"/>
          </w:tcPr>
          <w:p w14:paraId="74944DF7" w14:textId="77777777" w:rsidR="00B70D5D" w:rsidRPr="00252771" w:rsidRDefault="00B70D5D" w:rsidP="0052520A">
            <w:pPr>
              <w:kinsoku w:val="0"/>
              <w:overflowPunct w:val="0"/>
              <w:rPr>
                <w:rFonts w:asciiTheme="minorHAnsi" w:hAnsiTheme="minorHAnsi" w:cstheme="minorHAnsi"/>
                <w:bCs/>
                <w:iCs/>
                <w:sz w:val="22"/>
                <w:szCs w:val="22"/>
              </w:rPr>
            </w:pPr>
          </w:p>
        </w:tc>
        <w:tc>
          <w:tcPr>
            <w:tcW w:w="1833" w:type="dxa"/>
            <w:shd w:val="clear" w:color="auto" w:fill="auto"/>
          </w:tcPr>
          <w:p w14:paraId="78800014" w14:textId="77777777" w:rsidR="00B70D5D" w:rsidRPr="00252771" w:rsidRDefault="00B70D5D" w:rsidP="0052520A">
            <w:pPr>
              <w:kinsoku w:val="0"/>
              <w:overflowPunct w:val="0"/>
              <w:rPr>
                <w:rFonts w:asciiTheme="minorHAnsi" w:hAnsiTheme="minorHAnsi" w:cstheme="minorHAnsi"/>
                <w:bCs/>
                <w:iCs/>
                <w:sz w:val="22"/>
                <w:szCs w:val="22"/>
              </w:rPr>
            </w:pPr>
            <w:r w:rsidRPr="00252771">
              <w:rPr>
                <w:rFonts w:asciiTheme="minorHAnsi" w:hAnsiTheme="minorHAnsi" w:cstheme="minorHAnsi"/>
                <w:bCs/>
                <w:iCs/>
                <w:sz w:val="22"/>
                <w:szCs w:val="22"/>
              </w:rPr>
              <w:t xml:space="preserve">Reportable Injury, moderate loss of process or limited damage to Critical Infrastructure </w:t>
            </w:r>
          </w:p>
          <w:p w14:paraId="618FE923" w14:textId="77777777" w:rsidR="00B70D5D" w:rsidRPr="00252771" w:rsidRDefault="00B70D5D" w:rsidP="0052520A">
            <w:pPr>
              <w:kinsoku w:val="0"/>
              <w:overflowPunct w:val="0"/>
              <w:rPr>
                <w:rFonts w:asciiTheme="minorHAnsi" w:hAnsiTheme="minorHAnsi" w:cstheme="minorHAnsi"/>
                <w:b/>
                <w:bCs/>
                <w:iCs/>
                <w:sz w:val="22"/>
                <w:szCs w:val="22"/>
              </w:rPr>
            </w:pPr>
            <w:r w:rsidRPr="00252771">
              <w:rPr>
                <w:rFonts w:asciiTheme="minorHAnsi" w:hAnsiTheme="minorHAnsi" w:cstheme="minorHAnsi"/>
                <w:bCs/>
                <w:iCs/>
                <w:sz w:val="22"/>
                <w:szCs w:val="22"/>
              </w:rPr>
              <w:t xml:space="preserve">         </w:t>
            </w:r>
            <w:r w:rsidRPr="00252771">
              <w:rPr>
                <w:rFonts w:asciiTheme="minorHAnsi" w:hAnsiTheme="minorHAnsi" w:cstheme="minorHAnsi"/>
                <w:b/>
                <w:bCs/>
                <w:iCs/>
                <w:sz w:val="22"/>
                <w:szCs w:val="22"/>
              </w:rPr>
              <w:t>3</w:t>
            </w:r>
          </w:p>
        </w:tc>
        <w:tc>
          <w:tcPr>
            <w:tcW w:w="1348" w:type="dxa"/>
            <w:shd w:val="clear" w:color="auto" w:fill="92D050"/>
            <w:vAlign w:val="center"/>
          </w:tcPr>
          <w:p w14:paraId="68EFD6E1" w14:textId="77777777" w:rsidR="00B70D5D" w:rsidRPr="00252771" w:rsidRDefault="00B70D5D" w:rsidP="0052520A">
            <w:pPr>
              <w:kinsoku w:val="0"/>
              <w:overflowPunct w:val="0"/>
              <w:jc w:val="center"/>
              <w:rPr>
                <w:rFonts w:asciiTheme="minorHAnsi" w:hAnsiTheme="minorHAnsi" w:cstheme="minorHAnsi"/>
                <w:bCs/>
                <w:iCs/>
                <w:sz w:val="22"/>
                <w:szCs w:val="22"/>
              </w:rPr>
            </w:pPr>
            <w:r w:rsidRPr="00252771">
              <w:rPr>
                <w:rFonts w:asciiTheme="minorHAnsi" w:hAnsiTheme="minorHAnsi" w:cstheme="minorHAnsi"/>
                <w:bCs/>
                <w:iCs/>
                <w:sz w:val="22"/>
                <w:szCs w:val="22"/>
              </w:rPr>
              <w:t>3</w:t>
            </w:r>
          </w:p>
        </w:tc>
        <w:tc>
          <w:tcPr>
            <w:tcW w:w="1357" w:type="dxa"/>
            <w:tcBorders>
              <w:bottom w:val="single" w:sz="4" w:space="0" w:color="auto"/>
            </w:tcBorders>
            <w:shd w:val="clear" w:color="auto" w:fill="FFFF00"/>
            <w:vAlign w:val="center"/>
          </w:tcPr>
          <w:p w14:paraId="5413568B" w14:textId="77777777" w:rsidR="00B70D5D" w:rsidRPr="00252771" w:rsidRDefault="00B70D5D" w:rsidP="0052520A">
            <w:pPr>
              <w:kinsoku w:val="0"/>
              <w:overflowPunct w:val="0"/>
              <w:jc w:val="center"/>
              <w:rPr>
                <w:rFonts w:asciiTheme="minorHAnsi" w:hAnsiTheme="minorHAnsi" w:cstheme="minorHAnsi"/>
                <w:bCs/>
                <w:iCs/>
                <w:sz w:val="22"/>
                <w:szCs w:val="22"/>
              </w:rPr>
            </w:pPr>
            <w:r w:rsidRPr="00252771">
              <w:rPr>
                <w:rFonts w:asciiTheme="minorHAnsi" w:hAnsiTheme="minorHAnsi" w:cstheme="minorHAnsi"/>
                <w:bCs/>
                <w:iCs/>
                <w:sz w:val="22"/>
                <w:szCs w:val="22"/>
              </w:rPr>
              <w:t>6</w:t>
            </w:r>
          </w:p>
        </w:tc>
        <w:tc>
          <w:tcPr>
            <w:tcW w:w="1295" w:type="dxa"/>
            <w:shd w:val="clear" w:color="auto" w:fill="FFFF00"/>
            <w:vAlign w:val="center"/>
          </w:tcPr>
          <w:p w14:paraId="04EC066A" w14:textId="77777777" w:rsidR="00B70D5D" w:rsidRPr="00252771" w:rsidRDefault="00B70D5D" w:rsidP="0052520A">
            <w:pPr>
              <w:kinsoku w:val="0"/>
              <w:overflowPunct w:val="0"/>
              <w:jc w:val="center"/>
              <w:rPr>
                <w:rFonts w:asciiTheme="minorHAnsi" w:hAnsiTheme="minorHAnsi" w:cstheme="minorHAnsi"/>
                <w:bCs/>
                <w:iCs/>
                <w:sz w:val="22"/>
                <w:szCs w:val="22"/>
              </w:rPr>
            </w:pPr>
            <w:r w:rsidRPr="00252771">
              <w:rPr>
                <w:rFonts w:asciiTheme="minorHAnsi" w:hAnsiTheme="minorHAnsi" w:cstheme="minorHAnsi"/>
                <w:bCs/>
                <w:iCs/>
                <w:sz w:val="22"/>
                <w:szCs w:val="22"/>
              </w:rPr>
              <w:t>9</w:t>
            </w:r>
          </w:p>
        </w:tc>
        <w:tc>
          <w:tcPr>
            <w:tcW w:w="1313" w:type="dxa"/>
            <w:tcBorders>
              <w:bottom w:val="single" w:sz="4" w:space="0" w:color="auto"/>
            </w:tcBorders>
            <w:shd w:val="clear" w:color="auto" w:fill="FF0000"/>
            <w:vAlign w:val="center"/>
          </w:tcPr>
          <w:p w14:paraId="6DBEC3E8" w14:textId="77777777" w:rsidR="00B70D5D" w:rsidRPr="00252771" w:rsidRDefault="00B70D5D" w:rsidP="0052520A">
            <w:pPr>
              <w:kinsoku w:val="0"/>
              <w:overflowPunct w:val="0"/>
              <w:jc w:val="center"/>
              <w:rPr>
                <w:rFonts w:asciiTheme="minorHAnsi" w:hAnsiTheme="minorHAnsi" w:cstheme="minorHAnsi"/>
                <w:bCs/>
                <w:iCs/>
                <w:sz w:val="22"/>
                <w:szCs w:val="22"/>
              </w:rPr>
            </w:pPr>
            <w:r w:rsidRPr="00252771">
              <w:rPr>
                <w:rFonts w:asciiTheme="minorHAnsi" w:hAnsiTheme="minorHAnsi" w:cstheme="minorHAnsi"/>
                <w:bCs/>
                <w:iCs/>
                <w:sz w:val="22"/>
                <w:szCs w:val="22"/>
              </w:rPr>
              <w:t>12</w:t>
            </w:r>
          </w:p>
        </w:tc>
        <w:tc>
          <w:tcPr>
            <w:tcW w:w="1273" w:type="dxa"/>
            <w:tcBorders>
              <w:bottom w:val="single" w:sz="4" w:space="0" w:color="auto"/>
            </w:tcBorders>
            <w:shd w:val="clear" w:color="auto" w:fill="FF0000"/>
            <w:vAlign w:val="center"/>
          </w:tcPr>
          <w:p w14:paraId="4A6E8C59" w14:textId="77777777" w:rsidR="00B70D5D" w:rsidRPr="00252771" w:rsidRDefault="00B70D5D" w:rsidP="0052520A">
            <w:pPr>
              <w:kinsoku w:val="0"/>
              <w:overflowPunct w:val="0"/>
              <w:jc w:val="center"/>
              <w:rPr>
                <w:rFonts w:asciiTheme="minorHAnsi" w:hAnsiTheme="minorHAnsi" w:cstheme="minorHAnsi"/>
                <w:bCs/>
                <w:iCs/>
                <w:sz w:val="22"/>
                <w:szCs w:val="22"/>
              </w:rPr>
            </w:pPr>
            <w:r w:rsidRPr="00252771">
              <w:rPr>
                <w:rFonts w:asciiTheme="minorHAnsi" w:hAnsiTheme="minorHAnsi" w:cstheme="minorHAnsi"/>
                <w:bCs/>
                <w:iCs/>
                <w:sz w:val="22"/>
                <w:szCs w:val="22"/>
              </w:rPr>
              <w:t>15</w:t>
            </w:r>
          </w:p>
        </w:tc>
      </w:tr>
      <w:tr w:rsidR="00484D6F" w:rsidRPr="00252771" w14:paraId="23FCB31D" w14:textId="77777777" w:rsidTr="0052520A">
        <w:tc>
          <w:tcPr>
            <w:tcW w:w="1157" w:type="dxa"/>
            <w:vMerge/>
            <w:shd w:val="clear" w:color="auto" w:fill="auto"/>
          </w:tcPr>
          <w:p w14:paraId="596E7F30" w14:textId="77777777" w:rsidR="00B70D5D" w:rsidRPr="00252771" w:rsidRDefault="00B70D5D" w:rsidP="0052520A">
            <w:pPr>
              <w:kinsoku w:val="0"/>
              <w:overflowPunct w:val="0"/>
              <w:rPr>
                <w:rFonts w:asciiTheme="minorHAnsi" w:hAnsiTheme="minorHAnsi" w:cstheme="minorHAnsi"/>
                <w:bCs/>
                <w:iCs/>
                <w:sz w:val="22"/>
                <w:szCs w:val="22"/>
              </w:rPr>
            </w:pPr>
          </w:p>
        </w:tc>
        <w:tc>
          <w:tcPr>
            <w:tcW w:w="1833" w:type="dxa"/>
            <w:shd w:val="clear" w:color="auto" w:fill="auto"/>
          </w:tcPr>
          <w:p w14:paraId="7F1245F3" w14:textId="77777777" w:rsidR="00B70D5D" w:rsidRPr="00252771" w:rsidRDefault="00B70D5D" w:rsidP="0052520A">
            <w:pPr>
              <w:kinsoku w:val="0"/>
              <w:overflowPunct w:val="0"/>
              <w:rPr>
                <w:rFonts w:asciiTheme="minorHAnsi" w:hAnsiTheme="minorHAnsi" w:cstheme="minorHAnsi"/>
                <w:bCs/>
                <w:iCs/>
                <w:sz w:val="22"/>
                <w:szCs w:val="22"/>
              </w:rPr>
            </w:pPr>
            <w:r w:rsidRPr="00252771">
              <w:rPr>
                <w:rFonts w:asciiTheme="minorHAnsi" w:hAnsiTheme="minorHAnsi" w:cstheme="minorHAnsi"/>
                <w:bCs/>
                <w:iCs/>
                <w:sz w:val="22"/>
                <w:szCs w:val="22"/>
              </w:rPr>
              <w:t>Non-Reportable Injury, minor loss of Process or slight damage to Critical Infrastructure</w:t>
            </w:r>
          </w:p>
          <w:p w14:paraId="7B128298" w14:textId="77777777" w:rsidR="00B70D5D" w:rsidRPr="00252771" w:rsidRDefault="00B70D5D" w:rsidP="0052520A">
            <w:pPr>
              <w:kinsoku w:val="0"/>
              <w:overflowPunct w:val="0"/>
              <w:rPr>
                <w:rFonts w:asciiTheme="minorHAnsi" w:hAnsiTheme="minorHAnsi" w:cstheme="minorHAnsi"/>
                <w:b/>
                <w:bCs/>
                <w:iCs/>
                <w:sz w:val="22"/>
                <w:szCs w:val="22"/>
              </w:rPr>
            </w:pPr>
            <w:r w:rsidRPr="00252771">
              <w:rPr>
                <w:rFonts w:asciiTheme="minorHAnsi" w:hAnsiTheme="minorHAnsi" w:cstheme="minorHAnsi"/>
                <w:bCs/>
                <w:iCs/>
                <w:sz w:val="22"/>
                <w:szCs w:val="22"/>
              </w:rPr>
              <w:t xml:space="preserve">          </w:t>
            </w:r>
            <w:r w:rsidRPr="00252771">
              <w:rPr>
                <w:rFonts w:asciiTheme="minorHAnsi" w:hAnsiTheme="minorHAnsi" w:cstheme="minorHAnsi"/>
                <w:b/>
                <w:bCs/>
                <w:iCs/>
                <w:sz w:val="22"/>
                <w:szCs w:val="22"/>
              </w:rPr>
              <w:t>2</w:t>
            </w:r>
          </w:p>
        </w:tc>
        <w:tc>
          <w:tcPr>
            <w:tcW w:w="1348" w:type="dxa"/>
            <w:shd w:val="clear" w:color="auto" w:fill="92D050"/>
            <w:vAlign w:val="center"/>
          </w:tcPr>
          <w:p w14:paraId="10290339" w14:textId="77777777" w:rsidR="00B70D5D" w:rsidRPr="00252771" w:rsidRDefault="00B70D5D" w:rsidP="0052520A">
            <w:pPr>
              <w:kinsoku w:val="0"/>
              <w:overflowPunct w:val="0"/>
              <w:jc w:val="center"/>
              <w:rPr>
                <w:rFonts w:asciiTheme="minorHAnsi" w:hAnsiTheme="minorHAnsi" w:cstheme="minorHAnsi"/>
                <w:bCs/>
                <w:iCs/>
                <w:sz w:val="22"/>
                <w:szCs w:val="22"/>
              </w:rPr>
            </w:pPr>
            <w:r w:rsidRPr="00252771">
              <w:rPr>
                <w:rFonts w:asciiTheme="minorHAnsi" w:hAnsiTheme="minorHAnsi" w:cstheme="minorHAnsi"/>
                <w:bCs/>
                <w:iCs/>
                <w:sz w:val="22"/>
                <w:szCs w:val="22"/>
              </w:rPr>
              <w:t>2</w:t>
            </w:r>
          </w:p>
        </w:tc>
        <w:tc>
          <w:tcPr>
            <w:tcW w:w="1357" w:type="dxa"/>
            <w:tcBorders>
              <w:bottom w:val="single" w:sz="4" w:space="0" w:color="auto"/>
            </w:tcBorders>
            <w:shd w:val="clear" w:color="auto" w:fill="92D050"/>
            <w:vAlign w:val="center"/>
          </w:tcPr>
          <w:p w14:paraId="106D5AE1" w14:textId="77777777" w:rsidR="00B70D5D" w:rsidRPr="00252771" w:rsidRDefault="00B70D5D" w:rsidP="0052520A">
            <w:pPr>
              <w:kinsoku w:val="0"/>
              <w:overflowPunct w:val="0"/>
              <w:jc w:val="center"/>
              <w:rPr>
                <w:rFonts w:asciiTheme="minorHAnsi" w:hAnsiTheme="minorHAnsi" w:cstheme="minorHAnsi"/>
                <w:bCs/>
                <w:iCs/>
                <w:sz w:val="22"/>
                <w:szCs w:val="22"/>
              </w:rPr>
            </w:pPr>
            <w:r w:rsidRPr="00252771">
              <w:rPr>
                <w:rFonts w:asciiTheme="minorHAnsi" w:hAnsiTheme="minorHAnsi" w:cstheme="minorHAnsi"/>
                <w:bCs/>
                <w:iCs/>
                <w:sz w:val="22"/>
                <w:szCs w:val="22"/>
              </w:rPr>
              <w:t>4</w:t>
            </w:r>
          </w:p>
        </w:tc>
        <w:tc>
          <w:tcPr>
            <w:tcW w:w="1295" w:type="dxa"/>
            <w:tcBorders>
              <w:bottom w:val="single" w:sz="4" w:space="0" w:color="auto"/>
            </w:tcBorders>
            <w:shd w:val="clear" w:color="auto" w:fill="FFFF00"/>
            <w:vAlign w:val="center"/>
          </w:tcPr>
          <w:p w14:paraId="4E4433EB" w14:textId="77777777" w:rsidR="00B70D5D" w:rsidRPr="00252771" w:rsidRDefault="00B70D5D" w:rsidP="0052520A">
            <w:pPr>
              <w:kinsoku w:val="0"/>
              <w:overflowPunct w:val="0"/>
              <w:jc w:val="center"/>
              <w:rPr>
                <w:rFonts w:asciiTheme="minorHAnsi" w:hAnsiTheme="minorHAnsi" w:cstheme="minorHAnsi"/>
                <w:bCs/>
                <w:iCs/>
                <w:sz w:val="22"/>
                <w:szCs w:val="22"/>
              </w:rPr>
            </w:pPr>
            <w:r w:rsidRPr="00252771">
              <w:rPr>
                <w:rFonts w:asciiTheme="minorHAnsi" w:hAnsiTheme="minorHAnsi" w:cstheme="minorHAnsi"/>
                <w:bCs/>
                <w:iCs/>
                <w:sz w:val="22"/>
                <w:szCs w:val="22"/>
              </w:rPr>
              <w:t>6</w:t>
            </w:r>
          </w:p>
        </w:tc>
        <w:tc>
          <w:tcPr>
            <w:tcW w:w="1313" w:type="dxa"/>
            <w:tcBorders>
              <w:bottom w:val="single" w:sz="4" w:space="0" w:color="auto"/>
            </w:tcBorders>
            <w:shd w:val="clear" w:color="auto" w:fill="FFFF00"/>
            <w:vAlign w:val="center"/>
          </w:tcPr>
          <w:p w14:paraId="29889178" w14:textId="77777777" w:rsidR="00B70D5D" w:rsidRPr="00252771" w:rsidRDefault="00B70D5D" w:rsidP="0052520A">
            <w:pPr>
              <w:kinsoku w:val="0"/>
              <w:overflowPunct w:val="0"/>
              <w:jc w:val="center"/>
              <w:rPr>
                <w:rFonts w:asciiTheme="minorHAnsi" w:hAnsiTheme="minorHAnsi" w:cstheme="minorHAnsi"/>
                <w:bCs/>
                <w:iCs/>
                <w:sz w:val="22"/>
                <w:szCs w:val="22"/>
              </w:rPr>
            </w:pPr>
            <w:r w:rsidRPr="00252771">
              <w:rPr>
                <w:rFonts w:asciiTheme="minorHAnsi" w:hAnsiTheme="minorHAnsi" w:cstheme="minorHAnsi"/>
                <w:bCs/>
                <w:iCs/>
                <w:sz w:val="22"/>
                <w:szCs w:val="22"/>
              </w:rPr>
              <w:t>8</w:t>
            </w:r>
          </w:p>
        </w:tc>
        <w:tc>
          <w:tcPr>
            <w:tcW w:w="1273" w:type="dxa"/>
            <w:tcBorders>
              <w:bottom w:val="single" w:sz="4" w:space="0" w:color="auto"/>
            </w:tcBorders>
            <w:shd w:val="clear" w:color="auto" w:fill="FFFF00"/>
            <w:vAlign w:val="center"/>
          </w:tcPr>
          <w:p w14:paraId="77416CED" w14:textId="77777777" w:rsidR="00B70D5D" w:rsidRPr="00252771" w:rsidRDefault="00B70D5D" w:rsidP="0052520A">
            <w:pPr>
              <w:kinsoku w:val="0"/>
              <w:overflowPunct w:val="0"/>
              <w:jc w:val="center"/>
              <w:rPr>
                <w:rFonts w:asciiTheme="minorHAnsi" w:hAnsiTheme="minorHAnsi" w:cstheme="minorHAnsi"/>
                <w:bCs/>
                <w:iCs/>
                <w:sz w:val="22"/>
                <w:szCs w:val="22"/>
              </w:rPr>
            </w:pPr>
            <w:r w:rsidRPr="00252771">
              <w:rPr>
                <w:rFonts w:asciiTheme="minorHAnsi" w:hAnsiTheme="minorHAnsi" w:cstheme="minorHAnsi"/>
                <w:bCs/>
                <w:iCs/>
                <w:sz w:val="22"/>
                <w:szCs w:val="22"/>
              </w:rPr>
              <w:t>10</w:t>
            </w:r>
          </w:p>
        </w:tc>
      </w:tr>
      <w:tr w:rsidR="00484D6F" w:rsidRPr="00252771" w14:paraId="616446B4" w14:textId="77777777" w:rsidTr="0052520A">
        <w:tc>
          <w:tcPr>
            <w:tcW w:w="1157" w:type="dxa"/>
            <w:vMerge/>
            <w:shd w:val="clear" w:color="auto" w:fill="auto"/>
          </w:tcPr>
          <w:p w14:paraId="3070327B" w14:textId="77777777" w:rsidR="00B70D5D" w:rsidRPr="00252771" w:rsidRDefault="00B70D5D" w:rsidP="0052520A">
            <w:pPr>
              <w:kinsoku w:val="0"/>
              <w:overflowPunct w:val="0"/>
              <w:rPr>
                <w:rFonts w:asciiTheme="minorHAnsi" w:hAnsiTheme="minorHAnsi" w:cstheme="minorHAnsi"/>
                <w:bCs/>
                <w:iCs/>
                <w:sz w:val="22"/>
                <w:szCs w:val="22"/>
              </w:rPr>
            </w:pPr>
          </w:p>
        </w:tc>
        <w:tc>
          <w:tcPr>
            <w:tcW w:w="1833" w:type="dxa"/>
            <w:shd w:val="clear" w:color="auto" w:fill="auto"/>
          </w:tcPr>
          <w:p w14:paraId="5B4D7572" w14:textId="77777777" w:rsidR="00B70D5D" w:rsidRPr="00252771" w:rsidRDefault="00B70D5D" w:rsidP="0052520A">
            <w:pPr>
              <w:kinsoku w:val="0"/>
              <w:overflowPunct w:val="0"/>
              <w:rPr>
                <w:rFonts w:asciiTheme="minorHAnsi" w:hAnsiTheme="minorHAnsi" w:cstheme="minorHAnsi"/>
                <w:bCs/>
                <w:iCs/>
                <w:sz w:val="22"/>
                <w:szCs w:val="22"/>
              </w:rPr>
            </w:pPr>
            <w:r w:rsidRPr="00252771">
              <w:rPr>
                <w:rFonts w:asciiTheme="minorHAnsi" w:hAnsiTheme="minorHAnsi" w:cstheme="minorHAnsi"/>
                <w:bCs/>
                <w:iCs/>
                <w:sz w:val="22"/>
                <w:szCs w:val="22"/>
              </w:rPr>
              <w:t xml:space="preserve">Insignificant damage to critical infrastructure, Equipment or Minor Injury </w:t>
            </w:r>
          </w:p>
          <w:p w14:paraId="459F6B4F" w14:textId="77777777" w:rsidR="00B70D5D" w:rsidRPr="00252771" w:rsidRDefault="00B70D5D" w:rsidP="0052520A">
            <w:pPr>
              <w:kinsoku w:val="0"/>
              <w:overflowPunct w:val="0"/>
              <w:rPr>
                <w:rFonts w:asciiTheme="minorHAnsi" w:hAnsiTheme="minorHAnsi" w:cstheme="minorHAnsi"/>
                <w:b/>
                <w:bCs/>
                <w:iCs/>
                <w:sz w:val="22"/>
                <w:szCs w:val="22"/>
              </w:rPr>
            </w:pPr>
            <w:r w:rsidRPr="00252771">
              <w:rPr>
                <w:rFonts w:asciiTheme="minorHAnsi" w:hAnsiTheme="minorHAnsi" w:cstheme="minorHAnsi"/>
                <w:bCs/>
                <w:iCs/>
                <w:sz w:val="22"/>
                <w:szCs w:val="22"/>
              </w:rPr>
              <w:t xml:space="preserve">        </w:t>
            </w:r>
            <w:r w:rsidRPr="00252771">
              <w:rPr>
                <w:rFonts w:asciiTheme="minorHAnsi" w:hAnsiTheme="minorHAnsi" w:cstheme="minorHAnsi"/>
                <w:b/>
                <w:bCs/>
                <w:iCs/>
                <w:sz w:val="22"/>
                <w:szCs w:val="22"/>
              </w:rPr>
              <w:t xml:space="preserve">  1</w:t>
            </w:r>
          </w:p>
          <w:p w14:paraId="0FE487D3" w14:textId="77777777" w:rsidR="00B70D5D" w:rsidRPr="00252771" w:rsidRDefault="00B70D5D" w:rsidP="0052520A">
            <w:pPr>
              <w:kinsoku w:val="0"/>
              <w:overflowPunct w:val="0"/>
              <w:rPr>
                <w:rFonts w:asciiTheme="minorHAnsi" w:hAnsiTheme="minorHAnsi" w:cstheme="minorHAnsi"/>
                <w:bCs/>
                <w:iCs/>
                <w:sz w:val="22"/>
                <w:szCs w:val="22"/>
              </w:rPr>
            </w:pPr>
          </w:p>
        </w:tc>
        <w:tc>
          <w:tcPr>
            <w:tcW w:w="1348" w:type="dxa"/>
            <w:shd w:val="clear" w:color="auto" w:fill="92D050"/>
            <w:vAlign w:val="center"/>
          </w:tcPr>
          <w:p w14:paraId="4D3B6020" w14:textId="77777777" w:rsidR="00B70D5D" w:rsidRPr="00252771" w:rsidRDefault="00B70D5D" w:rsidP="0052520A">
            <w:pPr>
              <w:kinsoku w:val="0"/>
              <w:overflowPunct w:val="0"/>
              <w:jc w:val="center"/>
              <w:rPr>
                <w:rFonts w:asciiTheme="minorHAnsi" w:hAnsiTheme="minorHAnsi" w:cstheme="minorHAnsi"/>
                <w:bCs/>
                <w:iCs/>
                <w:sz w:val="22"/>
                <w:szCs w:val="22"/>
              </w:rPr>
            </w:pPr>
            <w:r w:rsidRPr="00252771">
              <w:rPr>
                <w:rFonts w:asciiTheme="minorHAnsi" w:hAnsiTheme="minorHAnsi" w:cstheme="minorHAnsi"/>
                <w:bCs/>
                <w:iCs/>
                <w:sz w:val="22"/>
                <w:szCs w:val="22"/>
              </w:rPr>
              <w:t>1</w:t>
            </w:r>
          </w:p>
        </w:tc>
        <w:tc>
          <w:tcPr>
            <w:tcW w:w="1357" w:type="dxa"/>
            <w:shd w:val="clear" w:color="auto" w:fill="92D050"/>
            <w:vAlign w:val="center"/>
          </w:tcPr>
          <w:p w14:paraId="79E3877C" w14:textId="77777777" w:rsidR="00B70D5D" w:rsidRPr="00252771" w:rsidRDefault="00B70D5D" w:rsidP="0052520A">
            <w:pPr>
              <w:kinsoku w:val="0"/>
              <w:overflowPunct w:val="0"/>
              <w:jc w:val="center"/>
              <w:rPr>
                <w:rFonts w:asciiTheme="minorHAnsi" w:hAnsiTheme="minorHAnsi" w:cstheme="minorHAnsi"/>
                <w:bCs/>
                <w:iCs/>
                <w:sz w:val="22"/>
                <w:szCs w:val="22"/>
              </w:rPr>
            </w:pPr>
            <w:r w:rsidRPr="00252771">
              <w:rPr>
                <w:rFonts w:asciiTheme="minorHAnsi" w:hAnsiTheme="minorHAnsi" w:cstheme="minorHAnsi"/>
                <w:bCs/>
                <w:iCs/>
                <w:sz w:val="22"/>
                <w:szCs w:val="22"/>
              </w:rPr>
              <w:t>2</w:t>
            </w:r>
          </w:p>
        </w:tc>
        <w:tc>
          <w:tcPr>
            <w:tcW w:w="1295" w:type="dxa"/>
            <w:shd w:val="clear" w:color="auto" w:fill="92D050"/>
            <w:vAlign w:val="center"/>
          </w:tcPr>
          <w:p w14:paraId="28D1946A" w14:textId="77777777" w:rsidR="00B70D5D" w:rsidRPr="00252771" w:rsidRDefault="00B70D5D" w:rsidP="0052520A">
            <w:pPr>
              <w:kinsoku w:val="0"/>
              <w:overflowPunct w:val="0"/>
              <w:jc w:val="center"/>
              <w:rPr>
                <w:rFonts w:asciiTheme="minorHAnsi" w:hAnsiTheme="minorHAnsi" w:cstheme="minorHAnsi"/>
                <w:bCs/>
                <w:iCs/>
                <w:sz w:val="22"/>
                <w:szCs w:val="22"/>
              </w:rPr>
            </w:pPr>
            <w:r w:rsidRPr="00252771">
              <w:rPr>
                <w:rFonts w:asciiTheme="minorHAnsi" w:hAnsiTheme="minorHAnsi" w:cstheme="minorHAnsi"/>
                <w:bCs/>
                <w:iCs/>
                <w:sz w:val="22"/>
                <w:szCs w:val="22"/>
              </w:rPr>
              <w:t>3</w:t>
            </w:r>
          </w:p>
        </w:tc>
        <w:tc>
          <w:tcPr>
            <w:tcW w:w="1313" w:type="dxa"/>
            <w:shd w:val="clear" w:color="auto" w:fill="92D050"/>
            <w:vAlign w:val="center"/>
          </w:tcPr>
          <w:p w14:paraId="0B375D6F" w14:textId="77777777" w:rsidR="00B70D5D" w:rsidRPr="00252771" w:rsidRDefault="00B70D5D" w:rsidP="0052520A">
            <w:pPr>
              <w:kinsoku w:val="0"/>
              <w:overflowPunct w:val="0"/>
              <w:jc w:val="center"/>
              <w:rPr>
                <w:rFonts w:asciiTheme="minorHAnsi" w:hAnsiTheme="minorHAnsi" w:cstheme="minorHAnsi"/>
                <w:bCs/>
                <w:iCs/>
                <w:sz w:val="22"/>
                <w:szCs w:val="22"/>
              </w:rPr>
            </w:pPr>
            <w:r w:rsidRPr="00252771">
              <w:rPr>
                <w:rFonts w:asciiTheme="minorHAnsi" w:hAnsiTheme="minorHAnsi" w:cstheme="minorHAnsi"/>
                <w:bCs/>
                <w:iCs/>
                <w:sz w:val="22"/>
                <w:szCs w:val="22"/>
              </w:rPr>
              <w:t>4</w:t>
            </w:r>
          </w:p>
        </w:tc>
        <w:tc>
          <w:tcPr>
            <w:tcW w:w="1273" w:type="dxa"/>
            <w:shd w:val="clear" w:color="auto" w:fill="92D050"/>
            <w:vAlign w:val="center"/>
          </w:tcPr>
          <w:p w14:paraId="66082445" w14:textId="77777777" w:rsidR="00B70D5D" w:rsidRPr="00252771" w:rsidRDefault="00B70D5D" w:rsidP="0052520A">
            <w:pPr>
              <w:kinsoku w:val="0"/>
              <w:overflowPunct w:val="0"/>
              <w:jc w:val="center"/>
              <w:rPr>
                <w:rFonts w:asciiTheme="minorHAnsi" w:hAnsiTheme="minorHAnsi" w:cstheme="minorHAnsi"/>
                <w:bCs/>
                <w:iCs/>
                <w:sz w:val="22"/>
                <w:szCs w:val="22"/>
              </w:rPr>
            </w:pPr>
            <w:r w:rsidRPr="00252771">
              <w:rPr>
                <w:rFonts w:asciiTheme="minorHAnsi" w:hAnsiTheme="minorHAnsi" w:cstheme="minorHAnsi"/>
                <w:bCs/>
                <w:iCs/>
                <w:sz w:val="22"/>
                <w:szCs w:val="22"/>
              </w:rPr>
              <w:t>5</w:t>
            </w:r>
          </w:p>
        </w:tc>
      </w:tr>
      <w:tr w:rsidR="00484D6F" w:rsidRPr="00252771" w14:paraId="50EE9B73" w14:textId="77777777" w:rsidTr="0052520A">
        <w:tc>
          <w:tcPr>
            <w:tcW w:w="1157" w:type="dxa"/>
            <w:vMerge/>
            <w:shd w:val="clear" w:color="auto" w:fill="auto"/>
          </w:tcPr>
          <w:p w14:paraId="5EF946D9" w14:textId="77777777" w:rsidR="00B70D5D" w:rsidRPr="00252771" w:rsidRDefault="00B70D5D" w:rsidP="0052520A">
            <w:pPr>
              <w:kinsoku w:val="0"/>
              <w:overflowPunct w:val="0"/>
              <w:rPr>
                <w:rFonts w:asciiTheme="minorHAnsi" w:hAnsiTheme="minorHAnsi" w:cstheme="minorHAnsi"/>
                <w:bCs/>
                <w:iCs/>
                <w:sz w:val="22"/>
                <w:szCs w:val="22"/>
              </w:rPr>
            </w:pPr>
          </w:p>
        </w:tc>
        <w:tc>
          <w:tcPr>
            <w:tcW w:w="1833" w:type="dxa"/>
            <w:shd w:val="clear" w:color="auto" w:fill="auto"/>
          </w:tcPr>
          <w:p w14:paraId="1C1FDC69" w14:textId="77777777" w:rsidR="00B70D5D" w:rsidRPr="00252771" w:rsidRDefault="00B70D5D" w:rsidP="0052520A">
            <w:pPr>
              <w:kinsoku w:val="0"/>
              <w:overflowPunct w:val="0"/>
              <w:rPr>
                <w:rFonts w:asciiTheme="minorHAnsi" w:hAnsiTheme="minorHAnsi" w:cstheme="minorHAnsi"/>
                <w:bCs/>
                <w:iCs/>
                <w:sz w:val="22"/>
                <w:szCs w:val="22"/>
              </w:rPr>
            </w:pPr>
          </w:p>
        </w:tc>
        <w:tc>
          <w:tcPr>
            <w:tcW w:w="1348" w:type="dxa"/>
            <w:shd w:val="clear" w:color="auto" w:fill="auto"/>
          </w:tcPr>
          <w:p w14:paraId="0D575900" w14:textId="77777777" w:rsidR="00B70D5D" w:rsidRPr="00252771" w:rsidRDefault="00B70D5D" w:rsidP="0052520A">
            <w:pPr>
              <w:kinsoku w:val="0"/>
              <w:overflowPunct w:val="0"/>
              <w:jc w:val="center"/>
              <w:rPr>
                <w:rFonts w:asciiTheme="minorHAnsi" w:hAnsiTheme="minorHAnsi" w:cstheme="minorHAnsi"/>
                <w:bCs/>
                <w:iCs/>
                <w:sz w:val="22"/>
                <w:szCs w:val="22"/>
              </w:rPr>
            </w:pPr>
            <w:r w:rsidRPr="00252771">
              <w:rPr>
                <w:rFonts w:asciiTheme="minorHAnsi" w:hAnsiTheme="minorHAnsi" w:cstheme="minorHAnsi"/>
                <w:bCs/>
                <w:iCs/>
                <w:sz w:val="22"/>
                <w:szCs w:val="22"/>
              </w:rPr>
              <w:t>Extremely Unlikely</w:t>
            </w:r>
          </w:p>
          <w:p w14:paraId="6AFE18F5" w14:textId="77777777" w:rsidR="00B70D5D" w:rsidRPr="00252771" w:rsidRDefault="00B70D5D" w:rsidP="0052520A">
            <w:pPr>
              <w:kinsoku w:val="0"/>
              <w:overflowPunct w:val="0"/>
              <w:jc w:val="center"/>
              <w:rPr>
                <w:rFonts w:asciiTheme="minorHAnsi" w:hAnsiTheme="minorHAnsi" w:cstheme="minorHAnsi"/>
                <w:b/>
                <w:bCs/>
                <w:iCs/>
                <w:sz w:val="22"/>
                <w:szCs w:val="22"/>
              </w:rPr>
            </w:pPr>
          </w:p>
          <w:p w14:paraId="3110658B" w14:textId="77777777" w:rsidR="00B70D5D" w:rsidRPr="00252771" w:rsidRDefault="00B70D5D" w:rsidP="0052520A">
            <w:pPr>
              <w:kinsoku w:val="0"/>
              <w:overflowPunct w:val="0"/>
              <w:jc w:val="center"/>
              <w:rPr>
                <w:rFonts w:asciiTheme="minorHAnsi" w:hAnsiTheme="minorHAnsi" w:cstheme="minorHAnsi"/>
                <w:b/>
                <w:bCs/>
                <w:iCs/>
                <w:sz w:val="22"/>
                <w:szCs w:val="22"/>
              </w:rPr>
            </w:pPr>
            <w:r w:rsidRPr="00252771">
              <w:rPr>
                <w:rFonts w:asciiTheme="minorHAnsi" w:hAnsiTheme="minorHAnsi" w:cstheme="minorHAnsi"/>
                <w:b/>
                <w:bCs/>
                <w:iCs/>
                <w:sz w:val="22"/>
                <w:szCs w:val="22"/>
              </w:rPr>
              <w:t>1</w:t>
            </w:r>
          </w:p>
        </w:tc>
        <w:tc>
          <w:tcPr>
            <w:tcW w:w="1357" w:type="dxa"/>
            <w:shd w:val="clear" w:color="auto" w:fill="auto"/>
          </w:tcPr>
          <w:p w14:paraId="5D1446C2" w14:textId="77777777" w:rsidR="00B70D5D" w:rsidRPr="00252771" w:rsidRDefault="00B70D5D" w:rsidP="0052520A">
            <w:pPr>
              <w:kinsoku w:val="0"/>
              <w:overflowPunct w:val="0"/>
              <w:jc w:val="center"/>
              <w:rPr>
                <w:rFonts w:asciiTheme="minorHAnsi" w:hAnsiTheme="minorHAnsi" w:cstheme="minorHAnsi"/>
                <w:bCs/>
                <w:iCs/>
                <w:sz w:val="22"/>
                <w:szCs w:val="22"/>
              </w:rPr>
            </w:pPr>
            <w:r w:rsidRPr="00252771">
              <w:rPr>
                <w:rFonts w:asciiTheme="minorHAnsi" w:hAnsiTheme="minorHAnsi" w:cstheme="minorHAnsi"/>
                <w:bCs/>
                <w:iCs/>
                <w:sz w:val="22"/>
                <w:szCs w:val="22"/>
              </w:rPr>
              <w:t>Remote Possibility</w:t>
            </w:r>
          </w:p>
          <w:p w14:paraId="6DEB6255" w14:textId="77777777" w:rsidR="00B70D5D" w:rsidRPr="00252771" w:rsidRDefault="00B70D5D" w:rsidP="0052520A">
            <w:pPr>
              <w:kinsoku w:val="0"/>
              <w:overflowPunct w:val="0"/>
              <w:jc w:val="center"/>
              <w:rPr>
                <w:rFonts w:asciiTheme="minorHAnsi" w:hAnsiTheme="minorHAnsi" w:cstheme="minorHAnsi"/>
                <w:b/>
                <w:bCs/>
                <w:iCs/>
                <w:sz w:val="22"/>
                <w:szCs w:val="22"/>
              </w:rPr>
            </w:pPr>
          </w:p>
          <w:p w14:paraId="7A283942" w14:textId="77777777" w:rsidR="00B70D5D" w:rsidRPr="00252771" w:rsidRDefault="00B70D5D" w:rsidP="0052520A">
            <w:pPr>
              <w:kinsoku w:val="0"/>
              <w:overflowPunct w:val="0"/>
              <w:jc w:val="center"/>
              <w:rPr>
                <w:rFonts w:asciiTheme="minorHAnsi" w:hAnsiTheme="minorHAnsi" w:cstheme="minorHAnsi"/>
                <w:b/>
                <w:bCs/>
                <w:iCs/>
                <w:sz w:val="22"/>
                <w:szCs w:val="22"/>
              </w:rPr>
            </w:pPr>
            <w:r w:rsidRPr="00252771">
              <w:rPr>
                <w:rFonts w:asciiTheme="minorHAnsi" w:hAnsiTheme="minorHAnsi" w:cstheme="minorHAnsi"/>
                <w:b/>
                <w:bCs/>
                <w:iCs/>
                <w:sz w:val="22"/>
                <w:szCs w:val="22"/>
              </w:rPr>
              <w:t>2</w:t>
            </w:r>
          </w:p>
        </w:tc>
        <w:tc>
          <w:tcPr>
            <w:tcW w:w="1295" w:type="dxa"/>
            <w:shd w:val="clear" w:color="auto" w:fill="auto"/>
          </w:tcPr>
          <w:p w14:paraId="742985D8" w14:textId="77777777" w:rsidR="00B70D5D" w:rsidRPr="00252771" w:rsidRDefault="00B70D5D" w:rsidP="0052520A">
            <w:pPr>
              <w:kinsoku w:val="0"/>
              <w:overflowPunct w:val="0"/>
              <w:jc w:val="center"/>
              <w:rPr>
                <w:rFonts w:asciiTheme="minorHAnsi" w:hAnsiTheme="minorHAnsi" w:cstheme="minorHAnsi"/>
                <w:bCs/>
                <w:iCs/>
                <w:sz w:val="22"/>
                <w:szCs w:val="22"/>
              </w:rPr>
            </w:pPr>
            <w:r w:rsidRPr="00252771">
              <w:rPr>
                <w:rFonts w:asciiTheme="minorHAnsi" w:hAnsiTheme="minorHAnsi" w:cstheme="minorHAnsi"/>
                <w:bCs/>
                <w:iCs/>
                <w:sz w:val="22"/>
                <w:szCs w:val="22"/>
              </w:rPr>
              <w:t>Possibly Could Occur</w:t>
            </w:r>
          </w:p>
          <w:p w14:paraId="7800ACD2" w14:textId="77777777" w:rsidR="00B70D5D" w:rsidRPr="00252771" w:rsidRDefault="00B70D5D" w:rsidP="0052520A">
            <w:pPr>
              <w:kinsoku w:val="0"/>
              <w:overflowPunct w:val="0"/>
              <w:jc w:val="center"/>
              <w:rPr>
                <w:rFonts w:asciiTheme="minorHAnsi" w:hAnsiTheme="minorHAnsi" w:cstheme="minorHAnsi"/>
                <w:b/>
                <w:bCs/>
                <w:iCs/>
                <w:sz w:val="22"/>
                <w:szCs w:val="22"/>
              </w:rPr>
            </w:pPr>
            <w:r w:rsidRPr="00252771">
              <w:rPr>
                <w:rFonts w:asciiTheme="minorHAnsi" w:hAnsiTheme="minorHAnsi" w:cstheme="minorHAnsi"/>
                <w:b/>
                <w:bCs/>
                <w:iCs/>
                <w:sz w:val="22"/>
                <w:szCs w:val="22"/>
              </w:rPr>
              <w:t>3</w:t>
            </w:r>
          </w:p>
        </w:tc>
        <w:tc>
          <w:tcPr>
            <w:tcW w:w="1313" w:type="dxa"/>
            <w:shd w:val="clear" w:color="auto" w:fill="auto"/>
          </w:tcPr>
          <w:p w14:paraId="4CF2F025" w14:textId="77777777" w:rsidR="00B70D5D" w:rsidRPr="00252771" w:rsidRDefault="00B70D5D" w:rsidP="0052520A">
            <w:pPr>
              <w:kinsoku w:val="0"/>
              <w:overflowPunct w:val="0"/>
              <w:jc w:val="center"/>
              <w:rPr>
                <w:rFonts w:asciiTheme="minorHAnsi" w:hAnsiTheme="minorHAnsi" w:cstheme="minorHAnsi"/>
                <w:bCs/>
                <w:iCs/>
                <w:sz w:val="22"/>
                <w:szCs w:val="22"/>
              </w:rPr>
            </w:pPr>
            <w:r w:rsidRPr="00252771">
              <w:rPr>
                <w:rFonts w:asciiTheme="minorHAnsi" w:hAnsiTheme="minorHAnsi" w:cstheme="minorHAnsi"/>
                <w:bCs/>
                <w:iCs/>
                <w:sz w:val="22"/>
                <w:szCs w:val="22"/>
              </w:rPr>
              <w:t>Will Probably Occur</w:t>
            </w:r>
          </w:p>
          <w:p w14:paraId="1EF39F06" w14:textId="77777777" w:rsidR="00B70D5D" w:rsidRPr="00252771" w:rsidRDefault="00B70D5D" w:rsidP="0052520A">
            <w:pPr>
              <w:kinsoku w:val="0"/>
              <w:overflowPunct w:val="0"/>
              <w:jc w:val="center"/>
              <w:rPr>
                <w:rFonts w:asciiTheme="minorHAnsi" w:hAnsiTheme="minorHAnsi" w:cstheme="minorHAnsi"/>
                <w:b/>
                <w:bCs/>
                <w:iCs/>
                <w:sz w:val="22"/>
                <w:szCs w:val="22"/>
              </w:rPr>
            </w:pPr>
            <w:r w:rsidRPr="00252771">
              <w:rPr>
                <w:rFonts w:asciiTheme="minorHAnsi" w:hAnsiTheme="minorHAnsi" w:cstheme="minorHAnsi"/>
                <w:b/>
                <w:bCs/>
                <w:iCs/>
                <w:sz w:val="22"/>
                <w:szCs w:val="22"/>
              </w:rPr>
              <w:t>4</w:t>
            </w:r>
          </w:p>
        </w:tc>
        <w:tc>
          <w:tcPr>
            <w:tcW w:w="1273" w:type="dxa"/>
            <w:shd w:val="clear" w:color="auto" w:fill="auto"/>
          </w:tcPr>
          <w:p w14:paraId="03286C05" w14:textId="77777777" w:rsidR="00B70D5D" w:rsidRPr="00252771" w:rsidRDefault="00B70D5D" w:rsidP="0052520A">
            <w:pPr>
              <w:kinsoku w:val="0"/>
              <w:overflowPunct w:val="0"/>
              <w:jc w:val="center"/>
              <w:rPr>
                <w:rFonts w:asciiTheme="minorHAnsi" w:hAnsiTheme="minorHAnsi" w:cstheme="minorHAnsi"/>
                <w:bCs/>
                <w:iCs/>
                <w:sz w:val="22"/>
                <w:szCs w:val="22"/>
              </w:rPr>
            </w:pPr>
            <w:r w:rsidRPr="00252771">
              <w:rPr>
                <w:rFonts w:asciiTheme="minorHAnsi" w:hAnsiTheme="minorHAnsi" w:cstheme="minorHAnsi"/>
                <w:bCs/>
                <w:iCs/>
                <w:sz w:val="22"/>
                <w:szCs w:val="22"/>
              </w:rPr>
              <w:t>Almost Certain</w:t>
            </w:r>
          </w:p>
          <w:p w14:paraId="40C4B031" w14:textId="77777777" w:rsidR="00B70D5D" w:rsidRPr="00252771" w:rsidRDefault="00B70D5D" w:rsidP="0052520A">
            <w:pPr>
              <w:kinsoku w:val="0"/>
              <w:overflowPunct w:val="0"/>
              <w:jc w:val="center"/>
              <w:rPr>
                <w:rFonts w:asciiTheme="minorHAnsi" w:hAnsiTheme="minorHAnsi" w:cstheme="minorHAnsi"/>
                <w:b/>
                <w:bCs/>
                <w:iCs/>
                <w:sz w:val="22"/>
                <w:szCs w:val="22"/>
              </w:rPr>
            </w:pPr>
          </w:p>
          <w:p w14:paraId="54A8205E" w14:textId="77777777" w:rsidR="00B70D5D" w:rsidRPr="00252771" w:rsidRDefault="00B70D5D" w:rsidP="0052520A">
            <w:pPr>
              <w:kinsoku w:val="0"/>
              <w:overflowPunct w:val="0"/>
              <w:jc w:val="center"/>
              <w:rPr>
                <w:rFonts w:asciiTheme="minorHAnsi" w:hAnsiTheme="minorHAnsi" w:cstheme="minorHAnsi"/>
                <w:b/>
                <w:bCs/>
                <w:iCs/>
                <w:sz w:val="22"/>
                <w:szCs w:val="22"/>
              </w:rPr>
            </w:pPr>
            <w:r w:rsidRPr="00252771">
              <w:rPr>
                <w:rFonts w:asciiTheme="minorHAnsi" w:hAnsiTheme="minorHAnsi" w:cstheme="minorHAnsi"/>
                <w:b/>
                <w:bCs/>
                <w:iCs/>
                <w:sz w:val="22"/>
                <w:szCs w:val="22"/>
              </w:rPr>
              <w:t>5</w:t>
            </w:r>
          </w:p>
        </w:tc>
      </w:tr>
      <w:tr w:rsidR="00B70D5D" w:rsidRPr="00252771" w14:paraId="4D76A2B7" w14:textId="77777777" w:rsidTr="0052520A">
        <w:tc>
          <w:tcPr>
            <w:tcW w:w="1157" w:type="dxa"/>
            <w:shd w:val="clear" w:color="auto" w:fill="auto"/>
          </w:tcPr>
          <w:p w14:paraId="6CCE7ACB" w14:textId="77777777" w:rsidR="00B70D5D" w:rsidRPr="00252771" w:rsidRDefault="00B70D5D" w:rsidP="0052520A">
            <w:pPr>
              <w:kinsoku w:val="0"/>
              <w:overflowPunct w:val="0"/>
              <w:rPr>
                <w:rFonts w:asciiTheme="minorHAnsi" w:hAnsiTheme="minorHAnsi" w:cstheme="minorHAnsi"/>
                <w:bCs/>
                <w:iCs/>
                <w:sz w:val="22"/>
                <w:szCs w:val="22"/>
              </w:rPr>
            </w:pPr>
          </w:p>
        </w:tc>
        <w:tc>
          <w:tcPr>
            <w:tcW w:w="8419" w:type="dxa"/>
            <w:gridSpan w:val="6"/>
            <w:shd w:val="clear" w:color="auto" w:fill="auto"/>
          </w:tcPr>
          <w:p w14:paraId="4849ACCA" w14:textId="77777777" w:rsidR="00B70D5D" w:rsidRPr="00252771" w:rsidRDefault="00B70D5D" w:rsidP="0052520A">
            <w:pPr>
              <w:kinsoku w:val="0"/>
              <w:overflowPunct w:val="0"/>
              <w:jc w:val="center"/>
              <w:rPr>
                <w:rFonts w:asciiTheme="minorHAnsi" w:hAnsiTheme="minorHAnsi" w:cstheme="minorHAnsi"/>
                <w:b/>
                <w:bCs/>
                <w:iCs/>
                <w:sz w:val="28"/>
                <w:szCs w:val="28"/>
              </w:rPr>
            </w:pPr>
            <w:r w:rsidRPr="00252771">
              <w:rPr>
                <w:rFonts w:asciiTheme="minorHAnsi" w:hAnsiTheme="minorHAnsi" w:cstheme="minorHAnsi"/>
                <w:b/>
                <w:bCs/>
                <w:iCs/>
                <w:sz w:val="28"/>
                <w:szCs w:val="28"/>
              </w:rPr>
              <w:t>Likelihood</w:t>
            </w:r>
          </w:p>
        </w:tc>
      </w:tr>
    </w:tbl>
    <w:p w14:paraId="5B4D1E72" w14:textId="77777777" w:rsidR="00396E46" w:rsidRDefault="00396E46" w:rsidP="005A43F5">
      <w:pPr>
        <w:jc w:val="center"/>
        <w:rPr>
          <w:rFonts w:ascii="Arial" w:hAnsi="Arial" w:cs="Arial"/>
          <w:b/>
          <w:spacing w:val="-1"/>
          <w:w w:val="105"/>
        </w:rPr>
      </w:pPr>
    </w:p>
    <w:p w14:paraId="7176FC61" w14:textId="022BF80E" w:rsidR="00C04892" w:rsidRDefault="00C04892" w:rsidP="009D3057">
      <w:pPr>
        <w:widowControl/>
        <w:autoSpaceDE/>
        <w:autoSpaceDN/>
        <w:adjustRightInd/>
        <w:rPr>
          <w:rFonts w:ascii="Arial" w:hAnsi="Arial" w:cs="Arial"/>
          <w:spacing w:val="-1"/>
          <w:w w:val="105"/>
          <w:sz w:val="20"/>
          <w:szCs w:val="20"/>
        </w:rPr>
      </w:pPr>
    </w:p>
    <w:p w14:paraId="5E310C77" w14:textId="4C956832" w:rsidR="00B45B5C" w:rsidRPr="005A43F5" w:rsidRDefault="009D3057" w:rsidP="001973FD">
      <w:pPr>
        <w:pStyle w:val="Heading1"/>
      </w:pPr>
      <w:bookmarkStart w:id="71" w:name="_Appendix_G:_Fuel"/>
      <w:bookmarkStart w:id="72" w:name="_Appendix_H:_Fuel"/>
      <w:bookmarkStart w:id="73" w:name="_Toc27566955"/>
      <w:bookmarkStart w:id="74" w:name="_Toc34229373"/>
      <w:bookmarkEnd w:id="71"/>
      <w:bookmarkEnd w:id="72"/>
      <w:r>
        <w:rPr>
          <w:w w:val="105"/>
        </w:rPr>
        <w:lastRenderedPageBreak/>
        <w:t>Appendix</w:t>
      </w:r>
      <w:r w:rsidRPr="005A43F5">
        <w:rPr>
          <w:spacing w:val="-15"/>
          <w:w w:val="105"/>
        </w:rPr>
        <w:t xml:space="preserve"> </w:t>
      </w:r>
      <w:r w:rsidR="00EC3C46">
        <w:rPr>
          <w:w w:val="105"/>
        </w:rPr>
        <w:t>F</w:t>
      </w:r>
      <w:r>
        <w:rPr>
          <w:w w:val="105"/>
        </w:rPr>
        <w:t>: Fuel Distribution Log</w:t>
      </w:r>
      <w:bookmarkEnd w:id="73"/>
      <w:bookmarkEnd w:id="74"/>
    </w:p>
    <w:p w14:paraId="064088B0" w14:textId="77777777" w:rsidR="00B45B5C" w:rsidRDefault="00B45B5C">
      <w:pPr>
        <w:pStyle w:val="BodyText"/>
        <w:tabs>
          <w:tab w:val="left" w:pos="10945"/>
        </w:tabs>
        <w:kinsoku w:val="0"/>
        <w:overflowPunct w:val="0"/>
        <w:spacing w:line="209" w:lineRule="exact"/>
        <w:ind w:left="6400" w:firstLine="0"/>
        <w:rPr>
          <w:color w:val="000000"/>
          <w:sz w:val="20"/>
          <w:szCs w:val="20"/>
        </w:rPr>
      </w:pPr>
    </w:p>
    <w:tbl>
      <w:tblPr>
        <w:tblW w:w="109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615"/>
        <w:gridCol w:w="1673"/>
        <w:gridCol w:w="1177"/>
        <w:gridCol w:w="1028"/>
        <w:gridCol w:w="1008"/>
        <w:gridCol w:w="2309"/>
      </w:tblGrid>
      <w:tr w:rsidR="00606CB1" w:rsidRPr="00CB6162" w14:paraId="30C1596E" w14:textId="77777777" w:rsidTr="00CB6162">
        <w:tc>
          <w:tcPr>
            <w:tcW w:w="3785" w:type="dxa"/>
            <w:gridSpan w:val="2"/>
            <w:shd w:val="clear" w:color="auto" w:fill="auto"/>
            <w:vAlign w:val="center"/>
          </w:tcPr>
          <w:p w14:paraId="74C88740" w14:textId="77777777" w:rsidR="00606CB1" w:rsidRPr="00295415" w:rsidRDefault="00606CB1" w:rsidP="00AB0306">
            <w:pPr>
              <w:pStyle w:val="BodyText"/>
              <w:tabs>
                <w:tab w:val="left" w:pos="10945"/>
              </w:tabs>
              <w:kinsoku w:val="0"/>
              <w:overflowPunct w:val="0"/>
              <w:spacing w:line="209" w:lineRule="exact"/>
              <w:ind w:left="0" w:firstLine="0"/>
              <w:rPr>
                <w:color w:val="000000"/>
                <w:sz w:val="18"/>
                <w:szCs w:val="18"/>
              </w:rPr>
            </w:pPr>
            <w:r w:rsidRPr="00295415">
              <w:rPr>
                <w:color w:val="000000"/>
                <w:sz w:val="18"/>
                <w:szCs w:val="18"/>
              </w:rPr>
              <w:t>Location:</w:t>
            </w:r>
          </w:p>
          <w:p w14:paraId="4BF98EBF" w14:textId="77777777" w:rsidR="00E60833" w:rsidRPr="00295415" w:rsidRDefault="00E60833" w:rsidP="00AB0306">
            <w:pPr>
              <w:pStyle w:val="BodyText"/>
              <w:tabs>
                <w:tab w:val="left" w:pos="10945"/>
              </w:tabs>
              <w:kinsoku w:val="0"/>
              <w:overflowPunct w:val="0"/>
              <w:spacing w:line="209" w:lineRule="exact"/>
              <w:ind w:left="0" w:firstLine="0"/>
              <w:rPr>
                <w:color w:val="000000"/>
                <w:sz w:val="18"/>
                <w:szCs w:val="18"/>
              </w:rPr>
            </w:pPr>
          </w:p>
          <w:p w14:paraId="3FE60FD3" w14:textId="77777777" w:rsidR="00E60833" w:rsidRPr="00295415" w:rsidRDefault="00E60833" w:rsidP="00AB0306">
            <w:pPr>
              <w:pStyle w:val="BodyText"/>
              <w:tabs>
                <w:tab w:val="left" w:pos="10945"/>
              </w:tabs>
              <w:kinsoku w:val="0"/>
              <w:overflowPunct w:val="0"/>
              <w:spacing w:line="209" w:lineRule="exact"/>
              <w:ind w:left="0" w:firstLine="0"/>
              <w:rPr>
                <w:color w:val="000000"/>
                <w:sz w:val="18"/>
                <w:szCs w:val="18"/>
              </w:rPr>
            </w:pPr>
          </w:p>
        </w:tc>
        <w:tc>
          <w:tcPr>
            <w:tcW w:w="4886" w:type="dxa"/>
            <w:gridSpan w:val="4"/>
            <w:shd w:val="clear" w:color="auto" w:fill="auto"/>
            <w:vAlign w:val="center"/>
          </w:tcPr>
          <w:p w14:paraId="77F9F4B4" w14:textId="77777777" w:rsidR="00606CB1" w:rsidRPr="00295415" w:rsidRDefault="00606CB1" w:rsidP="00AB0306">
            <w:pPr>
              <w:pStyle w:val="BodyText"/>
              <w:tabs>
                <w:tab w:val="left" w:pos="10945"/>
              </w:tabs>
              <w:kinsoku w:val="0"/>
              <w:overflowPunct w:val="0"/>
              <w:spacing w:line="209" w:lineRule="exact"/>
              <w:ind w:left="0" w:firstLine="0"/>
              <w:jc w:val="center"/>
              <w:rPr>
                <w:b/>
                <w:color w:val="000000"/>
                <w:sz w:val="18"/>
                <w:szCs w:val="18"/>
              </w:rPr>
            </w:pPr>
            <w:r w:rsidRPr="00295415">
              <w:rPr>
                <w:b/>
                <w:color w:val="000000"/>
                <w:sz w:val="18"/>
                <w:szCs w:val="18"/>
              </w:rPr>
              <w:t>FUEL DISTRIBUTION LOG</w:t>
            </w:r>
          </w:p>
        </w:tc>
        <w:tc>
          <w:tcPr>
            <w:tcW w:w="2309" w:type="dxa"/>
            <w:shd w:val="clear" w:color="auto" w:fill="auto"/>
            <w:vAlign w:val="center"/>
          </w:tcPr>
          <w:p w14:paraId="4B2DA28A" w14:textId="77777777" w:rsidR="00606CB1" w:rsidRPr="00295415" w:rsidRDefault="00606CB1" w:rsidP="00AB0306">
            <w:pPr>
              <w:pStyle w:val="BodyText"/>
              <w:tabs>
                <w:tab w:val="left" w:pos="10945"/>
              </w:tabs>
              <w:kinsoku w:val="0"/>
              <w:overflowPunct w:val="0"/>
              <w:spacing w:line="209" w:lineRule="exact"/>
              <w:ind w:left="0" w:firstLine="0"/>
              <w:rPr>
                <w:color w:val="000000"/>
                <w:sz w:val="18"/>
                <w:szCs w:val="18"/>
              </w:rPr>
            </w:pPr>
            <w:r w:rsidRPr="00295415">
              <w:rPr>
                <w:color w:val="000000"/>
                <w:sz w:val="18"/>
                <w:szCs w:val="18"/>
              </w:rPr>
              <w:t>Event:</w:t>
            </w:r>
          </w:p>
        </w:tc>
      </w:tr>
      <w:tr w:rsidR="00606CB1" w:rsidRPr="00CB6162" w14:paraId="7848F522" w14:textId="77777777" w:rsidTr="00CB6162">
        <w:tc>
          <w:tcPr>
            <w:tcW w:w="1170" w:type="dxa"/>
            <w:vMerge w:val="restart"/>
            <w:shd w:val="clear" w:color="auto" w:fill="auto"/>
          </w:tcPr>
          <w:p w14:paraId="0490ADE0" w14:textId="77777777" w:rsidR="00606CB1" w:rsidRPr="00295415" w:rsidRDefault="00606CB1" w:rsidP="00AB0306">
            <w:pPr>
              <w:pStyle w:val="BodyText"/>
              <w:tabs>
                <w:tab w:val="left" w:pos="10945"/>
              </w:tabs>
              <w:kinsoku w:val="0"/>
              <w:overflowPunct w:val="0"/>
              <w:spacing w:line="209" w:lineRule="exact"/>
              <w:ind w:left="0" w:firstLine="0"/>
              <w:rPr>
                <w:color w:val="000000"/>
                <w:sz w:val="18"/>
                <w:szCs w:val="18"/>
              </w:rPr>
            </w:pPr>
            <w:r w:rsidRPr="00295415">
              <w:rPr>
                <w:color w:val="000000"/>
                <w:sz w:val="18"/>
                <w:szCs w:val="18"/>
              </w:rPr>
              <w:t>Date:</w:t>
            </w:r>
          </w:p>
        </w:tc>
        <w:tc>
          <w:tcPr>
            <w:tcW w:w="2615" w:type="dxa"/>
            <w:shd w:val="clear" w:color="auto" w:fill="auto"/>
          </w:tcPr>
          <w:p w14:paraId="3D6B26D8" w14:textId="77777777" w:rsidR="00606CB1" w:rsidRPr="00295415" w:rsidRDefault="00606CB1" w:rsidP="00AB0306">
            <w:pPr>
              <w:pStyle w:val="BodyText"/>
              <w:tabs>
                <w:tab w:val="left" w:pos="10945"/>
              </w:tabs>
              <w:kinsoku w:val="0"/>
              <w:overflowPunct w:val="0"/>
              <w:spacing w:line="209" w:lineRule="exact"/>
              <w:ind w:left="0" w:firstLine="0"/>
              <w:rPr>
                <w:color w:val="000000"/>
                <w:sz w:val="18"/>
                <w:szCs w:val="18"/>
              </w:rPr>
            </w:pPr>
            <w:r w:rsidRPr="00295415">
              <w:rPr>
                <w:color w:val="000000"/>
                <w:sz w:val="18"/>
                <w:szCs w:val="18"/>
              </w:rPr>
              <w:t>Agency Information</w:t>
            </w:r>
          </w:p>
        </w:tc>
        <w:tc>
          <w:tcPr>
            <w:tcW w:w="1673" w:type="dxa"/>
            <w:shd w:val="clear" w:color="auto" w:fill="auto"/>
          </w:tcPr>
          <w:p w14:paraId="52BDF659" w14:textId="77777777" w:rsidR="00606CB1" w:rsidRPr="00295415" w:rsidRDefault="00606CB1" w:rsidP="00AB0306">
            <w:pPr>
              <w:pStyle w:val="BodyText"/>
              <w:tabs>
                <w:tab w:val="left" w:pos="10945"/>
              </w:tabs>
              <w:kinsoku w:val="0"/>
              <w:overflowPunct w:val="0"/>
              <w:spacing w:line="209" w:lineRule="exact"/>
              <w:ind w:left="0" w:firstLine="0"/>
              <w:rPr>
                <w:color w:val="000000"/>
                <w:sz w:val="18"/>
                <w:szCs w:val="18"/>
              </w:rPr>
            </w:pPr>
            <w:r w:rsidRPr="00295415">
              <w:rPr>
                <w:color w:val="000000"/>
                <w:sz w:val="18"/>
                <w:szCs w:val="18"/>
              </w:rPr>
              <w:t>Vehicle Information</w:t>
            </w:r>
          </w:p>
        </w:tc>
        <w:tc>
          <w:tcPr>
            <w:tcW w:w="3213" w:type="dxa"/>
            <w:gridSpan w:val="3"/>
            <w:shd w:val="clear" w:color="auto" w:fill="auto"/>
          </w:tcPr>
          <w:p w14:paraId="5CA091EB" w14:textId="77777777" w:rsidR="00606CB1" w:rsidRPr="00295415" w:rsidRDefault="00606CB1" w:rsidP="00AB0306">
            <w:pPr>
              <w:pStyle w:val="BodyText"/>
              <w:tabs>
                <w:tab w:val="left" w:pos="10945"/>
              </w:tabs>
              <w:kinsoku w:val="0"/>
              <w:overflowPunct w:val="0"/>
              <w:spacing w:line="209" w:lineRule="exact"/>
              <w:ind w:left="0" w:firstLine="0"/>
              <w:jc w:val="center"/>
              <w:rPr>
                <w:color w:val="000000"/>
                <w:sz w:val="18"/>
                <w:szCs w:val="18"/>
              </w:rPr>
            </w:pPr>
            <w:r w:rsidRPr="00295415">
              <w:rPr>
                <w:color w:val="000000"/>
                <w:sz w:val="18"/>
                <w:szCs w:val="18"/>
              </w:rPr>
              <w:t>Fuel Dispensed by Type</w:t>
            </w:r>
          </w:p>
          <w:p w14:paraId="170AB931" w14:textId="77777777" w:rsidR="00606CB1" w:rsidRPr="00295415" w:rsidRDefault="00606CB1" w:rsidP="00AB0306">
            <w:pPr>
              <w:pStyle w:val="BodyText"/>
              <w:tabs>
                <w:tab w:val="left" w:pos="10945"/>
              </w:tabs>
              <w:kinsoku w:val="0"/>
              <w:overflowPunct w:val="0"/>
              <w:spacing w:line="209" w:lineRule="exact"/>
              <w:ind w:left="0" w:firstLine="0"/>
              <w:jc w:val="center"/>
              <w:rPr>
                <w:color w:val="000000"/>
                <w:sz w:val="18"/>
                <w:szCs w:val="18"/>
              </w:rPr>
            </w:pPr>
            <w:r w:rsidRPr="00295415">
              <w:rPr>
                <w:color w:val="000000"/>
                <w:sz w:val="18"/>
                <w:szCs w:val="18"/>
              </w:rPr>
              <w:t>(Number of Gallons)</w:t>
            </w:r>
          </w:p>
        </w:tc>
        <w:tc>
          <w:tcPr>
            <w:tcW w:w="2309" w:type="dxa"/>
            <w:shd w:val="clear" w:color="auto" w:fill="auto"/>
          </w:tcPr>
          <w:p w14:paraId="116F57F5" w14:textId="77777777" w:rsidR="00606CB1" w:rsidRPr="00295415" w:rsidRDefault="00606CB1" w:rsidP="00AB0306">
            <w:pPr>
              <w:pStyle w:val="BodyText"/>
              <w:tabs>
                <w:tab w:val="left" w:pos="10945"/>
              </w:tabs>
              <w:kinsoku w:val="0"/>
              <w:overflowPunct w:val="0"/>
              <w:spacing w:line="209" w:lineRule="exact"/>
              <w:ind w:left="0" w:firstLine="0"/>
              <w:rPr>
                <w:color w:val="000000"/>
                <w:sz w:val="18"/>
                <w:szCs w:val="18"/>
              </w:rPr>
            </w:pPr>
            <w:r w:rsidRPr="00295415">
              <w:rPr>
                <w:color w:val="000000"/>
                <w:sz w:val="18"/>
                <w:szCs w:val="18"/>
              </w:rPr>
              <w:t>Operator (Print)</w:t>
            </w:r>
          </w:p>
          <w:p w14:paraId="778E0C98" w14:textId="77777777" w:rsidR="00E60833" w:rsidRPr="00295415" w:rsidRDefault="00E60833" w:rsidP="00AB0306">
            <w:pPr>
              <w:pStyle w:val="BodyText"/>
              <w:tabs>
                <w:tab w:val="left" w:pos="10945"/>
              </w:tabs>
              <w:kinsoku w:val="0"/>
              <w:overflowPunct w:val="0"/>
              <w:spacing w:line="209" w:lineRule="exact"/>
              <w:ind w:left="0" w:firstLine="0"/>
              <w:rPr>
                <w:color w:val="000000"/>
                <w:sz w:val="18"/>
                <w:szCs w:val="18"/>
              </w:rPr>
            </w:pPr>
          </w:p>
          <w:p w14:paraId="1F862512" w14:textId="77777777" w:rsidR="00E60833" w:rsidRPr="00295415" w:rsidRDefault="00E60833" w:rsidP="00AB0306">
            <w:pPr>
              <w:pStyle w:val="BodyText"/>
              <w:tabs>
                <w:tab w:val="left" w:pos="10945"/>
              </w:tabs>
              <w:kinsoku w:val="0"/>
              <w:overflowPunct w:val="0"/>
              <w:spacing w:line="209" w:lineRule="exact"/>
              <w:ind w:left="0" w:firstLine="0"/>
              <w:rPr>
                <w:color w:val="000000"/>
                <w:sz w:val="18"/>
                <w:szCs w:val="18"/>
              </w:rPr>
            </w:pPr>
          </w:p>
        </w:tc>
      </w:tr>
      <w:tr w:rsidR="00606CB1" w:rsidRPr="00CB6162" w14:paraId="6B9E0BF2" w14:textId="77777777" w:rsidTr="00B04E14">
        <w:trPr>
          <w:trHeight w:val="1167"/>
        </w:trPr>
        <w:tc>
          <w:tcPr>
            <w:tcW w:w="1170" w:type="dxa"/>
            <w:vMerge/>
            <w:shd w:val="clear" w:color="auto" w:fill="auto"/>
          </w:tcPr>
          <w:p w14:paraId="21F11223" w14:textId="77777777" w:rsidR="00606CB1" w:rsidRPr="00295415" w:rsidRDefault="00606CB1" w:rsidP="00AB0306">
            <w:pPr>
              <w:pStyle w:val="BodyText"/>
              <w:tabs>
                <w:tab w:val="left" w:pos="10945"/>
              </w:tabs>
              <w:kinsoku w:val="0"/>
              <w:overflowPunct w:val="0"/>
              <w:spacing w:line="209" w:lineRule="exact"/>
              <w:ind w:left="0" w:firstLine="0"/>
              <w:rPr>
                <w:color w:val="000000"/>
                <w:sz w:val="18"/>
                <w:szCs w:val="18"/>
              </w:rPr>
            </w:pPr>
          </w:p>
        </w:tc>
        <w:tc>
          <w:tcPr>
            <w:tcW w:w="2615" w:type="dxa"/>
            <w:shd w:val="clear" w:color="auto" w:fill="auto"/>
          </w:tcPr>
          <w:p w14:paraId="38519B10" w14:textId="77777777" w:rsidR="00606CB1" w:rsidRPr="00295415" w:rsidRDefault="00E60833" w:rsidP="00AB0306">
            <w:pPr>
              <w:pStyle w:val="BodyText"/>
              <w:tabs>
                <w:tab w:val="left" w:pos="10945"/>
              </w:tabs>
              <w:kinsoku w:val="0"/>
              <w:overflowPunct w:val="0"/>
              <w:spacing w:line="209" w:lineRule="exact"/>
              <w:ind w:left="0" w:firstLine="0"/>
              <w:rPr>
                <w:color w:val="000000"/>
                <w:sz w:val="18"/>
                <w:szCs w:val="18"/>
              </w:rPr>
            </w:pPr>
            <w:r w:rsidRPr="00295415">
              <w:rPr>
                <w:color w:val="000000"/>
                <w:sz w:val="18"/>
                <w:szCs w:val="18"/>
              </w:rPr>
              <w:t>Name</w:t>
            </w:r>
          </w:p>
        </w:tc>
        <w:tc>
          <w:tcPr>
            <w:tcW w:w="1673" w:type="dxa"/>
            <w:shd w:val="clear" w:color="auto" w:fill="auto"/>
          </w:tcPr>
          <w:p w14:paraId="2DB68031" w14:textId="77777777" w:rsidR="00606CB1" w:rsidRPr="00295415" w:rsidRDefault="00E60833" w:rsidP="00AB0306">
            <w:pPr>
              <w:pStyle w:val="BodyText"/>
              <w:tabs>
                <w:tab w:val="left" w:pos="10945"/>
              </w:tabs>
              <w:kinsoku w:val="0"/>
              <w:overflowPunct w:val="0"/>
              <w:spacing w:line="209" w:lineRule="exact"/>
              <w:ind w:left="0" w:firstLine="0"/>
              <w:rPr>
                <w:color w:val="000000"/>
                <w:sz w:val="18"/>
                <w:szCs w:val="18"/>
              </w:rPr>
            </w:pPr>
            <w:r w:rsidRPr="00295415">
              <w:rPr>
                <w:color w:val="000000"/>
                <w:sz w:val="18"/>
                <w:szCs w:val="18"/>
              </w:rPr>
              <w:t>Make/Model</w:t>
            </w:r>
          </w:p>
        </w:tc>
        <w:tc>
          <w:tcPr>
            <w:tcW w:w="1177" w:type="dxa"/>
            <w:shd w:val="clear" w:color="auto" w:fill="auto"/>
            <w:vAlign w:val="center"/>
          </w:tcPr>
          <w:p w14:paraId="4D60A74D" w14:textId="77777777" w:rsidR="00606CB1" w:rsidRPr="00295415" w:rsidRDefault="00E60833" w:rsidP="00AB0306">
            <w:pPr>
              <w:pStyle w:val="BodyText"/>
              <w:tabs>
                <w:tab w:val="left" w:pos="10945"/>
              </w:tabs>
              <w:kinsoku w:val="0"/>
              <w:overflowPunct w:val="0"/>
              <w:spacing w:line="209" w:lineRule="exact"/>
              <w:ind w:left="0" w:firstLine="0"/>
              <w:jc w:val="center"/>
              <w:rPr>
                <w:color w:val="000000"/>
                <w:sz w:val="18"/>
                <w:szCs w:val="18"/>
              </w:rPr>
            </w:pPr>
            <w:r w:rsidRPr="00295415">
              <w:rPr>
                <w:color w:val="000000"/>
                <w:sz w:val="18"/>
                <w:szCs w:val="18"/>
              </w:rPr>
              <w:t>Gasoline</w:t>
            </w:r>
          </w:p>
        </w:tc>
        <w:tc>
          <w:tcPr>
            <w:tcW w:w="1028" w:type="dxa"/>
            <w:shd w:val="clear" w:color="auto" w:fill="auto"/>
            <w:vAlign w:val="center"/>
          </w:tcPr>
          <w:p w14:paraId="0FFF041A" w14:textId="77777777" w:rsidR="00606CB1" w:rsidRPr="00295415" w:rsidRDefault="00E60833" w:rsidP="00AB0306">
            <w:pPr>
              <w:pStyle w:val="BodyText"/>
              <w:tabs>
                <w:tab w:val="left" w:pos="10945"/>
              </w:tabs>
              <w:kinsoku w:val="0"/>
              <w:overflowPunct w:val="0"/>
              <w:spacing w:line="209" w:lineRule="exact"/>
              <w:ind w:left="0" w:firstLine="0"/>
              <w:jc w:val="center"/>
              <w:rPr>
                <w:color w:val="000000"/>
                <w:sz w:val="18"/>
                <w:szCs w:val="18"/>
              </w:rPr>
            </w:pPr>
            <w:r w:rsidRPr="00295415">
              <w:rPr>
                <w:color w:val="000000"/>
                <w:sz w:val="18"/>
                <w:szCs w:val="18"/>
              </w:rPr>
              <w:t>Diesel</w:t>
            </w:r>
          </w:p>
        </w:tc>
        <w:tc>
          <w:tcPr>
            <w:tcW w:w="1008" w:type="dxa"/>
            <w:shd w:val="clear" w:color="auto" w:fill="auto"/>
            <w:vAlign w:val="center"/>
          </w:tcPr>
          <w:p w14:paraId="454D05BA" w14:textId="77777777" w:rsidR="00606CB1" w:rsidRPr="00295415" w:rsidRDefault="00E60833" w:rsidP="00AB0306">
            <w:pPr>
              <w:pStyle w:val="BodyText"/>
              <w:tabs>
                <w:tab w:val="left" w:pos="10945"/>
              </w:tabs>
              <w:kinsoku w:val="0"/>
              <w:overflowPunct w:val="0"/>
              <w:spacing w:line="209" w:lineRule="exact"/>
              <w:ind w:left="0" w:firstLine="0"/>
              <w:jc w:val="center"/>
              <w:rPr>
                <w:color w:val="000000"/>
                <w:sz w:val="18"/>
                <w:szCs w:val="18"/>
              </w:rPr>
            </w:pPr>
            <w:r w:rsidRPr="00295415">
              <w:rPr>
                <w:color w:val="000000"/>
                <w:sz w:val="18"/>
                <w:szCs w:val="18"/>
              </w:rPr>
              <w:t>Other</w:t>
            </w:r>
          </w:p>
        </w:tc>
        <w:tc>
          <w:tcPr>
            <w:tcW w:w="2309" w:type="dxa"/>
            <w:shd w:val="clear" w:color="auto" w:fill="auto"/>
          </w:tcPr>
          <w:p w14:paraId="36E197D3" w14:textId="77777777" w:rsidR="00606CB1" w:rsidRPr="00295415" w:rsidRDefault="00606CB1" w:rsidP="00AB0306">
            <w:pPr>
              <w:pStyle w:val="BodyText"/>
              <w:tabs>
                <w:tab w:val="left" w:pos="10945"/>
              </w:tabs>
              <w:kinsoku w:val="0"/>
              <w:overflowPunct w:val="0"/>
              <w:spacing w:line="209" w:lineRule="exact"/>
              <w:ind w:left="0" w:firstLine="0"/>
              <w:rPr>
                <w:color w:val="000000"/>
                <w:sz w:val="18"/>
                <w:szCs w:val="18"/>
              </w:rPr>
            </w:pPr>
            <w:r w:rsidRPr="00295415">
              <w:rPr>
                <w:color w:val="000000"/>
                <w:sz w:val="18"/>
                <w:szCs w:val="18"/>
              </w:rPr>
              <w:t>Signature</w:t>
            </w:r>
          </w:p>
          <w:p w14:paraId="078A38AC" w14:textId="77777777" w:rsidR="00606CB1" w:rsidRPr="00295415" w:rsidRDefault="00606CB1" w:rsidP="00AB0306">
            <w:pPr>
              <w:pStyle w:val="BodyText"/>
              <w:tabs>
                <w:tab w:val="left" w:pos="10945"/>
              </w:tabs>
              <w:kinsoku w:val="0"/>
              <w:overflowPunct w:val="0"/>
              <w:spacing w:line="209" w:lineRule="exact"/>
              <w:ind w:left="0" w:firstLine="0"/>
              <w:rPr>
                <w:color w:val="000000"/>
                <w:sz w:val="18"/>
                <w:szCs w:val="18"/>
              </w:rPr>
            </w:pPr>
          </w:p>
          <w:p w14:paraId="5CACC8BE" w14:textId="77777777" w:rsidR="00606CB1" w:rsidRPr="00295415" w:rsidRDefault="00606CB1" w:rsidP="00AB0306">
            <w:pPr>
              <w:pStyle w:val="BodyText"/>
              <w:tabs>
                <w:tab w:val="left" w:pos="10945"/>
              </w:tabs>
              <w:kinsoku w:val="0"/>
              <w:overflowPunct w:val="0"/>
              <w:spacing w:line="209" w:lineRule="exact"/>
              <w:ind w:left="0" w:firstLine="0"/>
              <w:rPr>
                <w:color w:val="000000"/>
                <w:sz w:val="18"/>
                <w:szCs w:val="18"/>
              </w:rPr>
            </w:pPr>
          </w:p>
        </w:tc>
      </w:tr>
      <w:tr w:rsidR="00E60833" w:rsidRPr="00CB6162" w14:paraId="46A24A62" w14:textId="77777777" w:rsidTr="00CB6162">
        <w:tc>
          <w:tcPr>
            <w:tcW w:w="1170" w:type="dxa"/>
            <w:vMerge w:val="restart"/>
            <w:shd w:val="clear" w:color="auto" w:fill="auto"/>
          </w:tcPr>
          <w:p w14:paraId="293D2479" w14:textId="77777777" w:rsidR="00E60833" w:rsidRPr="00295415" w:rsidRDefault="00E60833" w:rsidP="00AB0306">
            <w:pPr>
              <w:pStyle w:val="BodyText"/>
              <w:tabs>
                <w:tab w:val="left" w:pos="10945"/>
              </w:tabs>
              <w:kinsoku w:val="0"/>
              <w:overflowPunct w:val="0"/>
              <w:spacing w:line="209" w:lineRule="exact"/>
              <w:ind w:left="0" w:firstLine="0"/>
              <w:rPr>
                <w:color w:val="000000"/>
                <w:sz w:val="18"/>
                <w:szCs w:val="18"/>
              </w:rPr>
            </w:pPr>
            <w:r w:rsidRPr="00295415">
              <w:rPr>
                <w:color w:val="000000"/>
                <w:sz w:val="18"/>
                <w:szCs w:val="18"/>
              </w:rPr>
              <w:t>Time:</w:t>
            </w:r>
          </w:p>
        </w:tc>
        <w:tc>
          <w:tcPr>
            <w:tcW w:w="2615" w:type="dxa"/>
            <w:shd w:val="clear" w:color="auto" w:fill="auto"/>
          </w:tcPr>
          <w:p w14:paraId="29ACFC9E" w14:textId="77777777" w:rsidR="00E60833" w:rsidRPr="00295415" w:rsidRDefault="00E60833" w:rsidP="00AB0306">
            <w:pPr>
              <w:pStyle w:val="BodyText"/>
              <w:tabs>
                <w:tab w:val="left" w:pos="10945"/>
              </w:tabs>
              <w:kinsoku w:val="0"/>
              <w:overflowPunct w:val="0"/>
              <w:spacing w:line="209" w:lineRule="exact"/>
              <w:ind w:left="0" w:firstLine="0"/>
              <w:rPr>
                <w:color w:val="000000"/>
                <w:sz w:val="18"/>
                <w:szCs w:val="18"/>
              </w:rPr>
            </w:pPr>
            <w:r w:rsidRPr="00295415">
              <w:rPr>
                <w:color w:val="000000"/>
                <w:sz w:val="18"/>
                <w:szCs w:val="18"/>
              </w:rPr>
              <w:t>Address</w:t>
            </w:r>
          </w:p>
          <w:p w14:paraId="6C63F7E3" w14:textId="77777777" w:rsidR="00E60833" w:rsidRPr="00295415" w:rsidRDefault="00E60833" w:rsidP="00AB0306">
            <w:pPr>
              <w:pStyle w:val="BodyText"/>
              <w:tabs>
                <w:tab w:val="left" w:pos="10945"/>
              </w:tabs>
              <w:kinsoku w:val="0"/>
              <w:overflowPunct w:val="0"/>
              <w:spacing w:line="209" w:lineRule="exact"/>
              <w:ind w:left="0" w:firstLine="0"/>
              <w:rPr>
                <w:color w:val="000000"/>
                <w:sz w:val="18"/>
                <w:szCs w:val="18"/>
              </w:rPr>
            </w:pPr>
          </w:p>
          <w:p w14:paraId="5229AC09" w14:textId="77777777" w:rsidR="00E60833" w:rsidRPr="00295415" w:rsidRDefault="00E60833" w:rsidP="00AB0306">
            <w:pPr>
              <w:pStyle w:val="BodyText"/>
              <w:tabs>
                <w:tab w:val="left" w:pos="10945"/>
              </w:tabs>
              <w:kinsoku w:val="0"/>
              <w:overflowPunct w:val="0"/>
              <w:spacing w:line="209" w:lineRule="exact"/>
              <w:ind w:left="0" w:firstLine="0"/>
              <w:rPr>
                <w:color w:val="000000"/>
                <w:sz w:val="18"/>
                <w:szCs w:val="18"/>
              </w:rPr>
            </w:pPr>
          </w:p>
        </w:tc>
        <w:tc>
          <w:tcPr>
            <w:tcW w:w="1673" w:type="dxa"/>
            <w:shd w:val="clear" w:color="auto" w:fill="auto"/>
          </w:tcPr>
          <w:p w14:paraId="23B9B6C1" w14:textId="77777777" w:rsidR="00E60833" w:rsidRPr="00295415" w:rsidRDefault="00E60833" w:rsidP="00AB0306">
            <w:pPr>
              <w:pStyle w:val="BodyText"/>
              <w:tabs>
                <w:tab w:val="left" w:pos="10945"/>
              </w:tabs>
              <w:kinsoku w:val="0"/>
              <w:overflowPunct w:val="0"/>
              <w:spacing w:line="209" w:lineRule="exact"/>
              <w:ind w:left="0" w:firstLine="0"/>
              <w:rPr>
                <w:color w:val="000000"/>
                <w:sz w:val="18"/>
                <w:szCs w:val="18"/>
              </w:rPr>
            </w:pPr>
            <w:r w:rsidRPr="00295415">
              <w:rPr>
                <w:color w:val="000000"/>
                <w:sz w:val="18"/>
                <w:szCs w:val="18"/>
              </w:rPr>
              <w:t>License #</w:t>
            </w:r>
          </w:p>
        </w:tc>
        <w:tc>
          <w:tcPr>
            <w:tcW w:w="1177" w:type="dxa"/>
            <w:vMerge w:val="restart"/>
            <w:shd w:val="clear" w:color="auto" w:fill="auto"/>
          </w:tcPr>
          <w:p w14:paraId="26A4C9A8" w14:textId="77777777" w:rsidR="00E60833" w:rsidRPr="00295415" w:rsidRDefault="00E60833" w:rsidP="00AB0306">
            <w:pPr>
              <w:pStyle w:val="BodyText"/>
              <w:tabs>
                <w:tab w:val="left" w:pos="10945"/>
              </w:tabs>
              <w:kinsoku w:val="0"/>
              <w:overflowPunct w:val="0"/>
              <w:spacing w:line="209" w:lineRule="exact"/>
              <w:ind w:left="0" w:firstLine="0"/>
              <w:rPr>
                <w:color w:val="000000"/>
                <w:sz w:val="18"/>
                <w:szCs w:val="18"/>
              </w:rPr>
            </w:pPr>
          </w:p>
        </w:tc>
        <w:tc>
          <w:tcPr>
            <w:tcW w:w="1028" w:type="dxa"/>
            <w:vMerge w:val="restart"/>
            <w:shd w:val="clear" w:color="auto" w:fill="auto"/>
          </w:tcPr>
          <w:p w14:paraId="1AD8E6B5" w14:textId="77777777" w:rsidR="00E60833" w:rsidRPr="00295415" w:rsidRDefault="00E60833" w:rsidP="00AB0306">
            <w:pPr>
              <w:pStyle w:val="BodyText"/>
              <w:tabs>
                <w:tab w:val="left" w:pos="10945"/>
              </w:tabs>
              <w:kinsoku w:val="0"/>
              <w:overflowPunct w:val="0"/>
              <w:spacing w:line="209" w:lineRule="exact"/>
              <w:ind w:left="0" w:firstLine="0"/>
              <w:rPr>
                <w:color w:val="000000"/>
                <w:sz w:val="18"/>
                <w:szCs w:val="18"/>
              </w:rPr>
            </w:pPr>
          </w:p>
        </w:tc>
        <w:tc>
          <w:tcPr>
            <w:tcW w:w="1008" w:type="dxa"/>
            <w:vMerge w:val="restart"/>
            <w:shd w:val="clear" w:color="auto" w:fill="auto"/>
          </w:tcPr>
          <w:p w14:paraId="0E177BD5" w14:textId="77777777" w:rsidR="00E60833" w:rsidRPr="00295415" w:rsidRDefault="00E60833" w:rsidP="00AB0306">
            <w:pPr>
              <w:pStyle w:val="BodyText"/>
              <w:tabs>
                <w:tab w:val="left" w:pos="10945"/>
              </w:tabs>
              <w:kinsoku w:val="0"/>
              <w:overflowPunct w:val="0"/>
              <w:spacing w:line="209" w:lineRule="exact"/>
              <w:ind w:left="0" w:firstLine="0"/>
              <w:rPr>
                <w:color w:val="000000"/>
                <w:sz w:val="18"/>
                <w:szCs w:val="18"/>
              </w:rPr>
            </w:pPr>
          </w:p>
        </w:tc>
        <w:tc>
          <w:tcPr>
            <w:tcW w:w="2309" w:type="dxa"/>
            <w:shd w:val="clear" w:color="auto" w:fill="auto"/>
          </w:tcPr>
          <w:p w14:paraId="35F65832" w14:textId="77777777" w:rsidR="00E60833" w:rsidRPr="00295415" w:rsidRDefault="00E60833" w:rsidP="00AB0306">
            <w:pPr>
              <w:pStyle w:val="BodyText"/>
              <w:tabs>
                <w:tab w:val="left" w:pos="10945"/>
              </w:tabs>
              <w:kinsoku w:val="0"/>
              <w:overflowPunct w:val="0"/>
              <w:spacing w:line="209" w:lineRule="exact"/>
              <w:ind w:left="0" w:firstLine="0"/>
              <w:rPr>
                <w:color w:val="000000"/>
                <w:sz w:val="18"/>
                <w:szCs w:val="18"/>
              </w:rPr>
            </w:pPr>
            <w:r w:rsidRPr="00295415">
              <w:rPr>
                <w:color w:val="000000"/>
                <w:sz w:val="18"/>
                <w:szCs w:val="18"/>
              </w:rPr>
              <w:t>Site Attendant</w:t>
            </w:r>
          </w:p>
        </w:tc>
      </w:tr>
      <w:tr w:rsidR="00E60833" w:rsidRPr="00CB6162" w14:paraId="22B3FACA" w14:textId="77777777" w:rsidTr="00B04E14">
        <w:trPr>
          <w:trHeight w:val="519"/>
        </w:trPr>
        <w:tc>
          <w:tcPr>
            <w:tcW w:w="1170" w:type="dxa"/>
            <w:vMerge/>
            <w:shd w:val="clear" w:color="auto" w:fill="auto"/>
          </w:tcPr>
          <w:p w14:paraId="5B0C71BC" w14:textId="77777777" w:rsidR="00E60833" w:rsidRPr="00295415" w:rsidRDefault="00E60833" w:rsidP="00AB0306">
            <w:pPr>
              <w:pStyle w:val="BodyText"/>
              <w:tabs>
                <w:tab w:val="left" w:pos="10945"/>
              </w:tabs>
              <w:kinsoku w:val="0"/>
              <w:overflowPunct w:val="0"/>
              <w:spacing w:line="209" w:lineRule="exact"/>
              <w:ind w:left="0" w:firstLine="0"/>
              <w:rPr>
                <w:color w:val="000000"/>
                <w:sz w:val="18"/>
                <w:szCs w:val="18"/>
              </w:rPr>
            </w:pPr>
          </w:p>
        </w:tc>
        <w:tc>
          <w:tcPr>
            <w:tcW w:w="2615" w:type="dxa"/>
            <w:shd w:val="clear" w:color="auto" w:fill="auto"/>
          </w:tcPr>
          <w:p w14:paraId="077414DD" w14:textId="77777777" w:rsidR="00E60833" w:rsidRPr="00295415" w:rsidRDefault="00E60833" w:rsidP="00AB0306">
            <w:pPr>
              <w:pStyle w:val="BodyText"/>
              <w:tabs>
                <w:tab w:val="left" w:pos="10945"/>
              </w:tabs>
              <w:kinsoku w:val="0"/>
              <w:overflowPunct w:val="0"/>
              <w:spacing w:line="209" w:lineRule="exact"/>
              <w:ind w:left="0" w:firstLine="0"/>
              <w:rPr>
                <w:color w:val="000000"/>
                <w:sz w:val="18"/>
                <w:szCs w:val="18"/>
              </w:rPr>
            </w:pPr>
            <w:r w:rsidRPr="00295415">
              <w:rPr>
                <w:color w:val="000000"/>
                <w:sz w:val="18"/>
                <w:szCs w:val="18"/>
              </w:rPr>
              <w:t>Contact Information</w:t>
            </w:r>
          </w:p>
          <w:p w14:paraId="0B51146A" w14:textId="77777777" w:rsidR="00E60833" w:rsidRPr="00295415" w:rsidRDefault="00E60833" w:rsidP="00AB0306">
            <w:pPr>
              <w:pStyle w:val="BodyText"/>
              <w:tabs>
                <w:tab w:val="left" w:pos="10945"/>
              </w:tabs>
              <w:kinsoku w:val="0"/>
              <w:overflowPunct w:val="0"/>
              <w:spacing w:line="209" w:lineRule="exact"/>
              <w:ind w:left="0" w:firstLine="0"/>
              <w:rPr>
                <w:color w:val="000000"/>
                <w:sz w:val="18"/>
                <w:szCs w:val="18"/>
              </w:rPr>
            </w:pPr>
          </w:p>
          <w:p w14:paraId="4088EDD7" w14:textId="77777777" w:rsidR="00E60833" w:rsidRPr="00295415" w:rsidRDefault="00E60833" w:rsidP="00AB0306">
            <w:pPr>
              <w:pStyle w:val="BodyText"/>
              <w:tabs>
                <w:tab w:val="left" w:pos="10945"/>
              </w:tabs>
              <w:kinsoku w:val="0"/>
              <w:overflowPunct w:val="0"/>
              <w:spacing w:line="209" w:lineRule="exact"/>
              <w:ind w:left="0" w:firstLine="0"/>
              <w:rPr>
                <w:color w:val="000000"/>
                <w:sz w:val="18"/>
                <w:szCs w:val="18"/>
              </w:rPr>
            </w:pPr>
          </w:p>
        </w:tc>
        <w:tc>
          <w:tcPr>
            <w:tcW w:w="1673" w:type="dxa"/>
            <w:shd w:val="clear" w:color="auto" w:fill="auto"/>
          </w:tcPr>
          <w:p w14:paraId="601927F2" w14:textId="77777777" w:rsidR="00E60833" w:rsidRPr="00295415" w:rsidRDefault="00E60833" w:rsidP="00AB0306">
            <w:pPr>
              <w:pStyle w:val="BodyText"/>
              <w:tabs>
                <w:tab w:val="left" w:pos="10945"/>
              </w:tabs>
              <w:kinsoku w:val="0"/>
              <w:overflowPunct w:val="0"/>
              <w:spacing w:line="209" w:lineRule="exact"/>
              <w:ind w:left="0" w:firstLine="0"/>
              <w:rPr>
                <w:color w:val="000000"/>
                <w:sz w:val="18"/>
                <w:szCs w:val="18"/>
              </w:rPr>
            </w:pPr>
            <w:r w:rsidRPr="00295415">
              <w:rPr>
                <w:color w:val="000000"/>
                <w:sz w:val="18"/>
                <w:szCs w:val="18"/>
              </w:rPr>
              <w:t>Current Mileage</w:t>
            </w:r>
          </w:p>
        </w:tc>
        <w:tc>
          <w:tcPr>
            <w:tcW w:w="1177" w:type="dxa"/>
            <w:vMerge/>
            <w:shd w:val="clear" w:color="auto" w:fill="auto"/>
          </w:tcPr>
          <w:p w14:paraId="401E5CC2" w14:textId="77777777" w:rsidR="00E60833" w:rsidRPr="00295415" w:rsidRDefault="00E60833" w:rsidP="00AB0306">
            <w:pPr>
              <w:pStyle w:val="BodyText"/>
              <w:tabs>
                <w:tab w:val="left" w:pos="10945"/>
              </w:tabs>
              <w:kinsoku w:val="0"/>
              <w:overflowPunct w:val="0"/>
              <w:spacing w:line="209" w:lineRule="exact"/>
              <w:ind w:left="0" w:firstLine="0"/>
              <w:rPr>
                <w:color w:val="000000"/>
                <w:sz w:val="18"/>
                <w:szCs w:val="18"/>
              </w:rPr>
            </w:pPr>
          </w:p>
        </w:tc>
        <w:tc>
          <w:tcPr>
            <w:tcW w:w="1028" w:type="dxa"/>
            <w:vMerge/>
            <w:shd w:val="clear" w:color="auto" w:fill="auto"/>
          </w:tcPr>
          <w:p w14:paraId="67D96341" w14:textId="77777777" w:rsidR="00E60833" w:rsidRPr="00295415" w:rsidRDefault="00E60833" w:rsidP="00AB0306">
            <w:pPr>
              <w:pStyle w:val="BodyText"/>
              <w:tabs>
                <w:tab w:val="left" w:pos="10945"/>
              </w:tabs>
              <w:kinsoku w:val="0"/>
              <w:overflowPunct w:val="0"/>
              <w:spacing w:line="209" w:lineRule="exact"/>
              <w:ind w:left="0" w:firstLine="0"/>
              <w:rPr>
                <w:color w:val="000000"/>
                <w:sz w:val="18"/>
                <w:szCs w:val="18"/>
              </w:rPr>
            </w:pPr>
          </w:p>
        </w:tc>
        <w:tc>
          <w:tcPr>
            <w:tcW w:w="1008" w:type="dxa"/>
            <w:vMerge/>
            <w:shd w:val="clear" w:color="auto" w:fill="auto"/>
          </w:tcPr>
          <w:p w14:paraId="19C19A38" w14:textId="77777777" w:rsidR="00E60833" w:rsidRPr="00295415" w:rsidRDefault="00E60833" w:rsidP="00AB0306">
            <w:pPr>
              <w:pStyle w:val="BodyText"/>
              <w:tabs>
                <w:tab w:val="left" w:pos="10945"/>
              </w:tabs>
              <w:kinsoku w:val="0"/>
              <w:overflowPunct w:val="0"/>
              <w:spacing w:line="209" w:lineRule="exact"/>
              <w:ind w:left="0" w:firstLine="0"/>
              <w:rPr>
                <w:color w:val="000000"/>
                <w:sz w:val="18"/>
                <w:szCs w:val="18"/>
              </w:rPr>
            </w:pPr>
          </w:p>
        </w:tc>
        <w:tc>
          <w:tcPr>
            <w:tcW w:w="2309" w:type="dxa"/>
            <w:shd w:val="clear" w:color="auto" w:fill="auto"/>
          </w:tcPr>
          <w:p w14:paraId="33461582" w14:textId="77777777" w:rsidR="00E60833" w:rsidRPr="00295415" w:rsidRDefault="00E60833" w:rsidP="00AB0306">
            <w:pPr>
              <w:pStyle w:val="BodyText"/>
              <w:tabs>
                <w:tab w:val="left" w:pos="10945"/>
              </w:tabs>
              <w:kinsoku w:val="0"/>
              <w:overflowPunct w:val="0"/>
              <w:spacing w:line="209" w:lineRule="exact"/>
              <w:ind w:left="0" w:firstLine="0"/>
              <w:rPr>
                <w:color w:val="000000"/>
                <w:sz w:val="18"/>
                <w:szCs w:val="18"/>
              </w:rPr>
            </w:pPr>
          </w:p>
        </w:tc>
      </w:tr>
      <w:tr w:rsidR="00E60833" w:rsidRPr="00CB6162" w14:paraId="70C4100A" w14:textId="77777777" w:rsidTr="00CB6162">
        <w:tc>
          <w:tcPr>
            <w:tcW w:w="1170" w:type="dxa"/>
            <w:vMerge w:val="restart"/>
            <w:shd w:val="clear" w:color="auto" w:fill="auto"/>
          </w:tcPr>
          <w:p w14:paraId="6DA8D3B3" w14:textId="77777777" w:rsidR="00E60833" w:rsidRPr="00295415" w:rsidRDefault="00E60833" w:rsidP="00AB0306">
            <w:pPr>
              <w:pStyle w:val="BodyText"/>
              <w:tabs>
                <w:tab w:val="left" w:pos="10945"/>
              </w:tabs>
              <w:kinsoku w:val="0"/>
              <w:overflowPunct w:val="0"/>
              <w:spacing w:line="209" w:lineRule="exact"/>
              <w:ind w:left="0" w:firstLine="0"/>
              <w:rPr>
                <w:color w:val="000000"/>
                <w:sz w:val="18"/>
                <w:szCs w:val="18"/>
              </w:rPr>
            </w:pPr>
            <w:r w:rsidRPr="00295415">
              <w:rPr>
                <w:color w:val="000000"/>
                <w:sz w:val="18"/>
                <w:szCs w:val="18"/>
              </w:rPr>
              <w:t>Date:</w:t>
            </w:r>
          </w:p>
        </w:tc>
        <w:tc>
          <w:tcPr>
            <w:tcW w:w="2615" w:type="dxa"/>
            <w:shd w:val="clear" w:color="auto" w:fill="auto"/>
          </w:tcPr>
          <w:p w14:paraId="00CE5C56" w14:textId="77777777" w:rsidR="00E60833" w:rsidRPr="00295415" w:rsidRDefault="00E60833" w:rsidP="00AB0306">
            <w:pPr>
              <w:pStyle w:val="BodyText"/>
              <w:tabs>
                <w:tab w:val="left" w:pos="10945"/>
              </w:tabs>
              <w:kinsoku w:val="0"/>
              <w:overflowPunct w:val="0"/>
              <w:spacing w:line="209" w:lineRule="exact"/>
              <w:ind w:left="0" w:firstLine="0"/>
              <w:rPr>
                <w:color w:val="000000"/>
                <w:sz w:val="18"/>
                <w:szCs w:val="18"/>
              </w:rPr>
            </w:pPr>
            <w:r w:rsidRPr="00295415">
              <w:rPr>
                <w:color w:val="000000"/>
                <w:sz w:val="18"/>
                <w:szCs w:val="18"/>
              </w:rPr>
              <w:t>Agency Information</w:t>
            </w:r>
          </w:p>
        </w:tc>
        <w:tc>
          <w:tcPr>
            <w:tcW w:w="1673" w:type="dxa"/>
            <w:shd w:val="clear" w:color="auto" w:fill="auto"/>
          </w:tcPr>
          <w:p w14:paraId="07B90EB6" w14:textId="77777777" w:rsidR="00E60833" w:rsidRPr="00295415" w:rsidRDefault="00E60833" w:rsidP="00AB0306">
            <w:pPr>
              <w:pStyle w:val="BodyText"/>
              <w:tabs>
                <w:tab w:val="left" w:pos="10945"/>
              </w:tabs>
              <w:kinsoku w:val="0"/>
              <w:overflowPunct w:val="0"/>
              <w:spacing w:line="209" w:lineRule="exact"/>
              <w:ind w:left="0" w:firstLine="0"/>
              <w:rPr>
                <w:color w:val="000000"/>
                <w:sz w:val="18"/>
                <w:szCs w:val="18"/>
              </w:rPr>
            </w:pPr>
            <w:r w:rsidRPr="00295415">
              <w:rPr>
                <w:color w:val="000000"/>
                <w:sz w:val="18"/>
                <w:szCs w:val="18"/>
              </w:rPr>
              <w:t>Vehicle Information</w:t>
            </w:r>
          </w:p>
        </w:tc>
        <w:tc>
          <w:tcPr>
            <w:tcW w:w="3213" w:type="dxa"/>
            <w:gridSpan w:val="3"/>
            <w:shd w:val="clear" w:color="auto" w:fill="auto"/>
          </w:tcPr>
          <w:p w14:paraId="617609D3" w14:textId="77777777" w:rsidR="00E60833" w:rsidRPr="00295415" w:rsidRDefault="00E60833" w:rsidP="00AB0306">
            <w:pPr>
              <w:pStyle w:val="BodyText"/>
              <w:tabs>
                <w:tab w:val="left" w:pos="10945"/>
              </w:tabs>
              <w:kinsoku w:val="0"/>
              <w:overflowPunct w:val="0"/>
              <w:spacing w:line="209" w:lineRule="exact"/>
              <w:ind w:left="0" w:firstLine="0"/>
              <w:jc w:val="center"/>
              <w:rPr>
                <w:color w:val="000000"/>
                <w:sz w:val="18"/>
                <w:szCs w:val="18"/>
              </w:rPr>
            </w:pPr>
            <w:r w:rsidRPr="00295415">
              <w:rPr>
                <w:color w:val="000000"/>
                <w:sz w:val="18"/>
                <w:szCs w:val="18"/>
              </w:rPr>
              <w:t>Fuel Dispense by Type</w:t>
            </w:r>
          </w:p>
          <w:p w14:paraId="0863C15B" w14:textId="77777777" w:rsidR="00E60833" w:rsidRPr="00295415" w:rsidRDefault="00E60833" w:rsidP="00AB0306">
            <w:pPr>
              <w:pStyle w:val="BodyText"/>
              <w:tabs>
                <w:tab w:val="left" w:pos="10945"/>
              </w:tabs>
              <w:kinsoku w:val="0"/>
              <w:overflowPunct w:val="0"/>
              <w:spacing w:line="209" w:lineRule="exact"/>
              <w:ind w:left="0" w:firstLine="0"/>
              <w:jc w:val="center"/>
              <w:rPr>
                <w:color w:val="000000"/>
                <w:sz w:val="18"/>
                <w:szCs w:val="18"/>
              </w:rPr>
            </w:pPr>
            <w:r w:rsidRPr="00295415">
              <w:rPr>
                <w:color w:val="000000"/>
                <w:sz w:val="18"/>
                <w:szCs w:val="18"/>
              </w:rPr>
              <w:t>(Number of Gallons)</w:t>
            </w:r>
          </w:p>
        </w:tc>
        <w:tc>
          <w:tcPr>
            <w:tcW w:w="2309" w:type="dxa"/>
            <w:shd w:val="clear" w:color="auto" w:fill="auto"/>
          </w:tcPr>
          <w:p w14:paraId="75FD65D2" w14:textId="77777777" w:rsidR="00E60833" w:rsidRPr="00295415" w:rsidRDefault="00E60833" w:rsidP="00AB0306">
            <w:pPr>
              <w:pStyle w:val="BodyText"/>
              <w:tabs>
                <w:tab w:val="left" w:pos="10945"/>
              </w:tabs>
              <w:kinsoku w:val="0"/>
              <w:overflowPunct w:val="0"/>
              <w:spacing w:line="209" w:lineRule="exact"/>
              <w:ind w:left="0" w:firstLine="0"/>
              <w:rPr>
                <w:color w:val="000000"/>
                <w:sz w:val="18"/>
                <w:szCs w:val="18"/>
              </w:rPr>
            </w:pPr>
            <w:r w:rsidRPr="00295415">
              <w:rPr>
                <w:color w:val="000000"/>
                <w:sz w:val="18"/>
                <w:szCs w:val="18"/>
              </w:rPr>
              <w:t>Operator (Print)</w:t>
            </w:r>
          </w:p>
          <w:p w14:paraId="1538181C" w14:textId="77777777" w:rsidR="00E60833" w:rsidRPr="00295415" w:rsidRDefault="00E60833" w:rsidP="00AB0306">
            <w:pPr>
              <w:pStyle w:val="BodyText"/>
              <w:tabs>
                <w:tab w:val="left" w:pos="10945"/>
              </w:tabs>
              <w:kinsoku w:val="0"/>
              <w:overflowPunct w:val="0"/>
              <w:spacing w:line="209" w:lineRule="exact"/>
              <w:ind w:left="0" w:firstLine="0"/>
              <w:rPr>
                <w:color w:val="000000"/>
                <w:sz w:val="18"/>
                <w:szCs w:val="18"/>
              </w:rPr>
            </w:pPr>
          </w:p>
          <w:p w14:paraId="2401B687" w14:textId="77777777" w:rsidR="00E60833" w:rsidRPr="00295415" w:rsidRDefault="00E60833" w:rsidP="00AB0306">
            <w:pPr>
              <w:pStyle w:val="BodyText"/>
              <w:tabs>
                <w:tab w:val="left" w:pos="10945"/>
              </w:tabs>
              <w:kinsoku w:val="0"/>
              <w:overflowPunct w:val="0"/>
              <w:spacing w:line="209" w:lineRule="exact"/>
              <w:ind w:left="0" w:firstLine="0"/>
              <w:rPr>
                <w:color w:val="000000"/>
                <w:sz w:val="18"/>
                <w:szCs w:val="18"/>
              </w:rPr>
            </w:pPr>
          </w:p>
        </w:tc>
      </w:tr>
      <w:tr w:rsidR="00606CB1" w:rsidRPr="00CB6162" w14:paraId="763517B8" w14:textId="77777777" w:rsidTr="00B04E14">
        <w:trPr>
          <w:trHeight w:val="1131"/>
        </w:trPr>
        <w:tc>
          <w:tcPr>
            <w:tcW w:w="1170" w:type="dxa"/>
            <w:vMerge/>
            <w:shd w:val="clear" w:color="auto" w:fill="auto"/>
          </w:tcPr>
          <w:p w14:paraId="2CA835E9" w14:textId="77777777" w:rsidR="00606CB1" w:rsidRPr="00295415" w:rsidRDefault="00606CB1" w:rsidP="00AB0306">
            <w:pPr>
              <w:pStyle w:val="BodyText"/>
              <w:tabs>
                <w:tab w:val="left" w:pos="10945"/>
              </w:tabs>
              <w:kinsoku w:val="0"/>
              <w:overflowPunct w:val="0"/>
              <w:spacing w:line="209" w:lineRule="exact"/>
              <w:ind w:left="0" w:firstLine="0"/>
              <w:rPr>
                <w:color w:val="000000"/>
                <w:sz w:val="18"/>
                <w:szCs w:val="18"/>
              </w:rPr>
            </w:pPr>
          </w:p>
        </w:tc>
        <w:tc>
          <w:tcPr>
            <w:tcW w:w="2615" w:type="dxa"/>
            <w:shd w:val="clear" w:color="auto" w:fill="auto"/>
          </w:tcPr>
          <w:p w14:paraId="4C29033C" w14:textId="77777777" w:rsidR="00606CB1" w:rsidRPr="00295415" w:rsidRDefault="00E60833" w:rsidP="00AB0306">
            <w:pPr>
              <w:pStyle w:val="BodyText"/>
              <w:tabs>
                <w:tab w:val="left" w:pos="10945"/>
              </w:tabs>
              <w:kinsoku w:val="0"/>
              <w:overflowPunct w:val="0"/>
              <w:spacing w:line="209" w:lineRule="exact"/>
              <w:ind w:left="0" w:firstLine="0"/>
              <w:rPr>
                <w:color w:val="000000"/>
                <w:sz w:val="18"/>
                <w:szCs w:val="18"/>
              </w:rPr>
            </w:pPr>
            <w:r w:rsidRPr="00295415">
              <w:rPr>
                <w:color w:val="000000"/>
                <w:sz w:val="18"/>
                <w:szCs w:val="18"/>
              </w:rPr>
              <w:t>Name</w:t>
            </w:r>
          </w:p>
        </w:tc>
        <w:tc>
          <w:tcPr>
            <w:tcW w:w="1673" w:type="dxa"/>
            <w:shd w:val="clear" w:color="auto" w:fill="auto"/>
          </w:tcPr>
          <w:p w14:paraId="5C6DFB99" w14:textId="77777777" w:rsidR="00606CB1" w:rsidRPr="00295415" w:rsidRDefault="00E60833" w:rsidP="00AB0306">
            <w:pPr>
              <w:pStyle w:val="BodyText"/>
              <w:tabs>
                <w:tab w:val="left" w:pos="10945"/>
              </w:tabs>
              <w:kinsoku w:val="0"/>
              <w:overflowPunct w:val="0"/>
              <w:spacing w:line="209" w:lineRule="exact"/>
              <w:ind w:left="0" w:firstLine="0"/>
              <w:rPr>
                <w:color w:val="000000"/>
                <w:sz w:val="18"/>
                <w:szCs w:val="18"/>
              </w:rPr>
            </w:pPr>
            <w:r w:rsidRPr="00295415">
              <w:rPr>
                <w:color w:val="000000"/>
                <w:sz w:val="18"/>
                <w:szCs w:val="18"/>
              </w:rPr>
              <w:t>Make/Model</w:t>
            </w:r>
          </w:p>
        </w:tc>
        <w:tc>
          <w:tcPr>
            <w:tcW w:w="1177" w:type="dxa"/>
            <w:shd w:val="clear" w:color="auto" w:fill="auto"/>
            <w:vAlign w:val="center"/>
          </w:tcPr>
          <w:p w14:paraId="0259FE84" w14:textId="77777777" w:rsidR="00606CB1" w:rsidRPr="00295415" w:rsidRDefault="00E60833" w:rsidP="00AB0306">
            <w:pPr>
              <w:pStyle w:val="BodyText"/>
              <w:tabs>
                <w:tab w:val="left" w:pos="10945"/>
              </w:tabs>
              <w:kinsoku w:val="0"/>
              <w:overflowPunct w:val="0"/>
              <w:spacing w:line="209" w:lineRule="exact"/>
              <w:ind w:left="0" w:firstLine="0"/>
              <w:jc w:val="center"/>
              <w:rPr>
                <w:color w:val="000000"/>
                <w:sz w:val="18"/>
                <w:szCs w:val="18"/>
              </w:rPr>
            </w:pPr>
            <w:r w:rsidRPr="00295415">
              <w:rPr>
                <w:color w:val="000000"/>
                <w:sz w:val="18"/>
                <w:szCs w:val="18"/>
              </w:rPr>
              <w:t>Gasoline</w:t>
            </w:r>
          </w:p>
        </w:tc>
        <w:tc>
          <w:tcPr>
            <w:tcW w:w="1028" w:type="dxa"/>
            <w:shd w:val="clear" w:color="auto" w:fill="auto"/>
            <w:vAlign w:val="center"/>
          </w:tcPr>
          <w:p w14:paraId="5185D0F0" w14:textId="77777777" w:rsidR="00606CB1" w:rsidRPr="00295415" w:rsidRDefault="00E60833" w:rsidP="00AB0306">
            <w:pPr>
              <w:pStyle w:val="BodyText"/>
              <w:tabs>
                <w:tab w:val="left" w:pos="10945"/>
              </w:tabs>
              <w:kinsoku w:val="0"/>
              <w:overflowPunct w:val="0"/>
              <w:spacing w:line="209" w:lineRule="exact"/>
              <w:ind w:left="0" w:firstLine="0"/>
              <w:jc w:val="center"/>
              <w:rPr>
                <w:color w:val="000000"/>
                <w:sz w:val="18"/>
                <w:szCs w:val="18"/>
              </w:rPr>
            </w:pPr>
            <w:r w:rsidRPr="00295415">
              <w:rPr>
                <w:color w:val="000000"/>
                <w:sz w:val="18"/>
                <w:szCs w:val="18"/>
              </w:rPr>
              <w:t>Diesel</w:t>
            </w:r>
          </w:p>
        </w:tc>
        <w:tc>
          <w:tcPr>
            <w:tcW w:w="1008" w:type="dxa"/>
            <w:shd w:val="clear" w:color="auto" w:fill="auto"/>
            <w:vAlign w:val="center"/>
          </w:tcPr>
          <w:p w14:paraId="15AD6FDE" w14:textId="77777777" w:rsidR="00606CB1" w:rsidRPr="00295415" w:rsidRDefault="00E60833" w:rsidP="00AB0306">
            <w:pPr>
              <w:pStyle w:val="BodyText"/>
              <w:tabs>
                <w:tab w:val="left" w:pos="10945"/>
              </w:tabs>
              <w:kinsoku w:val="0"/>
              <w:overflowPunct w:val="0"/>
              <w:spacing w:line="209" w:lineRule="exact"/>
              <w:ind w:left="0" w:firstLine="0"/>
              <w:jc w:val="center"/>
              <w:rPr>
                <w:color w:val="000000"/>
                <w:sz w:val="18"/>
                <w:szCs w:val="18"/>
              </w:rPr>
            </w:pPr>
            <w:r w:rsidRPr="00295415">
              <w:rPr>
                <w:color w:val="000000"/>
                <w:sz w:val="18"/>
                <w:szCs w:val="18"/>
              </w:rPr>
              <w:t>Other</w:t>
            </w:r>
          </w:p>
        </w:tc>
        <w:tc>
          <w:tcPr>
            <w:tcW w:w="2309" w:type="dxa"/>
            <w:shd w:val="clear" w:color="auto" w:fill="auto"/>
          </w:tcPr>
          <w:p w14:paraId="39A9589D" w14:textId="77777777" w:rsidR="00606CB1" w:rsidRPr="00295415" w:rsidRDefault="00E60833" w:rsidP="00AB0306">
            <w:pPr>
              <w:pStyle w:val="BodyText"/>
              <w:tabs>
                <w:tab w:val="left" w:pos="10945"/>
              </w:tabs>
              <w:kinsoku w:val="0"/>
              <w:overflowPunct w:val="0"/>
              <w:spacing w:line="209" w:lineRule="exact"/>
              <w:ind w:left="0" w:firstLine="0"/>
              <w:rPr>
                <w:color w:val="000000"/>
                <w:sz w:val="18"/>
                <w:szCs w:val="18"/>
              </w:rPr>
            </w:pPr>
            <w:r w:rsidRPr="00295415">
              <w:rPr>
                <w:color w:val="000000"/>
                <w:sz w:val="18"/>
                <w:szCs w:val="18"/>
              </w:rPr>
              <w:t>Signature</w:t>
            </w:r>
          </w:p>
          <w:p w14:paraId="30B94505" w14:textId="77777777" w:rsidR="00E60833" w:rsidRPr="00295415" w:rsidRDefault="00E60833" w:rsidP="00AB0306">
            <w:pPr>
              <w:pStyle w:val="BodyText"/>
              <w:tabs>
                <w:tab w:val="left" w:pos="10945"/>
              </w:tabs>
              <w:kinsoku w:val="0"/>
              <w:overflowPunct w:val="0"/>
              <w:spacing w:line="209" w:lineRule="exact"/>
              <w:ind w:left="0" w:firstLine="0"/>
              <w:rPr>
                <w:color w:val="000000"/>
                <w:sz w:val="18"/>
                <w:szCs w:val="18"/>
              </w:rPr>
            </w:pPr>
          </w:p>
          <w:p w14:paraId="4E999D51" w14:textId="77777777" w:rsidR="00E60833" w:rsidRPr="00295415" w:rsidRDefault="00E60833" w:rsidP="00AB0306">
            <w:pPr>
              <w:pStyle w:val="BodyText"/>
              <w:tabs>
                <w:tab w:val="left" w:pos="10945"/>
              </w:tabs>
              <w:kinsoku w:val="0"/>
              <w:overflowPunct w:val="0"/>
              <w:spacing w:line="209" w:lineRule="exact"/>
              <w:ind w:left="0" w:firstLine="0"/>
              <w:rPr>
                <w:color w:val="000000"/>
                <w:sz w:val="18"/>
                <w:szCs w:val="18"/>
              </w:rPr>
            </w:pPr>
          </w:p>
        </w:tc>
      </w:tr>
      <w:tr w:rsidR="00E60833" w:rsidRPr="00CB6162" w14:paraId="23AA83B2" w14:textId="77777777" w:rsidTr="00CB6162">
        <w:tc>
          <w:tcPr>
            <w:tcW w:w="1170" w:type="dxa"/>
            <w:vMerge w:val="restart"/>
            <w:shd w:val="clear" w:color="auto" w:fill="auto"/>
          </w:tcPr>
          <w:p w14:paraId="6DDBF23D" w14:textId="77777777" w:rsidR="00E60833" w:rsidRPr="00295415" w:rsidRDefault="00E60833" w:rsidP="00AB0306">
            <w:pPr>
              <w:pStyle w:val="BodyText"/>
              <w:tabs>
                <w:tab w:val="left" w:pos="10945"/>
              </w:tabs>
              <w:kinsoku w:val="0"/>
              <w:overflowPunct w:val="0"/>
              <w:spacing w:line="209" w:lineRule="exact"/>
              <w:ind w:left="0" w:firstLine="0"/>
              <w:rPr>
                <w:color w:val="000000"/>
                <w:sz w:val="18"/>
                <w:szCs w:val="18"/>
              </w:rPr>
            </w:pPr>
            <w:r w:rsidRPr="00295415">
              <w:rPr>
                <w:color w:val="000000"/>
                <w:sz w:val="18"/>
                <w:szCs w:val="18"/>
              </w:rPr>
              <w:t>Time:</w:t>
            </w:r>
          </w:p>
        </w:tc>
        <w:tc>
          <w:tcPr>
            <w:tcW w:w="2615" w:type="dxa"/>
            <w:shd w:val="clear" w:color="auto" w:fill="auto"/>
          </w:tcPr>
          <w:p w14:paraId="29E90CDE" w14:textId="77777777" w:rsidR="00E60833" w:rsidRPr="00295415" w:rsidRDefault="00E60833" w:rsidP="00AB0306">
            <w:pPr>
              <w:pStyle w:val="BodyText"/>
              <w:tabs>
                <w:tab w:val="left" w:pos="10945"/>
              </w:tabs>
              <w:kinsoku w:val="0"/>
              <w:overflowPunct w:val="0"/>
              <w:spacing w:line="209" w:lineRule="exact"/>
              <w:ind w:left="0" w:firstLine="0"/>
              <w:rPr>
                <w:color w:val="000000"/>
                <w:sz w:val="18"/>
                <w:szCs w:val="18"/>
              </w:rPr>
            </w:pPr>
            <w:r w:rsidRPr="00295415">
              <w:rPr>
                <w:color w:val="000000"/>
                <w:sz w:val="18"/>
                <w:szCs w:val="18"/>
              </w:rPr>
              <w:t>Address</w:t>
            </w:r>
          </w:p>
        </w:tc>
        <w:tc>
          <w:tcPr>
            <w:tcW w:w="1673" w:type="dxa"/>
            <w:shd w:val="clear" w:color="auto" w:fill="auto"/>
          </w:tcPr>
          <w:p w14:paraId="6C9F5A1E" w14:textId="77777777" w:rsidR="00E60833" w:rsidRPr="00295415" w:rsidRDefault="00E60833" w:rsidP="00AB0306">
            <w:pPr>
              <w:pStyle w:val="BodyText"/>
              <w:tabs>
                <w:tab w:val="left" w:pos="10945"/>
              </w:tabs>
              <w:kinsoku w:val="0"/>
              <w:overflowPunct w:val="0"/>
              <w:spacing w:line="209" w:lineRule="exact"/>
              <w:ind w:left="0" w:firstLine="0"/>
              <w:rPr>
                <w:color w:val="000000"/>
                <w:sz w:val="18"/>
                <w:szCs w:val="18"/>
              </w:rPr>
            </w:pPr>
            <w:r w:rsidRPr="00295415">
              <w:rPr>
                <w:color w:val="000000"/>
                <w:sz w:val="18"/>
                <w:szCs w:val="18"/>
              </w:rPr>
              <w:t>License #</w:t>
            </w:r>
          </w:p>
        </w:tc>
        <w:tc>
          <w:tcPr>
            <w:tcW w:w="1177" w:type="dxa"/>
            <w:vMerge w:val="restart"/>
            <w:shd w:val="clear" w:color="auto" w:fill="auto"/>
          </w:tcPr>
          <w:p w14:paraId="385116F4" w14:textId="77777777" w:rsidR="00E60833" w:rsidRPr="00295415" w:rsidRDefault="00E60833" w:rsidP="00AB0306">
            <w:pPr>
              <w:pStyle w:val="BodyText"/>
              <w:tabs>
                <w:tab w:val="left" w:pos="10945"/>
              </w:tabs>
              <w:kinsoku w:val="0"/>
              <w:overflowPunct w:val="0"/>
              <w:spacing w:line="209" w:lineRule="exact"/>
              <w:ind w:left="0" w:firstLine="0"/>
              <w:rPr>
                <w:color w:val="000000"/>
                <w:sz w:val="18"/>
                <w:szCs w:val="18"/>
              </w:rPr>
            </w:pPr>
          </w:p>
        </w:tc>
        <w:tc>
          <w:tcPr>
            <w:tcW w:w="1028" w:type="dxa"/>
            <w:vMerge w:val="restart"/>
            <w:shd w:val="clear" w:color="auto" w:fill="auto"/>
          </w:tcPr>
          <w:p w14:paraId="19EA5168" w14:textId="77777777" w:rsidR="00E60833" w:rsidRPr="00295415" w:rsidRDefault="00E60833" w:rsidP="00AB0306">
            <w:pPr>
              <w:pStyle w:val="BodyText"/>
              <w:tabs>
                <w:tab w:val="left" w:pos="10945"/>
              </w:tabs>
              <w:kinsoku w:val="0"/>
              <w:overflowPunct w:val="0"/>
              <w:spacing w:line="209" w:lineRule="exact"/>
              <w:ind w:left="0" w:firstLine="0"/>
              <w:rPr>
                <w:color w:val="000000"/>
                <w:sz w:val="18"/>
                <w:szCs w:val="18"/>
              </w:rPr>
            </w:pPr>
          </w:p>
        </w:tc>
        <w:tc>
          <w:tcPr>
            <w:tcW w:w="1008" w:type="dxa"/>
            <w:vMerge w:val="restart"/>
            <w:shd w:val="clear" w:color="auto" w:fill="auto"/>
          </w:tcPr>
          <w:p w14:paraId="4D41B030" w14:textId="77777777" w:rsidR="00E60833" w:rsidRPr="00295415" w:rsidRDefault="00E60833" w:rsidP="00AB0306">
            <w:pPr>
              <w:pStyle w:val="BodyText"/>
              <w:tabs>
                <w:tab w:val="left" w:pos="10945"/>
              </w:tabs>
              <w:kinsoku w:val="0"/>
              <w:overflowPunct w:val="0"/>
              <w:spacing w:line="209" w:lineRule="exact"/>
              <w:ind w:left="0" w:firstLine="0"/>
              <w:rPr>
                <w:color w:val="000000"/>
                <w:sz w:val="18"/>
                <w:szCs w:val="18"/>
              </w:rPr>
            </w:pPr>
          </w:p>
        </w:tc>
        <w:tc>
          <w:tcPr>
            <w:tcW w:w="2309" w:type="dxa"/>
            <w:shd w:val="clear" w:color="auto" w:fill="auto"/>
          </w:tcPr>
          <w:p w14:paraId="6C10FE1F" w14:textId="77777777" w:rsidR="00E60833" w:rsidRPr="00295415" w:rsidRDefault="00E60833" w:rsidP="00AB0306">
            <w:pPr>
              <w:pStyle w:val="BodyText"/>
              <w:tabs>
                <w:tab w:val="left" w:pos="10945"/>
              </w:tabs>
              <w:kinsoku w:val="0"/>
              <w:overflowPunct w:val="0"/>
              <w:spacing w:line="209" w:lineRule="exact"/>
              <w:ind w:left="0" w:firstLine="0"/>
              <w:rPr>
                <w:color w:val="000000"/>
                <w:sz w:val="18"/>
                <w:szCs w:val="18"/>
              </w:rPr>
            </w:pPr>
            <w:r w:rsidRPr="00295415">
              <w:rPr>
                <w:color w:val="000000"/>
                <w:sz w:val="18"/>
                <w:szCs w:val="18"/>
              </w:rPr>
              <w:t>Site Attendant</w:t>
            </w:r>
          </w:p>
          <w:p w14:paraId="62F1DF8C" w14:textId="77777777" w:rsidR="00E60833" w:rsidRPr="00295415" w:rsidRDefault="00E60833" w:rsidP="00AB0306">
            <w:pPr>
              <w:pStyle w:val="BodyText"/>
              <w:tabs>
                <w:tab w:val="left" w:pos="10945"/>
              </w:tabs>
              <w:kinsoku w:val="0"/>
              <w:overflowPunct w:val="0"/>
              <w:spacing w:line="209" w:lineRule="exact"/>
              <w:ind w:left="0" w:firstLine="0"/>
              <w:rPr>
                <w:color w:val="000000"/>
                <w:sz w:val="18"/>
                <w:szCs w:val="18"/>
              </w:rPr>
            </w:pPr>
          </w:p>
          <w:p w14:paraId="7419FA76" w14:textId="77777777" w:rsidR="00E60833" w:rsidRPr="00295415" w:rsidRDefault="00E60833" w:rsidP="00AB0306">
            <w:pPr>
              <w:pStyle w:val="BodyText"/>
              <w:tabs>
                <w:tab w:val="left" w:pos="10945"/>
              </w:tabs>
              <w:kinsoku w:val="0"/>
              <w:overflowPunct w:val="0"/>
              <w:spacing w:line="209" w:lineRule="exact"/>
              <w:ind w:left="0" w:firstLine="0"/>
              <w:rPr>
                <w:color w:val="000000"/>
                <w:sz w:val="18"/>
                <w:szCs w:val="18"/>
              </w:rPr>
            </w:pPr>
          </w:p>
        </w:tc>
      </w:tr>
      <w:tr w:rsidR="00E60833" w:rsidRPr="00CB6162" w14:paraId="5CE7EDFE" w14:textId="77777777" w:rsidTr="00CB6162">
        <w:tc>
          <w:tcPr>
            <w:tcW w:w="1170" w:type="dxa"/>
            <w:vMerge/>
            <w:shd w:val="clear" w:color="auto" w:fill="auto"/>
          </w:tcPr>
          <w:p w14:paraId="5F8AFCD5" w14:textId="77777777" w:rsidR="00E60833" w:rsidRPr="00295415" w:rsidRDefault="00E60833" w:rsidP="00AB0306">
            <w:pPr>
              <w:pStyle w:val="BodyText"/>
              <w:tabs>
                <w:tab w:val="left" w:pos="10945"/>
              </w:tabs>
              <w:kinsoku w:val="0"/>
              <w:overflowPunct w:val="0"/>
              <w:spacing w:line="209" w:lineRule="exact"/>
              <w:ind w:left="0" w:firstLine="0"/>
              <w:rPr>
                <w:color w:val="000000"/>
                <w:sz w:val="18"/>
                <w:szCs w:val="18"/>
              </w:rPr>
            </w:pPr>
          </w:p>
        </w:tc>
        <w:tc>
          <w:tcPr>
            <w:tcW w:w="2615" w:type="dxa"/>
            <w:shd w:val="clear" w:color="auto" w:fill="auto"/>
          </w:tcPr>
          <w:p w14:paraId="721267EB" w14:textId="77777777" w:rsidR="00E60833" w:rsidRPr="00295415" w:rsidRDefault="00E60833" w:rsidP="00AB0306">
            <w:pPr>
              <w:pStyle w:val="BodyText"/>
              <w:tabs>
                <w:tab w:val="left" w:pos="10945"/>
              </w:tabs>
              <w:kinsoku w:val="0"/>
              <w:overflowPunct w:val="0"/>
              <w:spacing w:line="209" w:lineRule="exact"/>
              <w:ind w:left="0" w:firstLine="0"/>
              <w:rPr>
                <w:color w:val="000000"/>
                <w:sz w:val="18"/>
                <w:szCs w:val="18"/>
              </w:rPr>
            </w:pPr>
            <w:r w:rsidRPr="00295415">
              <w:rPr>
                <w:color w:val="000000"/>
                <w:sz w:val="18"/>
                <w:szCs w:val="18"/>
              </w:rPr>
              <w:t>Contact Information</w:t>
            </w:r>
          </w:p>
        </w:tc>
        <w:tc>
          <w:tcPr>
            <w:tcW w:w="1673" w:type="dxa"/>
            <w:shd w:val="clear" w:color="auto" w:fill="auto"/>
          </w:tcPr>
          <w:p w14:paraId="47299BD4" w14:textId="77777777" w:rsidR="00E60833" w:rsidRPr="00295415" w:rsidRDefault="00E60833" w:rsidP="00AB0306">
            <w:pPr>
              <w:pStyle w:val="BodyText"/>
              <w:tabs>
                <w:tab w:val="left" w:pos="10945"/>
              </w:tabs>
              <w:kinsoku w:val="0"/>
              <w:overflowPunct w:val="0"/>
              <w:spacing w:line="209" w:lineRule="exact"/>
              <w:ind w:left="0" w:firstLine="0"/>
              <w:rPr>
                <w:color w:val="000000"/>
                <w:sz w:val="18"/>
                <w:szCs w:val="18"/>
              </w:rPr>
            </w:pPr>
            <w:r w:rsidRPr="00295415">
              <w:rPr>
                <w:color w:val="000000"/>
                <w:sz w:val="18"/>
                <w:szCs w:val="18"/>
              </w:rPr>
              <w:t>Current Mileage</w:t>
            </w:r>
          </w:p>
        </w:tc>
        <w:tc>
          <w:tcPr>
            <w:tcW w:w="1177" w:type="dxa"/>
            <w:vMerge/>
            <w:shd w:val="clear" w:color="auto" w:fill="auto"/>
          </w:tcPr>
          <w:p w14:paraId="224BFECA" w14:textId="77777777" w:rsidR="00E60833" w:rsidRPr="00295415" w:rsidRDefault="00E60833" w:rsidP="00AB0306">
            <w:pPr>
              <w:pStyle w:val="BodyText"/>
              <w:tabs>
                <w:tab w:val="left" w:pos="10945"/>
              </w:tabs>
              <w:kinsoku w:val="0"/>
              <w:overflowPunct w:val="0"/>
              <w:spacing w:line="209" w:lineRule="exact"/>
              <w:ind w:left="0" w:firstLine="0"/>
              <w:rPr>
                <w:color w:val="000000"/>
                <w:sz w:val="18"/>
                <w:szCs w:val="18"/>
              </w:rPr>
            </w:pPr>
          </w:p>
        </w:tc>
        <w:tc>
          <w:tcPr>
            <w:tcW w:w="1028" w:type="dxa"/>
            <w:vMerge/>
            <w:shd w:val="clear" w:color="auto" w:fill="auto"/>
          </w:tcPr>
          <w:p w14:paraId="587A5F00" w14:textId="77777777" w:rsidR="00E60833" w:rsidRPr="00295415" w:rsidRDefault="00E60833" w:rsidP="00AB0306">
            <w:pPr>
              <w:pStyle w:val="BodyText"/>
              <w:tabs>
                <w:tab w:val="left" w:pos="10945"/>
              </w:tabs>
              <w:kinsoku w:val="0"/>
              <w:overflowPunct w:val="0"/>
              <w:spacing w:line="209" w:lineRule="exact"/>
              <w:ind w:left="0" w:firstLine="0"/>
              <w:rPr>
                <w:color w:val="000000"/>
                <w:sz w:val="18"/>
                <w:szCs w:val="18"/>
              </w:rPr>
            </w:pPr>
          </w:p>
        </w:tc>
        <w:tc>
          <w:tcPr>
            <w:tcW w:w="1008" w:type="dxa"/>
            <w:vMerge/>
            <w:shd w:val="clear" w:color="auto" w:fill="auto"/>
          </w:tcPr>
          <w:p w14:paraId="699B781C" w14:textId="77777777" w:rsidR="00E60833" w:rsidRPr="00295415" w:rsidRDefault="00E60833" w:rsidP="00AB0306">
            <w:pPr>
              <w:pStyle w:val="BodyText"/>
              <w:tabs>
                <w:tab w:val="left" w:pos="10945"/>
              </w:tabs>
              <w:kinsoku w:val="0"/>
              <w:overflowPunct w:val="0"/>
              <w:spacing w:line="209" w:lineRule="exact"/>
              <w:ind w:left="0" w:firstLine="0"/>
              <w:rPr>
                <w:color w:val="000000"/>
                <w:sz w:val="18"/>
                <w:szCs w:val="18"/>
              </w:rPr>
            </w:pPr>
          </w:p>
        </w:tc>
        <w:tc>
          <w:tcPr>
            <w:tcW w:w="2309" w:type="dxa"/>
            <w:shd w:val="clear" w:color="auto" w:fill="auto"/>
          </w:tcPr>
          <w:p w14:paraId="0C5BC6B5" w14:textId="77777777" w:rsidR="00E60833" w:rsidRPr="00295415" w:rsidRDefault="00E60833" w:rsidP="00AB0306">
            <w:pPr>
              <w:pStyle w:val="BodyText"/>
              <w:tabs>
                <w:tab w:val="left" w:pos="10945"/>
              </w:tabs>
              <w:kinsoku w:val="0"/>
              <w:overflowPunct w:val="0"/>
              <w:spacing w:line="209" w:lineRule="exact"/>
              <w:ind w:left="0" w:firstLine="0"/>
              <w:rPr>
                <w:color w:val="000000"/>
                <w:sz w:val="18"/>
                <w:szCs w:val="18"/>
              </w:rPr>
            </w:pPr>
          </w:p>
          <w:p w14:paraId="37E2BCE2" w14:textId="77777777" w:rsidR="00E60833" w:rsidRPr="00295415" w:rsidRDefault="00E60833" w:rsidP="00AB0306">
            <w:pPr>
              <w:pStyle w:val="BodyText"/>
              <w:tabs>
                <w:tab w:val="left" w:pos="10945"/>
              </w:tabs>
              <w:kinsoku w:val="0"/>
              <w:overflowPunct w:val="0"/>
              <w:spacing w:line="209" w:lineRule="exact"/>
              <w:ind w:left="0" w:firstLine="0"/>
              <w:rPr>
                <w:color w:val="000000"/>
                <w:sz w:val="18"/>
                <w:szCs w:val="18"/>
              </w:rPr>
            </w:pPr>
          </w:p>
          <w:p w14:paraId="10750D9C" w14:textId="77777777" w:rsidR="00E60833" w:rsidRPr="00295415" w:rsidRDefault="00E60833" w:rsidP="00AB0306">
            <w:pPr>
              <w:pStyle w:val="BodyText"/>
              <w:tabs>
                <w:tab w:val="left" w:pos="10945"/>
              </w:tabs>
              <w:kinsoku w:val="0"/>
              <w:overflowPunct w:val="0"/>
              <w:spacing w:line="209" w:lineRule="exact"/>
              <w:ind w:left="0" w:firstLine="0"/>
              <w:rPr>
                <w:color w:val="000000"/>
                <w:sz w:val="18"/>
                <w:szCs w:val="18"/>
              </w:rPr>
            </w:pPr>
          </w:p>
          <w:p w14:paraId="7597D589" w14:textId="77777777" w:rsidR="00E60833" w:rsidRPr="00295415" w:rsidRDefault="00E60833" w:rsidP="00AB0306">
            <w:pPr>
              <w:pStyle w:val="BodyText"/>
              <w:tabs>
                <w:tab w:val="left" w:pos="10945"/>
              </w:tabs>
              <w:kinsoku w:val="0"/>
              <w:overflowPunct w:val="0"/>
              <w:spacing w:line="209" w:lineRule="exact"/>
              <w:ind w:left="0" w:firstLine="0"/>
              <w:rPr>
                <w:color w:val="000000"/>
                <w:sz w:val="18"/>
                <w:szCs w:val="18"/>
              </w:rPr>
            </w:pPr>
          </w:p>
        </w:tc>
      </w:tr>
      <w:tr w:rsidR="00B04E14" w:rsidRPr="00CB6162" w14:paraId="02AE8DEA" w14:textId="77777777" w:rsidTr="009D0BC8">
        <w:tc>
          <w:tcPr>
            <w:tcW w:w="1170" w:type="dxa"/>
            <w:vMerge w:val="restart"/>
            <w:shd w:val="clear" w:color="auto" w:fill="auto"/>
          </w:tcPr>
          <w:p w14:paraId="48A2019D" w14:textId="77777777" w:rsidR="00B04E14" w:rsidRPr="00295415" w:rsidRDefault="00B04E14" w:rsidP="00AB0306">
            <w:pPr>
              <w:pStyle w:val="BodyText"/>
              <w:tabs>
                <w:tab w:val="left" w:pos="10945"/>
              </w:tabs>
              <w:kinsoku w:val="0"/>
              <w:overflowPunct w:val="0"/>
              <w:spacing w:line="209" w:lineRule="exact"/>
              <w:ind w:left="0" w:firstLine="0"/>
              <w:rPr>
                <w:color w:val="000000"/>
                <w:sz w:val="18"/>
                <w:szCs w:val="18"/>
              </w:rPr>
            </w:pPr>
            <w:r w:rsidRPr="00295415">
              <w:rPr>
                <w:color w:val="000000"/>
                <w:sz w:val="18"/>
                <w:szCs w:val="18"/>
              </w:rPr>
              <w:t>Date:</w:t>
            </w:r>
          </w:p>
        </w:tc>
        <w:tc>
          <w:tcPr>
            <w:tcW w:w="2615" w:type="dxa"/>
            <w:shd w:val="clear" w:color="auto" w:fill="auto"/>
          </w:tcPr>
          <w:p w14:paraId="0A24C3CC" w14:textId="77777777" w:rsidR="00B04E14" w:rsidRPr="00295415" w:rsidRDefault="00B04E14" w:rsidP="00AB0306">
            <w:pPr>
              <w:pStyle w:val="BodyText"/>
              <w:tabs>
                <w:tab w:val="left" w:pos="10945"/>
              </w:tabs>
              <w:kinsoku w:val="0"/>
              <w:overflowPunct w:val="0"/>
              <w:spacing w:line="209" w:lineRule="exact"/>
              <w:ind w:left="0" w:firstLine="0"/>
              <w:rPr>
                <w:color w:val="000000"/>
                <w:sz w:val="18"/>
                <w:szCs w:val="18"/>
              </w:rPr>
            </w:pPr>
            <w:r w:rsidRPr="00295415">
              <w:rPr>
                <w:color w:val="000000"/>
                <w:sz w:val="18"/>
                <w:szCs w:val="18"/>
              </w:rPr>
              <w:t>Agency Information</w:t>
            </w:r>
          </w:p>
        </w:tc>
        <w:tc>
          <w:tcPr>
            <w:tcW w:w="1673" w:type="dxa"/>
            <w:shd w:val="clear" w:color="auto" w:fill="auto"/>
          </w:tcPr>
          <w:p w14:paraId="3F7821D5" w14:textId="77777777" w:rsidR="00B04E14" w:rsidRPr="00295415" w:rsidRDefault="00B04E14" w:rsidP="00AB0306">
            <w:pPr>
              <w:pStyle w:val="BodyText"/>
              <w:tabs>
                <w:tab w:val="left" w:pos="10945"/>
              </w:tabs>
              <w:kinsoku w:val="0"/>
              <w:overflowPunct w:val="0"/>
              <w:spacing w:line="209" w:lineRule="exact"/>
              <w:ind w:left="0" w:firstLine="0"/>
              <w:rPr>
                <w:color w:val="000000"/>
                <w:sz w:val="18"/>
                <w:szCs w:val="18"/>
              </w:rPr>
            </w:pPr>
            <w:r w:rsidRPr="00295415">
              <w:rPr>
                <w:color w:val="000000"/>
                <w:sz w:val="18"/>
                <w:szCs w:val="18"/>
              </w:rPr>
              <w:t>Vehicle Information</w:t>
            </w:r>
          </w:p>
        </w:tc>
        <w:tc>
          <w:tcPr>
            <w:tcW w:w="3213" w:type="dxa"/>
            <w:gridSpan w:val="3"/>
            <w:shd w:val="clear" w:color="auto" w:fill="auto"/>
          </w:tcPr>
          <w:p w14:paraId="7EB6AF1C" w14:textId="77777777" w:rsidR="00B04E14" w:rsidRPr="00295415" w:rsidRDefault="00B04E14" w:rsidP="00B04E14">
            <w:pPr>
              <w:pStyle w:val="BodyText"/>
              <w:tabs>
                <w:tab w:val="left" w:pos="10945"/>
              </w:tabs>
              <w:kinsoku w:val="0"/>
              <w:overflowPunct w:val="0"/>
              <w:spacing w:line="209" w:lineRule="exact"/>
              <w:ind w:left="0" w:firstLine="0"/>
              <w:jc w:val="center"/>
              <w:rPr>
                <w:color w:val="000000"/>
                <w:sz w:val="18"/>
                <w:szCs w:val="18"/>
              </w:rPr>
            </w:pPr>
            <w:r w:rsidRPr="00295415">
              <w:rPr>
                <w:color w:val="000000"/>
                <w:sz w:val="18"/>
                <w:szCs w:val="18"/>
              </w:rPr>
              <w:t>Fuel Dispense by Type</w:t>
            </w:r>
          </w:p>
          <w:p w14:paraId="4168B0FE" w14:textId="77777777" w:rsidR="00B04E14" w:rsidRPr="00295415" w:rsidRDefault="00B04E14" w:rsidP="00B04E14">
            <w:pPr>
              <w:pStyle w:val="BodyText"/>
              <w:tabs>
                <w:tab w:val="left" w:pos="10945"/>
              </w:tabs>
              <w:kinsoku w:val="0"/>
              <w:overflowPunct w:val="0"/>
              <w:spacing w:line="209" w:lineRule="exact"/>
              <w:ind w:left="0" w:firstLine="0"/>
              <w:jc w:val="center"/>
              <w:rPr>
                <w:color w:val="000000"/>
                <w:sz w:val="18"/>
                <w:szCs w:val="18"/>
                <w:u w:val="single"/>
              </w:rPr>
            </w:pPr>
            <w:r w:rsidRPr="00295415">
              <w:rPr>
                <w:color w:val="000000"/>
                <w:sz w:val="18"/>
                <w:szCs w:val="18"/>
              </w:rPr>
              <w:t>(Number of Gallons)</w:t>
            </w:r>
          </w:p>
        </w:tc>
        <w:tc>
          <w:tcPr>
            <w:tcW w:w="2309" w:type="dxa"/>
            <w:shd w:val="clear" w:color="auto" w:fill="auto"/>
          </w:tcPr>
          <w:p w14:paraId="685AE8CC" w14:textId="77777777" w:rsidR="00B04E14" w:rsidRPr="00295415" w:rsidRDefault="00B04E14" w:rsidP="00AB0306">
            <w:pPr>
              <w:pStyle w:val="BodyText"/>
              <w:tabs>
                <w:tab w:val="left" w:pos="10945"/>
              </w:tabs>
              <w:kinsoku w:val="0"/>
              <w:overflowPunct w:val="0"/>
              <w:spacing w:line="209" w:lineRule="exact"/>
              <w:ind w:left="0" w:firstLine="0"/>
              <w:rPr>
                <w:color w:val="000000"/>
                <w:sz w:val="18"/>
                <w:szCs w:val="18"/>
              </w:rPr>
            </w:pPr>
            <w:r w:rsidRPr="00295415">
              <w:rPr>
                <w:color w:val="000000"/>
                <w:sz w:val="18"/>
                <w:szCs w:val="18"/>
              </w:rPr>
              <w:t>Operator (Print)</w:t>
            </w:r>
          </w:p>
          <w:p w14:paraId="02A1C2DD" w14:textId="77777777" w:rsidR="00B04E14" w:rsidRPr="00295415" w:rsidRDefault="00B04E14" w:rsidP="00AB0306">
            <w:pPr>
              <w:pStyle w:val="BodyText"/>
              <w:tabs>
                <w:tab w:val="left" w:pos="10945"/>
              </w:tabs>
              <w:kinsoku w:val="0"/>
              <w:overflowPunct w:val="0"/>
              <w:spacing w:line="209" w:lineRule="exact"/>
              <w:ind w:left="0" w:firstLine="0"/>
              <w:rPr>
                <w:color w:val="000000"/>
                <w:sz w:val="18"/>
                <w:szCs w:val="18"/>
              </w:rPr>
            </w:pPr>
          </w:p>
          <w:p w14:paraId="12BD4937" w14:textId="77777777" w:rsidR="00B04E14" w:rsidRPr="00295415" w:rsidRDefault="00B04E14" w:rsidP="00AB0306">
            <w:pPr>
              <w:pStyle w:val="BodyText"/>
              <w:tabs>
                <w:tab w:val="left" w:pos="10945"/>
              </w:tabs>
              <w:kinsoku w:val="0"/>
              <w:overflowPunct w:val="0"/>
              <w:spacing w:line="209" w:lineRule="exact"/>
              <w:ind w:left="0" w:firstLine="0"/>
              <w:rPr>
                <w:color w:val="000000"/>
                <w:sz w:val="18"/>
                <w:szCs w:val="18"/>
              </w:rPr>
            </w:pPr>
          </w:p>
        </w:tc>
      </w:tr>
      <w:tr w:rsidR="00B04E14" w:rsidRPr="00CB6162" w14:paraId="7711A60B" w14:textId="77777777" w:rsidTr="00B04E14">
        <w:trPr>
          <w:trHeight w:val="1392"/>
        </w:trPr>
        <w:tc>
          <w:tcPr>
            <w:tcW w:w="1170" w:type="dxa"/>
            <w:vMerge/>
            <w:shd w:val="clear" w:color="auto" w:fill="auto"/>
          </w:tcPr>
          <w:p w14:paraId="7D8706B2" w14:textId="77777777" w:rsidR="00B04E14" w:rsidRPr="00295415" w:rsidRDefault="00B04E14" w:rsidP="00AB0306">
            <w:pPr>
              <w:pStyle w:val="BodyText"/>
              <w:tabs>
                <w:tab w:val="left" w:pos="10945"/>
              </w:tabs>
              <w:kinsoku w:val="0"/>
              <w:overflowPunct w:val="0"/>
              <w:spacing w:line="209" w:lineRule="exact"/>
              <w:ind w:left="0" w:firstLine="0"/>
              <w:rPr>
                <w:color w:val="000000"/>
                <w:sz w:val="18"/>
                <w:szCs w:val="18"/>
              </w:rPr>
            </w:pPr>
          </w:p>
        </w:tc>
        <w:tc>
          <w:tcPr>
            <w:tcW w:w="2615" w:type="dxa"/>
            <w:shd w:val="clear" w:color="auto" w:fill="auto"/>
          </w:tcPr>
          <w:p w14:paraId="4018DFD0" w14:textId="77777777" w:rsidR="00B04E14" w:rsidRPr="00295415" w:rsidRDefault="00B04E14" w:rsidP="00AB0306">
            <w:pPr>
              <w:pStyle w:val="BodyText"/>
              <w:tabs>
                <w:tab w:val="left" w:pos="10945"/>
              </w:tabs>
              <w:kinsoku w:val="0"/>
              <w:overflowPunct w:val="0"/>
              <w:spacing w:line="209" w:lineRule="exact"/>
              <w:ind w:left="0" w:firstLine="0"/>
              <w:rPr>
                <w:color w:val="000000"/>
                <w:sz w:val="18"/>
                <w:szCs w:val="18"/>
              </w:rPr>
            </w:pPr>
            <w:r w:rsidRPr="00295415">
              <w:rPr>
                <w:color w:val="000000"/>
                <w:sz w:val="18"/>
                <w:szCs w:val="18"/>
              </w:rPr>
              <w:t>Name</w:t>
            </w:r>
          </w:p>
        </w:tc>
        <w:tc>
          <w:tcPr>
            <w:tcW w:w="1673" w:type="dxa"/>
            <w:shd w:val="clear" w:color="auto" w:fill="auto"/>
          </w:tcPr>
          <w:p w14:paraId="154F16CA" w14:textId="77777777" w:rsidR="00B04E14" w:rsidRPr="00295415" w:rsidRDefault="00B04E14" w:rsidP="00AB0306">
            <w:pPr>
              <w:pStyle w:val="BodyText"/>
              <w:tabs>
                <w:tab w:val="left" w:pos="10945"/>
              </w:tabs>
              <w:kinsoku w:val="0"/>
              <w:overflowPunct w:val="0"/>
              <w:spacing w:line="209" w:lineRule="exact"/>
              <w:ind w:left="0" w:firstLine="0"/>
              <w:rPr>
                <w:color w:val="000000"/>
                <w:sz w:val="18"/>
                <w:szCs w:val="18"/>
              </w:rPr>
            </w:pPr>
            <w:r w:rsidRPr="00295415">
              <w:rPr>
                <w:color w:val="000000"/>
                <w:sz w:val="18"/>
                <w:szCs w:val="18"/>
              </w:rPr>
              <w:t>Make/Model</w:t>
            </w:r>
          </w:p>
        </w:tc>
        <w:tc>
          <w:tcPr>
            <w:tcW w:w="1177" w:type="dxa"/>
            <w:shd w:val="clear" w:color="auto" w:fill="auto"/>
          </w:tcPr>
          <w:p w14:paraId="162A1043" w14:textId="77777777" w:rsidR="00B04E14" w:rsidRPr="00295415" w:rsidRDefault="00B04E14" w:rsidP="00B04E14">
            <w:pPr>
              <w:pStyle w:val="BodyText"/>
              <w:tabs>
                <w:tab w:val="left" w:pos="10945"/>
              </w:tabs>
              <w:kinsoku w:val="0"/>
              <w:overflowPunct w:val="0"/>
              <w:spacing w:line="209" w:lineRule="exact"/>
              <w:ind w:left="0" w:firstLine="0"/>
              <w:jc w:val="center"/>
              <w:rPr>
                <w:color w:val="000000"/>
                <w:sz w:val="18"/>
                <w:szCs w:val="18"/>
              </w:rPr>
            </w:pPr>
          </w:p>
          <w:p w14:paraId="66BE9BC0" w14:textId="77777777" w:rsidR="00B04E14" w:rsidRPr="00295415" w:rsidRDefault="00B04E14" w:rsidP="00B04E14">
            <w:pPr>
              <w:pStyle w:val="BodyText"/>
              <w:tabs>
                <w:tab w:val="left" w:pos="10945"/>
              </w:tabs>
              <w:kinsoku w:val="0"/>
              <w:overflowPunct w:val="0"/>
              <w:spacing w:line="209" w:lineRule="exact"/>
              <w:ind w:left="0" w:firstLine="0"/>
              <w:jc w:val="center"/>
              <w:rPr>
                <w:color w:val="000000"/>
                <w:sz w:val="18"/>
                <w:szCs w:val="18"/>
              </w:rPr>
            </w:pPr>
            <w:r w:rsidRPr="00295415">
              <w:rPr>
                <w:color w:val="000000"/>
                <w:sz w:val="18"/>
                <w:szCs w:val="18"/>
              </w:rPr>
              <w:t>Gasoline</w:t>
            </w:r>
          </w:p>
        </w:tc>
        <w:tc>
          <w:tcPr>
            <w:tcW w:w="1028" w:type="dxa"/>
            <w:shd w:val="clear" w:color="auto" w:fill="auto"/>
          </w:tcPr>
          <w:p w14:paraId="396A048B" w14:textId="77777777" w:rsidR="00B04E14" w:rsidRPr="00295415" w:rsidRDefault="00B04E14" w:rsidP="00B04E14">
            <w:pPr>
              <w:pStyle w:val="BodyText"/>
              <w:tabs>
                <w:tab w:val="left" w:pos="10945"/>
              </w:tabs>
              <w:kinsoku w:val="0"/>
              <w:overflowPunct w:val="0"/>
              <w:spacing w:line="209" w:lineRule="exact"/>
              <w:ind w:left="0" w:firstLine="0"/>
              <w:jc w:val="center"/>
              <w:rPr>
                <w:color w:val="000000"/>
                <w:sz w:val="18"/>
                <w:szCs w:val="18"/>
              </w:rPr>
            </w:pPr>
          </w:p>
          <w:p w14:paraId="333D22A3" w14:textId="77777777" w:rsidR="00B04E14" w:rsidRPr="00295415" w:rsidRDefault="00B04E14" w:rsidP="00B04E14">
            <w:pPr>
              <w:pStyle w:val="BodyText"/>
              <w:tabs>
                <w:tab w:val="left" w:pos="10945"/>
              </w:tabs>
              <w:kinsoku w:val="0"/>
              <w:overflowPunct w:val="0"/>
              <w:spacing w:line="209" w:lineRule="exact"/>
              <w:ind w:left="0" w:firstLine="0"/>
              <w:jc w:val="center"/>
              <w:rPr>
                <w:color w:val="000000"/>
                <w:sz w:val="18"/>
                <w:szCs w:val="18"/>
              </w:rPr>
            </w:pPr>
            <w:r w:rsidRPr="00295415">
              <w:rPr>
                <w:color w:val="000000"/>
                <w:sz w:val="18"/>
                <w:szCs w:val="18"/>
              </w:rPr>
              <w:t>Diesel</w:t>
            </w:r>
          </w:p>
        </w:tc>
        <w:tc>
          <w:tcPr>
            <w:tcW w:w="1008" w:type="dxa"/>
            <w:shd w:val="clear" w:color="auto" w:fill="auto"/>
          </w:tcPr>
          <w:p w14:paraId="4B668E65" w14:textId="77777777" w:rsidR="00B04E14" w:rsidRPr="00295415" w:rsidRDefault="00B04E14" w:rsidP="00B04E14">
            <w:pPr>
              <w:pStyle w:val="BodyText"/>
              <w:tabs>
                <w:tab w:val="left" w:pos="10945"/>
              </w:tabs>
              <w:kinsoku w:val="0"/>
              <w:overflowPunct w:val="0"/>
              <w:spacing w:line="209" w:lineRule="exact"/>
              <w:ind w:left="0" w:firstLine="0"/>
              <w:jc w:val="center"/>
              <w:rPr>
                <w:color w:val="000000"/>
                <w:sz w:val="18"/>
                <w:szCs w:val="18"/>
              </w:rPr>
            </w:pPr>
          </w:p>
          <w:p w14:paraId="3871A7F6" w14:textId="77777777" w:rsidR="00B04E14" w:rsidRPr="00295415" w:rsidRDefault="00B04E14" w:rsidP="00B04E14">
            <w:pPr>
              <w:pStyle w:val="BodyText"/>
              <w:tabs>
                <w:tab w:val="left" w:pos="10945"/>
              </w:tabs>
              <w:kinsoku w:val="0"/>
              <w:overflowPunct w:val="0"/>
              <w:spacing w:line="209" w:lineRule="exact"/>
              <w:ind w:left="0" w:firstLine="0"/>
              <w:jc w:val="center"/>
              <w:rPr>
                <w:color w:val="000000"/>
                <w:sz w:val="18"/>
                <w:szCs w:val="18"/>
              </w:rPr>
            </w:pPr>
            <w:r w:rsidRPr="00295415">
              <w:rPr>
                <w:color w:val="000000"/>
                <w:sz w:val="18"/>
                <w:szCs w:val="18"/>
              </w:rPr>
              <w:t>Other</w:t>
            </w:r>
          </w:p>
        </w:tc>
        <w:tc>
          <w:tcPr>
            <w:tcW w:w="2309" w:type="dxa"/>
            <w:shd w:val="clear" w:color="auto" w:fill="auto"/>
          </w:tcPr>
          <w:p w14:paraId="7B455816" w14:textId="77777777" w:rsidR="00B04E14" w:rsidRPr="00295415" w:rsidRDefault="00B04E14" w:rsidP="00AB0306">
            <w:pPr>
              <w:pStyle w:val="BodyText"/>
              <w:tabs>
                <w:tab w:val="left" w:pos="10945"/>
              </w:tabs>
              <w:kinsoku w:val="0"/>
              <w:overflowPunct w:val="0"/>
              <w:spacing w:line="209" w:lineRule="exact"/>
              <w:ind w:left="0" w:firstLine="0"/>
              <w:rPr>
                <w:color w:val="000000"/>
                <w:sz w:val="18"/>
                <w:szCs w:val="18"/>
              </w:rPr>
            </w:pPr>
            <w:r w:rsidRPr="00295415">
              <w:rPr>
                <w:color w:val="000000"/>
                <w:sz w:val="18"/>
                <w:szCs w:val="18"/>
              </w:rPr>
              <w:t>Signature</w:t>
            </w:r>
          </w:p>
          <w:p w14:paraId="2E514E63" w14:textId="77777777" w:rsidR="00B04E14" w:rsidRPr="00295415" w:rsidRDefault="00B04E14" w:rsidP="00AB0306">
            <w:pPr>
              <w:pStyle w:val="BodyText"/>
              <w:tabs>
                <w:tab w:val="left" w:pos="10945"/>
              </w:tabs>
              <w:kinsoku w:val="0"/>
              <w:overflowPunct w:val="0"/>
              <w:spacing w:line="209" w:lineRule="exact"/>
              <w:ind w:left="0" w:firstLine="0"/>
              <w:rPr>
                <w:color w:val="000000"/>
                <w:sz w:val="18"/>
                <w:szCs w:val="18"/>
              </w:rPr>
            </w:pPr>
          </w:p>
          <w:p w14:paraId="0038F254" w14:textId="77777777" w:rsidR="00B04E14" w:rsidRPr="00295415" w:rsidRDefault="00B04E14" w:rsidP="00AB0306">
            <w:pPr>
              <w:pStyle w:val="BodyText"/>
              <w:tabs>
                <w:tab w:val="left" w:pos="10945"/>
              </w:tabs>
              <w:kinsoku w:val="0"/>
              <w:overflowPunct w:val="0"/>
              <w:spacing w:line="209" w:lineRule="exact"/>
              <w:ind w:left="0" w:firstLine="0"/>
              <w:rPr>
                <w:color w:val="000000"/>
                <w:sz w:val="18"/>
                <w:szCs w:val="18"/>
              </w:rPr>
            </w:pPr>
          </w:p>
          <w:p w14:paraId="23B52322" w14:textId="77777777" w:rsidR="00B04E14" w:rsidRPr="00295415" w:rsidRDefault="00B04E14" w:rsidP="00AB0306">
            <w:pPr>
              <w:pStyle w:val="BodyText"/>
              <w:tabs>
                <w:tab w:val="left" w:pos="10945"/>
              </w:tabs>
              <w:kinsoku w:val="0"/>
              <w:overflowPunct w:val="0"/>
              <w:spacing w:line="209" w:lineRule="exact"/>
              <w:ind w:left="0" w:firstLine="0"/>
              <w:rPr>
                <w:color w:val="000000"/>
                <w:sz w:val="18"/>
                <w:szCs w:val="18"/>
              </w:rPr>
            </w:pPr>
          </w:p>
        </w:tc>
      </w:tr>
      <w:tr w:rsidR="00352957" w:rsidRPr="00CB6162" w14:paraId="2F246109" w14:textId="77777777" w:rsidTr="00CB6162">
        <w:tc>
          <w:tcPr>
            <w:tcW w:w="1170" w:type="dxa"/>
            <w:vMerge w:val="restart"/>
            <w:shd w:val="clear" w:color="auto" w:fill="auto"/>
          </w:tcPr>
          <w:p w14:paraId="7B1BE24A" w14:textId="77777777" w:rsidR="00352957" w:rsidRPr="00295415" w:rsidRDefault="00352957" w:rsidP="00AB0306">
            <w:pPr>
              <w:pStyle w:val="BodyText"/>
              <w:tabs>
                <w:tab w:val="left" w:pos="10945"/>
              </w:tabs>
              <w:kinsoku w:val="0"/>
              <w:overflowPunct w:val="0"/>
              <w:spacing w:line="209" w:lineRule="exact"/>
              <w:ind w:left="0" w:firstLine="0"/>
              <w:rPr>
                <w:color w:val="000000"/>
                <w:sz w:val="18"/>
                <w:szCs w:val="18"/>
              </w:rPr>
            </w:pPr>
            <w:r w:rsidRPr="00295415">
              <w:rPr>
                <w:color w:val="000000"/>
                <w:sz w:val="18"/>
                <w:szCs w:val="18"/>
              </w:rPr>
              <w:t>Time:</w:t>
            </w:r>
          </w:p>
        </w:tc>
        <w:tc>
          <w:tcPr>
            <w:tcW w:w="2615" w:type="dxa"/>
            <w:shd w:val="clear" w:color="auto" w:fill="auto"/>
          </w:tcPr>
          <w:p w14:paraId="77C5191B" w14:textId="77777777" w:rsidR="00352957" w:rsidRPr="00295415" w:rsidRDefault="00352957" w:rsidP="00AB0306">
            <w:pPr>
              <w:pStyle w:val="BodyText"/>
              <w:tabs>
                <w:tab w:val="left" w:pos="10945"/>
              </w:tabs>
              <w:kinsoku w:val="0"/>
              <w:overflowPunct w:val="0"/>
              <w:spacing w:line="209" w:lineRule="exact"/>
              <w:ind w:left="0" w:firstLine="0"/>
              <w:rPr>
                <w:color w:val="000000"/>
                <w:sz w:val="18"/>
                <w:szCs w:val="18"/>
              </w:rPr>
            </w:pPr>
            <w:r w:rsidRPr="00295415">
              <w:rPr>
                <w:color w:val="000000"/>
                <w:sz w:val="18"/>
                <w:szCs w:val="18"/>
              </w:rPr>
              <w:t>Address</w:t>
            </w:r>
          </w:p>
        </w:tc>
        <w:tc>
          <w:tcPr>
            <w:tcW w:w="1673" w:type="dxa"/>
            <w:shd w:val="clear" w:color="auto" w:fill="auto"/>
          </w:tcPr>
          <w:p w14:paraId="5F61141F" w14:textId="77777777" w:rsidR="00352957" w:rsidRPr="00295415" w:rsidRDefault="00352957" w:rsidP="00AB0306">
            <w:pPr>
              <w:pStyle w:val="BodyText"/>
              <w:tabs>
                <w:tab w:val="left" w:pos="10945"/>
              </w:tabs>
              <w:kinsoku w:val="0"/>
              <w:overflowPunct w:val="0"/>
              <w:spacing w:line="209" w:lineRule="exact"/>
              <w:ind w:left="0" w:firstLine="0"/>
              <w:rPr>
                <w:color w:val="000000"/>
                <w:sz w:val="18"/>
                <w:szCs w:val="18"/>
              </w:rPr>
            </w:pPr>
            <w:r w:rsidRPr="00295415">
              <w:rPr>
                <w:color w:val="000000"/>
                <w:sz w:val="18"/>
                <w:szCs w:val="18"/>
              </w:rPr>
              <w:t>License #</w:t>
            </w:r>
          </w:p>
        </w:tc>
        <w:tc>
          <w:tcPr>
            <w:tcW w:w="1177" w:type="dxa"/>
            <w:vMerge w:val="restart"/>
            <w:shd w:val="clear" w:color="auto" w:fill="auto"/>
          </w:tcPr>
          <w:p w14:paraId="2A4DD815" w14:textId="77777777" w:rsidR="00352957" w:rsidRPr="00295415" w:rsidRDefault="00352957" w:rsidP="00AB0306">
            <w:pPr>
              <w:pStyle w:val="BodyText"/>
              <w:tabs>
                <w:tab w:val="left" w:pos="10945"/>
              </w:tabs>
              <w:kinsoku w:val="0"/>
              <w:overflowPunct w:val="0"/>
              <w:spacing w:line="209" w:lineRule="exact"/>
              <w:ind w:left="0" w:firstLine="0"/>
              <w:rPr>
                <w:color w:val="000000"/>
                <w:sz w:val="18"/>
                <w:szCs w:val="18"/>
              </w:rPr>
            </w:pPr>
          </w:p>
        </w:tc>
        <w:tc>
          <w:tcPr>
            <w:tcW w:w="1028" w:type="dxa"/>
            <w:vMerge w:val="restart"/>
            <w:shd w:val="clear" w:color="auto" w:fill="auto"/>
          </w:tcPr>
          <w:p w14:paraId="076769E9" w14:textId="77777777" w:rsidR="00352957" w:rsidRPr="00295415" w:rsidRDefault="00352957" w:rsidP="00AB0306">
            <w:pPr>
              <w:pStyle w:val="BodyText"/>
              <w:tabs>
                <w:tab w:val="left" w:pos="10945"/>
              </w:tabs>
              <w:kinsoku w:val="0"/>
              <w:overflowPunct w:val="0"/>
              <w:spacing w:line="209" w:lineRule="exact"/>
              <w:ind w:left="0" w:firstLine="0"/>
              <w:rPr>
                <w:color w:val="000000"/>
                <w:sz w:val="18"/>
                <w:szCs w:val="18"/>
              </w:rPr>
            </w:pPr>
          </w:p>
        </w:tc>
        <w:tc>
          <w:tcPr>
            <w:tcW w:w="1008" w:type="dxa"/>
            <w:vMerge w:val="restart"/>
            <w:shd w:val="clear" w:color="auto" w:fill="auto"/>
          </w:tcPr>
          <w:p w14:paraId="2556BFAD" w14:textId="77777777" w:rsidR="00352957" w:rsidRPr="00295415" w:rsidRDefault="00352957" w:rsidP="00AB0306">
            <w:pPr>
              <w:pStyle w:val="BodyText"/>
              <w:tabs>
                <w:tab w:val="left" w:pos="10945"/>
              </w:tabs>
              <w:kinsoku w:val="0"/>
              <w:overflowPunct w:val="0"/>
              <w:spacing w:line="209" w:lineRule="exact"/>
              <w:ind w:left="0" w:firstLine="0"/>
              <w:rPr>
                <w:color w:val="000000"/>
                <w:sz w:val="18"/>
                <w:szCs w:val="18"/>
              </w:rPr>
            </w:pPr>
          </w:p>
        </w:tc>
        <w:tc>
          <w:tcPr>
            <w:tcW w:w="2309" w:type="dxa"/>
            <w:shd w:val="clear" w:color="auto" w:fill="auto"/>
          </w:tcPr>
          <w:p w14:paraId="0C0413E3" w14:textId="77777777" w:rsidR="00352957" w:rsidRPr="00295415" w:rsidRDefault="00352957" w:rsidP="00AB0306">
            <w:pPr>
              <w:pStyle w:val="BodyText"/>
              <w:tabs>
                <w:tab w:val="left" w:pos="10945"/>
              </w:tabs>
              <w:kinsoku w:val="0"/>
              <w:overflowPunct w:val="0"/>
              <w:spacing w:line="209" w:lineRule="exact"/>
              <w:ind w:left="0" w:firstLine="0"/>
              <w:rPr>
                <w:color w:val="000000"/>
                <w:sz w:val="18"/>
                <w:szCs w:val="18"/>
              </w:rPr>
            </w:pPr>
            <w:r w:rsidRPr="00295415">
              <w:rPr>
                <w:color w:val="000000"/>
                <w:sz w:val="18"/>
                <w:szCs w:val="18"/>
              </w:rPr>
              <w:t>Site Attendant</w:t>
            </w:r>
          </w:p>
          <w:p w14:paraId="137B9C3F" w14:textId="77777777" w:rsidR="00352957" w:rsidRPr="00295415" w:rsidRDefault="00352957" w:rsidP="00AB0306">
            <w:pPr>
              <w:pStyle w:val="BodyText"/>
              <w:tabs>
                <w:tab w:val="left" w:pos="10945"/>
              </w:tabs>
              <w:kinsoku w:val="0"/>
              <w:overflowPunct w:val="0"/>
              <w:spacing w:line="209" w:lineRule="exact"/>
              <w:ind w:left="0" w:firstLine="0"/>
              <w:rPr>
                <w:color w:val="000000"/>
                <w:sz w:val="18"/>
                <w:szCs w:val="18"/>
              </w:rPr>
            </w:pPr>
          </w:p>
          <w:p w14:paraId="0825D9E2" w14:textId="77777777" w:rsidR="00352957" w:rsidRPr="00295415" w:rsidRDefault="00352957" w:rsidP="00AB0306">
            <w:pPr>
              <w:pStyle w:val="BodyText"/>
              <w:tabs>
                <w:tab w:val="left" w:pos="10945"/>
              </w:tabs>
              <w:kinsoku w:val="0"/>
              <w:overflowPunct w:val="0"/>
              <w:spacing w:line="209" w:lineRule="exact"/>
              <w:ind w:left="0" w:firstLine="0"/>
              <w:rPr>
                <w:color w:val="000000"/>
                <w:sz w:val="18"/>
                <w:szCs w:val="18"/>
              </w:rPr>
            </w:pPr>
          </w:p>
        </w:tc>
      </w:tr>
      <w:tr w:rsidR="00352957" w:rsidRPr="00CB6162" w14:paraId="17E2AA8A" w14:textId="77777777" w:rsidTr="00CB6162">
        <w:tc>
          <w:tcPr>
            <w:tcW w:w="1170" w:type="dxa"/>
            <w:vMerge/>
            <w:shd w:val="clear" w:color="auto" w:fill="auto"/>
          </w:tcPr>
          <w:p w14:paraId="21AB5702" w14:textId="77777777" w:rsidR="00352957" w:rsidRPr="00295415" w:rsidRDefault="00352957" w:rsidP="00AB0306">
            <w:pPr>
              <w:pStyle w:val="BodyText"/>
              <w:tabs>
                <w:tab w:val="left" w:pos="10945"/>
              </w:tabs>
              <w:kinsoku w:val="0"/>
              <w:overflowPunct w:val="0"/>
              <w:spacing w:line="209" w:lineRule="exact"/>
              <w:ind w:left="0" w:firstLine="0"/>
              <w:rPr>
                <w:color w:val="000000"/>
                <w:sz w:val="18"/>
                <w:szCs w:val="18"/>
              </w:rPr>
            </w:pPr>
          </w:p>
        </w:tc>
        <w:tc>
          <w:tcPr>
            <w:tcW w:w="2615" w:type="dxa"/>
            <w:shd w:val="clear" w:color="auto" w:fill="auto"/>
          </w:tcPr>
          <w:p w14:paraId="4535BF2B" w14:textId="77777777" w:rsidR="00352957" w:rsidRPr="00295415" w:rsidRDefault="00352957" w:rsidP="00AB0306">
            <w:pPr>
              <w:pStyle w:val="BodyText"/>
              <w:tabs>
                <w:tab w:val="left" w:pos="10945"/>
              </w:tabs>
              <w:kinsoku w:val="0"/>
              <w:overflowPunct w:val="0"/>
              <w:spacing w:line="209" w:lineRule="exact"/>
              <w:ind w:left="0" w:firstLine="0"/>
              <w:rPr>
                <w:color w:val="000000"/>
                <w:sz w:val="18"/>
                <w:szCs w:val="18"/>
              </w:rPr>
            </w:pPr>
            <w:r w:rsidRPr="00295415">
              <w:rPr>
                <w:color w:val="000000"/>
                <w:sz w:val="18"/>
                <w:szCs w:val="18"/>
              </w:rPr>
              <w:t>Contact Information</w:t>
            </w:r>
          </w:p>
        </w:tc>
        <w:tc>
          <w:tcPr>
            <w:tcW w:w="1673" w:type="dxa"/>
            <w:shd w:val="clear" w:color="auto" w:fill="auto"/>
          </w:tcPr>
          <w:p w14:paraId="39F3AD7D" w14:textId="77777777" w:rsidR="00352957" w:rsidRPr="00295415" w:rsidRDefault="00352957" w:rsidP="00AB0306">
            <w:pPr>
              <w:pStyle w:val="BodyText"/>
              <w:tabs>
                <w:tab w:val="left" w:pos="10945"/>
              </w:tabs>
              <w:kinsoku w:val="0"/>
              <w:overflowPunct w:val="0"/>
              <w:spacing w:line="209" w:lineRule="exact"/>
              <w:ind w:left="0" w:firstLine="0"/>
              <w:rPr>
                <w:color w:val="000000"/>
                <w:sz w:val="18"/>
                <w:szCs w:val="18"/>
              </w:rPr>
            </w:pPr>
            <w:r w:rsidRPr="00295415">
              <w:rPr>
                <w:color w:val="000000"/>
                <w:sz w:val="18"/>
                <w:szCs w:val="18"/>
              </w:rPr>
              <w:t>Current Mileage</w:t>
            </w:r>
          </w:p>
        </w:tc>
        <w:tc>
          <w:tcPr>
            <w:tcW w:w="1177" w:type="dxa"/>
            <w:vMerge/>
            <w:shd w:val="clear" w:color="auto" w:fill="auto"/>
          </w:tcPr>
          <w:p w14:paraId="54535838" w14:textId="77777777" w:rsidR="00352957" w:rsidRPr="00295415" w:rsidRDefault="00352957" w:rsidP="00AB0306">
            <w:pPr>
              <w:pStyle w:val="BodyText"/>
              <w:tabs>
                <w:tab w:val="left" w:pos="10945"/>
              </w:tabs>
              <w:kinsoku w:val="0"/>
              <w:overflowPunct w:val="0"/>
              <w:spacing w:line="209" w:lineRule="exact"/>
              <w:ind w:left="0" w:firstLine="0"/>
              <w:rPr>
                <w:color w:val="000000"/>
                <w:sz w:val="18"/>
                <w:szCs w:val="18"/>
              </w:rPr>
            </w:pPr>
          </w:p>
        </w:tc>
        <w:tc>
          <w:tcPr>
            <w:tcW w:w="1028" w:type="dxa"/>
            <w:vMerge/>
            <w:shd w:val="clear" w:color="auto" w:fill="auto"/>
          </w:tcPr>
          <w:p w14:paraId="1C6C44F2" w14:textId="77777777" w:rsidR="00352957" w:rsidRPr="00295415" w:rsidRDefault="00352957" w:rsidP="00AB0306">
            <w:pPr>
              <w:pStyle w:val="BodyText"/>
              <w:tabs>
                <w:tab w:val="left" w:pos="10945"/>
              </w:tabs>
              <w:kinsoku w:val="0"/>
              <w:overflowPunct w:val="0"/>
              <w:spacing w:line="209" w:lineRule="exact"/>
              <w:ind w:left="0" w:firstLine="0"/>
              <w:rPr>
                <w:color w:val="000000"/>
                <w:sz w:val="18"/>
                <w:szCs w:val="18"/>
              </w:rPr>
            </w:pPr>
          </w:p>
        </w:tc>
        <w:tc>
          <w:tcPr>
            <w:tcW w:w="1008" w:type="dxa"/>
            <w:vMerge/>
            <w:shd w:val="clear" w:color="auto" w:fill="auto"/>
          </w:tcPr>
          <w:p w14:paraId="009DC146" w14:textId="77777777" w:rsidR="00352957" w:rsidRPr="00295415" w:rsidRDefault="00352957" w:rsidP="00AB0306">
            <w:pPr>
              <w:pStyle w:val="BodyText"/>
              <w:tabs>
                <w:tab w:val="left" w:pos="10945"/>
              </w:tabs>
              <w:kinsoku w:val="0"/>
              <w:overflowPunct w:val="0"/>
              <w:spacing w:line="209" w:lineRule="exact"/>
              <w:ind w:left="0" w:firstLine="0"/>
              <w:rPr>
                <w:color w:val="000000"/>
                <w:sz w:val="18"/>
                <w:szCs w:val="18"/>
              </w:rPr>
            </w:pPr>
          </w:p>
        </w:tc>
        <w:tc>
          <w:tcPr>
            <w:tcW w:w="2309" w:type="dxa"/>
            <w:shd w:val="clear" w:color="auto" w:fill="auto"/>
          </w:tcPr>
          <w:p w14:paraId="3F0C473D" w14:textId="77777777" w:rsidR="00352957" w:rsidRPr="00295415" w:rsidRDefault="00352957" w:rsidP="00AB0306">
            <w:pPr>
              <w:pStyle w:val="BodyText"/>
              <w:tabs>
                <w:tab w:val="left" w:pos="10945"/>
              </w:tabs>
              <w:kinsoku w:val="0"/>
              <w:overflowPunct w:val="0"/>
              <w:spacing w:line="209" w:lineRule="exact"/>
              <w:ind w:left="0" w:firstLine="0"/>
              <w:rPr>
                <w:color w:val="000000"/>
                <w:sz w:val="18"/>
                <w:szCs w:val="18"/>
              </w:rPr>
            </w:pPr>
          </w:p>
          <w:p w14:paraId="5515BA77" w14:textId="77777777" w:rsidR="00352957" w:rsidRPr="00295415" w:rsidRDefault="00352957" w:rsidP="00AB0306">
            <w:pPr>
              <w:pStyle w:val="BodyText"/>
              <w:tabs>
                <w:tab w:val="left" w:pos="10945"/>
              </w:tabs>
              <w:kinsoku w:val="0"/>
              <w:overflowPunct w:val="0"/>
              <w:spacing w:line="209" w:lineRule="exact"/>
              <w:ind w:left="0" w:firstLine="0"/>
              <w:rPr>
                <w:color w:val="000000"/>
                <w:sz w:val="18"/>
                <w:szCs w:val="18"/>
              </w:rPr>
            </w:pPr>
          </w:p>
          <w:p w14:paraId="3D9F3B3A" w14:textId="77777777" w:rsidR="00352957" w:rsidRPr="00295415" w:rsidRDefault="00352957" w:rsidP="00AB0306">
            <w:pPr>
              <w:pStyle w:val="BodyText"/>
              <w:tabs>
                <w:tab w:val="left" w:pos="10945"/>
              </w:tabs>
              <w:kinsoku w:val="0"/>
              <w:overflowPunct w:val="0"/>
              <w:spacing w:line="209" w:lineRule="exact"/>
              <w:ind w:left="0" w:firstLine="0"/>
              <w:rPr>
                <w:color w:val="000000"/>
                <w:sz w:val="18"/>
                <w:szCs w:val="18"/>
              </w:rPr>
            </w:pPr>
          </w:p>
          <w:p w14:paraId="20AFEB4D" w14:textId="77777777" w:rsidR="00352957" w:rsidRPr="00295415" w:rsidRDefault="00352957" w:rsidP="00AB0306">
            <w:pPr>
              <w:pStyle w:val="BodyText"/>
              <w:tabs>
                <w:tab w:val="left" w:pos="10945"/>
              </w:tabs>
              <w:kinsoku w:val="0"/>
              <w:overflowPunct w:val="0"/>
              <w:spacing w:line="209" w:lineRule="exact"/>
              <w:ind w:left="0" w:firstLine="0"/>
              <w:rPr>
                <w:color w:val="000000"/>
                <w:sz w:val="18"/>
                <w:szCs w:val="18"/>
              </w:rPr>
            </w:pPr>
          </w:p>
        </w:tc>
      </w:tr>
    </w:tbl>
    <w:p w14:paraId="6DB52122" w14:textId="77777777" w:rsidR="005A43F5" w:rsidRDefault="005A43F5" w:rsidP="005A43F5">
      <w:pPr>
        <w:rPr>
          <w:rFonts w:ascii="Arial" w:hAnsi="Arial" w:cs="Arial"/>
          <w:b/>
          <w:i/>
          <w:color w:val="002060"/>
          <w:sz w:val="20"/>
          <w:szCs w:val="20"/>
          <w:u w:val="single"/>
        </w:rPr>
      </w:pPr>
    </w:p>
    <w:p w14:paraId="58C50D9C" w14:textId="77777777" w:rsidR="005A43F5" w:rsidRDefault="005A43F5" w:rsidP="005A43F5">
      <w:pPr>
        <w:rPr>
          <w:rFonts w:ascii="Arial" w:hAnsi="Arial" w:cs="Arial"/>
          <w:b/>
          <w:i/>
          <w:color w:val="002060"/>
          <w:sz w:val="20"/>
          <w:szCs w:val="20"/>
          <w:u w:val="single"/>
        </w:rPr>
      </w:pPr>
    </w:p>
    <w:p w14:paraId="1D40B3C4" w14:textId="258EFB9B" w:rsidR="009D3057" w:rsidRDefault="009D3057">
      <w:pPr>
        <w:widowControl/>
        <w:autoSpaceDE/>
        <w:autoSpaceDN/>
        <w:adjustRightInd/>
      </w:pPr>
      <w:r>
        <w:br w:type="page"/>
      </w:r>
    </w:p>
    <w:p w14:paraId="0BE2C978" w14:textId="7F2CE5CC" w:rsidR="00355A7E" w:rsidRPr="00614425" w:rsidRDefault="009D3057" w:rsidP="00614425">
      <w:pPr>
        <w:pStyle w:val="Heading1"/>
      </w:pPr>
      <w:bookmarkStart w:id="75" w:name="_Appendix_I:_Fuel"/>
      <w:bookmarkStart w:id="76" w:name="_Toc27566956"/>
      <w:bookmarkStart w:id="77" w:name="_Toc34229374"/>
      <w:bookmarkEnd w:id="75"/>
      <w:r>
        <w:lastRenderedPageBreak/>
        <w:t>Appendix</w:t>
      </w:r>
      <w:r w:rsidRPr="00B70D5D">
        <w:t xml:space="preserve"> </w:t>
      </w:r>
      <w:r w:rsidR="00EC3C46">
        <w:t>G</w:t>
      </w:r>
      <w:r>
        <w:t>: Fuel Inventory Log</w:t>
      </w:r>
      <w:bookmarkEnd w:id="76"/>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1570"/>
        <w:gridCol w:w="1573"/>
        <w:gridCol w:w="1598"/>
        <w:gridCol w:w="1578"/>
        <w:gridCol w:w="1573"/>
      </w:tblGrid>
      <w:tr w:rsidR="00D14949" w:rsidRPr="00AB0306" w14:paraId="03251129" w14:textId="77777777" w:rsidTr="00AB0306">
        <w:tc>
          <w:tcPr>
            <w:tcW w:w="1652" w:type="dxa"/>
            <w:vMerge w:val="restart"/>
            <w:shd w:val="clear" w:color="auto" w:fill="auto"/>
          </w:tcPr>
          <w:p w14:paraId="1657A875" w14:textId="77777777" w:rsidR="0040705D" w:rsidRPr="00AB0306" w:rsidRDefault="00717BD9" w:rsidP="00AB0306">
            <w:pPr>
              <w:pStyle w:val="BodyText"/>
              <w:kinsoku w:val="0"/>
              <w:overflowPunct w:val="0"/>
              <w:ind w:left="0" w:firstLine="0"/>
              <w:rPr>
                <w:bCs/>
                <w:iCs/>
                <w:sz w:val="20"/>
                <w:szCs w:val="20"/>
              </w:rPr>
            </w:pPr>
            <w:r>
              <w:rPr>
                <w:bCs/>
                <w:iCs/>
                <w:sz w:val="20"/>
                <w:szCs w:val="20"/>
              </w:rPr>
              <w:t xml:space="preserve"> </w:t>
            </w:r>
          </w:p>
          <w:p w14:paraId="3BE65C42" w14:textId="77777777" w:rsidR="0040705D" w:rsidRPr="00AB0306" w:rsidRDefault="0040705D" w:rsidP="00AB0306">
            <w:pPr>
              <w:pStyle w:val="BodyText"/>
              <w:kinsoku w:val="0"/>
              <w:overflowPunct w:val="0"/>
              <w:ind w:left="0" w:firstLine="0"/>
              <w:rPr>
                <w:bCs/>
                <w:iCs/>
                <w:sz w:val="20"/>
                <w:szCs w:val="20"/>
              </w:rPr>
            </w:pPr>
          </w:p>
          <w:p w14:paraId="0F6E1BF5" w14:textId="77777777" w:rsidR="000F4B70" w:rsidRPr="00AB0306" w:rsidRDefault="000F4B70" w:rsidP="00AB0306">
            <w:pPr>
              <w:pStyle w:val="BodyText"/>
              <w:kinsoku w:val="0"/>
              <w:overflowPunct w:val="0"/>
              <w:ind w:left="0" w:firstLine="0"/>
              <w:rPr>
                <w:bCs/>
                <w:iCs/>
                <w:sz w:val="20"/>
                <w:szCs w:val="20"/>
              </w:rPr>
            </w:pPr>
            <w:r w:rsidRPr="00AB0306">
              <w:rPr>
                <w:bCs/>
                <w:iCs/>
                <w:sz w:val="20"/>
                <w:szCs w:val="20"/>
              </w:rPr>
              <w:t>On-Site Inventory As Of:</w:t>
            </w:r>
          </w:p>
        </w:tc>
        <w:tc>
          <w:tcPr>
            <w:tcW w:w="1652" w:type="dxa"/>
            <w:shd w:val="clear" w:color="auto" w:fill="auto"/>
          </w:tcPr>
          <w:p w14:paraId="0E334087" w14:textId="77777777" w:rsidR="000F4B70" w:rsidRPr="00AB0306" w:rsidRDefault="000F4B70" w:rsidP="00AB0306">
            <w:pPr>
              <w:pStyle w:val="BodyText"/>
              <w:kinsoku w:val="0"/>
              <w:overflowPunct w:val="0"/>
              <w:ind w:left="0" w:firstLine="0"/>
              <w:rPr>
                <w:bCs/>
                <w:iCs/>
                <w:sz w:val="20"/>
                <w:szCs w:val="20"/>
              </w:rPr>
            </w:pPr>
            <w:r w:rsidRPr="00AB0306">
              <w:rPr>
                <w:bCs/>
                <w:iCs/>
                <w:sz w:val="20"/>
                <w:szCs w:val="20"/>
              </w:rPr>
              <w:t>Date:</w:t>
            </w:r>
          </w:p>
        </w:tc>
        <w:tc>
          <w:tcPr>
            <w:tcW w:w="1653" w:type="dxa"/>
            <w:shd w:val="clear" w:color="auto" w:fill="auto"/>
          </w:tcPr>
          <w:p w14:paraId="5F3F2932" w14:textId="77777777" w:rsidR="000F4B70" w:rsidRPr="00AB0306" w:rsidRDefault="000F4B70" w:rsidP="00AB0306">
            <w:pPr>
              <w:pStyle w:val="BodyText"/>
              <w:kinsoku w:val="0"/>
              <w:overflowPunct w:val="0"/>
              <w:ind w:left="0" w:firstLine="0"/>
              <w:rPr>
                <w:bCs/>
                <w:iCs/>
                <w:sz w:val="20"/>
                <w:szCs w:val="20"/>
              </w:rPr>
            </w:pPr>
            <w:r w:rsidRPr="00AB0306">
              <w:rPr>
                <w:bCs/>
                <w:iCs/>
                <w:sz w:val="20"/>
                <w:szCs w:val="20"/>
              </w:rPr>
              <w:t>Time:</w:t>
            </w:r>
          </w:p>
        </w:tc>
        <w:tc>
          <w:tcPr>
            <w:tcW w:w="1653" w:type="dxa"/>
            <w:shd w:val="clear" w:color="auto" w:fill="auto"/>
          </w:tcPr>
          <w:p w14:paraId="151C5F2C" w14:textId="77777777" w:rsidR="000F4B70" w:rsidRPr="00AB0306" w:rsidRDefault="000F4B70" w:rsidP="00AB0306">
            <w:pPr>
              <w:pStyle w:val="BodyText"/>
              <w:kinsoku w:val="0"/>
              <w:overflowPunct w:val="0"/>
              <w:ind w:left="0" w:firstLine="0"/>
              <w:rPr>
                <w:bCs/>
                <w:iCs/>
                <w:sz w:val="20"/>
                <w:szCs w:val="20"/>
              </w:rPr>
            </w:pPr>
            <w:r w:rsidRPr="00AB0306">
              <w:rPr>
                <w:bCs/>
                <w:iCs/>
                <w:sz w:val="20"/>
                <w:szCs w:val="20"/>
              </w:rPr>
              <w:t>Gasoline (Gal)</w:t>
            </w:r>
          </w:p>
        </w:tc>
        <w:tc>
          <w:tcPr>
            <w:tcW w:w="1653" w:type="dxa"/>
            <w:shd w:val="clear" w:color="auto" w:fill="auto"/>
          </w:tcPr>
          <w:p w14:paraId="7C7BE60F" w14:textId="77777777" w:rsidR="000F4B70" w:rsidRPr="00AB0306" w:rsidRDefault="000F4B70" w:rsidP="00AB0306">
            <w:pPr>
              <w:pStyle w:val="BodyText"/>
              <w:kinsoku w:val="0"/>
              <w:overflowPunct w:val="0"/>
              <w:ind w:left="0" w:firstLine="0"/>
              <w:rPr>
                <w:bCs/>
                <w:iCs/>
                <w:sz w:val="20"/>
                <w:szCs w:val="20"/>
              </w:rPr>
            </w:pPr>
            <w:r w:rsidRPr="00AB0306">
              <w:rPr>
                <w:bCs/>
                <w:iCs/>
                <w:sz w:val="20"/>
                <w:szCs w:val="20"/>
              </w:rPr>
              <w:t>Diesel (Gal)</w:t>
            </w:r>
          </w:p>
        </w:tc>
        <w:tc>
          <w:tcPr>
            <w:tcW w:w="1653" w:type="dxa"/>
            <w:shd w:val="clear" w:color="auto" w:fill="auto"/>
          </w:tcPr>
          <w:p w14:paraId="3835CDCD" w14:textId="77777777" w:rsidR="000F4B70" w:rsidRPr="00AB0306" w:rsidRDefault="000F4B70" w:rsidP="00AB0306">
            <w:pPr>
              <w:pStyle w:val="BodyText"/>
              <w:kinsoku w:val="0"/>
              <w:overflowPunct w:val="0"/>
              <w:ind w:left="0" w:firstLine="0"/>
              <w:rPr>
                <w:bCs/>
                <w:iCs/>
                <w:sz w:val="20"/>
                <w:szCs w:val="20"/>
              </w:rPr>
            </w:pPr>
            <w:r w:rsidRPr="00AB0306">
              <w:rPr>
                <w:bCs/>
                <w:iCs/>
                <w:sz w:val="20"/>
                <w:szCs w:val="20"/>
              </w:rPr>
              <w:t>Other (Gal)</w:t>
            </w:r>
          </w:p>
        </w:tc>
      </w:tr>
      <w:tr w:rsidR="00D14949" w:rsidRPr="00AB0306" w14:paraId="5420C140" w14:textId="77777777" w:rsidTr="00AB0306">
        <w:tc>
          <w:tcPr>
            <w:tcW w:w="1652" w:type="dxa"/>
            <w:vMerge/>
            <w:shd w:val="clear" w:color="auto" w:fill="auto"/>
          </w:tcPr>
          <w:p w14:paraId="401003A6" w14:textId="77777777" w:rsidR="000F4B70" w:rsidRPr="00AB0306" w:rsidRDefault="000F4B70" w:rsidP="00AB0306">
            <w:pPr>
              <w:pStyle w:val="BodyText"/>
              <w:kinsoku w:val="0"/>
              <w:overflowPunct w:val="0"/>
              <w:ind w:left="0" w:firstLine="0"/>
              <w:rPr>
                <w:bCs/>
                <w:iCs/>
                <w:sz w:val="20"/>
                <w:szCs w:val="20"/>
              </w:rPr>
            </w:pPr>
          </w:p>
        </w:tc>
        <w:tc>
          <w:tcPr>
            <w:tcW w:w="1652" w:type="dxa"/>
            <w:shd w:val="clear" w:color="auto" w:fill="auto"/>
          </w:tcPr>
          <w:p w14:paraId="4168C229" w14:textId="77777777" w:rsidR="000F4B70" w:rsidRPr="00AB0306" w:rsidRDefault="000F4B70" w:rsidP="00AB0306">
            <w:pPr>
              <w:pStyle w:val="BodyText"/>
              <w:kinsoku w:val="0"/>
              <w:overflowPunct w:val="0"/>
              <w:ind w:left="0" w:firstLine="0"/>
              <w:rPr>
                <w:bCs/>
                <w:iCs/>
                <w:sz w:val="20"/>
                <w:szCs w:val="20"/>
              </w:rPr>
            </w:pPr>
          </w:p>
        </w:tc>
        <w:tc>
          <w:tcPr>
            <w:tcW w:w="1653" w:type="dxa"/>
            <w:shd w:val="clear" w:color="auto" w:fill="auto"/>
          </w:tcPr>
          <w:p w14:paraId="6AED7AFB" w14:textId="77777777" w:rsidR="000F4B70" w:rsidRPr="00AB0306" w:rsidRDefault="000F4B70" w:rsidP="00AB0306">
            <w:pPr>
              <w:pStyle w:val="BodyText"/>
              <w:kinsoku w:val="0"/>
              <w:overflowPunct w:val="0"/>
              <w:ind w:left="0" w:firstLine="0"/>
              <w:rPr>
                <w:bCs/>
                <w:iCs/>
                <w:sz w:val="20"/>
                <w:szCs w:val="20"/>
              </w:rPr>
            </w:pPr>
          </w:p>
        </w:tc>
        <w:tc>
          <w:tcPr>
            <w:tcW w:w="1653" w:type="dxa"/>
            <w:shd w:val="clear" w:color="auto" w:fill="auto"/>
          </w:tcPr>
          <w:p w14:paraId="3393D217" w14:textId="77777777" w:rsidR="000F4B70" w:rsidRPr="00AB0306" w:rsidRDefault="000F4B70" w:rsidP="00AB0306">
            <w:pPr>
              <w:pStyle w:val="BodyText"/>
              <w:kinsoku w:val="0"/>
              <w:overflowPunct w:val="0"/>
              <w:ind w:left="0" w:firstLine="0"/>
              <w:rPr>
                <w:bCs/>
                <w:iCs/>
                <w:sz w:val="20"/>
                <w:szCs w:val="20"/>
              </w:rPr>
            </w:pPr>
          </w:p>
        </w:tc>
        <w:tc>
          <w:tcPr>
            <w:tcW w:w="1653" w:type="dxa"/>
            <w:shd w:val="clear" w:color="auto" w:fill="auto"/>
          </w:tcPr>
          <w:p w14:paraId="48EF8D34" w14:textId="77777777" w:rsidR="000F4B70" w:rsidRPr="00AB0306" w:rsidRDefault="000F4B70" w:rsidP="00AB0306">
            <w:pPr>
              <w:pStyle w:val="BodyText"/>
              <w:kinsoku w:val="0"/>
              <w:overflowPunct w:val="0"/>
              <w:ind w:left="0" w:firstLine="0"/>
              <w:rPr>
                <w:bCs/>
                <w:iCs/>
                <w:sz w:val="20"/>
                <w:szCs w:val="20"/>
              </w:rPr>
            </w:pPr>
          </w:p>
        </w:tc>
        <w:tc>
          <w:tcPr>
            <w:tcW w:w="1653" w:type="dxa"/>
            <w:shd w:val="clear" w:color="auto" w:fill="auto"/>
          </w:tcPr>
          <w:p w14:paraId="2908DD5B" w14:textId="77777777" w:rsidR="000F4B70" w:rsidRPr="00AB0306" w:rsidRDefault="000F4B70" w:rsidP="00AB0306">
            <w:pPr>
              <w:pStyle w:val="BodyText"/>
              <w:kinsoku w:val="0"/>
              <w:overflowPunct w:val="0"/>
              <w:ind w:left="0" w:firstLine="0"/>
              <w:rPr>
                <w:bCs/>
                <w:iCs/>
                <w:sz w:val="20"/>
                <w:szCs w:val="20"/>
              </w:rPr>
            </w:pPr>
          </w:p>
        </w:tc>
      </w:tr>
    </w:tbl>
    <w:p w14:paraId="0537173E" w14:textId="77777777" w:rsidR="00B45B5C" w:rsidRDefault="00B45B5C">
      <w:pPr>
        <w:pStyle w:val="BodyText"/>
        <w:kinsoku w:val="0"/>
        <w:overflowPunct w:val="0"/>
        <w:ind w:left="0" w:firstLine="0"/>
        <w:rPr>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1570"/>
        <w:gridCol w:w="1573"/>
        <w:gridCol w:w="1598"/>
        <w:gridCol w:w="1578"/>
        <w:gridCol w:w="1573"/>
      </w:tblGrid>
      <w:tr w:rsidR="00D14949" w:rsidRPr="00AB0306" w14:paraId="391257D0" w14:textId="77777777" w:rsidTr="00AB0306">
        <w:tc>
          <w:tcPr>
            <w:tcW w:w="1652" w:type="dxa"/>
            <w:vMerge w:val="restart"/>
            <w:shd w:val="clear" w:color="auto" w:fill="auto"/>
          </w:tcPr>
          <w:p w14:paraId="2D835C86" w14:textId="77777777" w:rsidR="0040705D" w:rsidRPr="00AB0306" w:rsidRDefault="0040705D" w:rsidP="00AB0306">
            <w:pPr>
              <w:pStyle w:val="BodyText"/>
              <w:kinsoku w:val="0"/>
              <w:overflowPunct w:val="0"/>
              <w:ind w:left="0" w:firstLine="0"/>
              <w:rPr>
                <w:bCs/>
                <w:iCs/>
                <w:sz w:val="20"/>
                <w:szCs w:val="20"/>
              </w:rPr>
            </w:pPr>
          </w:p>
          <w:p w14:paraId="23814098" w14:textId="77777777" w:rsidR="0040705D" w:rsidRPr="00AB0306" w:rsidRDefault="0040705D" w:rsidP="00AB0306">
            <w:pPr>
              <w:pStyle w:val="BodyText"/>
              <w:kinsoku w:val="0"/>
              <w:overflowPunct w:val="0"/>
              <w:ind w:left="0" w:firstLine="0"/>
              <w:rPr>
                <w:bCs/>
                <w:iCs/>
                <w:sz w:val="20"/>
                <w:szCs w:val="20"/>
              </w:rPr>
            </w:pPr>
          </w:p>
          <w:p w14:paraId="3097DEBC" w14:textId="77777777" w:rsidR="0040705D" w:rsidRPr="00AB0306" w:rsidRDefault="0040705D" w:rsidP="00AB0306">
            <w:pPr>
              <w:pStyle w:val="BodyText"/>
              <w:kinsoku w:val="0"/>
              <w:overflowPunct w:val="0"/>
              <w:ind w:left="0" w:firstLine="0"/>
              <w:rPr>
                <w:bCs/>
                <w:iCs/>
                <w:sz w:val="20"/>
                <w:szCs w:val="20"/>
              </w:rPr>
            </w:pPr>
            <w:r w:rsidRPr="00AB0306">
              <w:rPr>
                <w:bCs/>
                <w:iCs/>
                <w:sz w:val="20"/>
                <w:szCs w:val="20"/>
              </w:rPr>
              <w:t>On-Site Inventory As Of:</w:t>
            </w:r>
          </w:p>
        </w:tc>
        <w:tc>
          <w:tcPr>
            <w:tcW w:w="1652" w:type="dxa"/>
            <w:shd w:val="clear" w:color="auto" w:fill="auto"/>
          </w:tcPr>
          <w:p w14:paraId="4D48B221" w14:textId="77777777" w:rsidR="0040705D" w:rsidRPr="00AB0306" w:rsidRDefault="0040705D" w:rsidP="00AB0306">
            <w:pPr>
              <w:pStyle w:val="BodyText"/>
              <w:kinsoku w:val="0"/>
              <w:overflowPunct w:val="0"/>
              <w:ind w:left="0" w:firstLine="0"/>
              <w:rPr>
                <w:bCs/>
                <w:iCs/>
                <w:sz w:val="20"/>
                <w:szCs w:val="20"/>
              </w:rPr>
            </w:pPr>
            <w:r w:rsidRPr="00AB0306">
              <w:rPr>
                <w:bCs/>
                <w:iCs/>
                <w:sz w:val="20"/>
                <w:szCs w:val="20"/>
              </w:rPr>
              <w:t>Date:</w:t>
            </w:r>
          </w:p>
        </w:tc>
        <w:tc>
          <w:tcPr>
            <w:tcW w:w="1653" w:type="dxa"/>
            <w:shd w:val="clear" w:color="auto" w:fill="auto"/>
          </w:tcPr>
          <w:p w14:paraId="78E6820A" w14:textId="77777777" w:rsidR="0040705D" w:rsidRPr="00AB0306" w:rsidRDefault="0040705D" w:rsidP="00AB0306">
            <w:pPr>
              <w:pStyle w:val="BodyText"/>
              <w:kinsoku w:val="0"/>
              <w:overflowPunct w:val="0"/>
              <w:ind w:left="0" w:firstLine="0"/>
              <w:rPr>
                <w:bCs/>
                <w:iCs/>
                <w:sz w:val="20"/>
                <w:szCs w:val="20"/>
              </w:rPr>
            </w:pPr>
            <w:r w:rsidRPr="00AB0306">
              <w:rPr>
                <w:bCs/>
                <w:iCs/>
                <w:sz w:val="20"/>
                <w:szCs w:val="20"/>
              </w:rPr>
              <w:t>Time:</w:t>
            </w:r>
          </w:p>
        </w:tc>
        <w:tc>
          <w:tcPr>
            <w:tcW w:w="1653" w:type="dxa"/>
            <w:shd w:val="clear" w:color="auto" w:fill="auto"/>
          </w:tcPr>
          <w:p w14:paraId="3E17A29C" w14:textId="77777777" w:rsidR="0040705D" w:rsidRPr="00AB0306" w:rsidRDefault="0040705D" w:rsidP="00AB0306">
            <w:pPr>
              <w:pStyle w:val="BodyText"/>
              <w:kinsoku w:val="0"/>
              <w:overflowPunct w:val="0"/>
              <w:ind w:left="0" w:firstLine="0"/>
              <w:rPr>
                <w:bCs/>
                <w:iCs/>
                <w:sz w:val="20"/>
                <w:szCs w:val="20"/>
              </w:rPr>
            </w:pPr>
            <w:r w:rsidRPr="00AB0306">
              <w:rPr>
                <w:bCs/>
                <w:iCs/>
                <w:sz w:val="20"/>
                <w:szCs w:val="20"/>
              </w:rPr>
              <w:t>Gasoline (Gal)</w:t>
            </w:r>
          </w:p>
        </w:tc>
        <w:tc>
          <w:tcPr>
            <w:tcW w:w="1653" w:type="dxa"/>
            <w:shd w:val="clear" w:color="auto" w:fill="auto"/>
          </w:tcPr>
          <w:p w14:paraId="2BC60095" w14:textId="77777777" w:rsidR="0040705D" w:rsidRPr="00AB0306" w:rsidRDefault="0040705D" w:rsidP="00AB0306">
            <w:pPr>
              <w:pStyle w:val="BodyText"/>
              <w:kinsoku w:val="0"/>
              <w:overflowPunct w:val="0"/>
              <w:ind w:left="0" w:firstLine="0"/>
              <w:rPr>
                <w:bCs/>
                <w:iCs/>
                <w:sz w:val="20"/>
                <w:szCs w:val="20"/>
              </w:rPr>
            </w:pPr>
            <w:r w:rsidRPr="00AB0306">
              <w:rPr>
                <w:bCs/>
                <w:iCs/>
                <w:sz w:val="20"/>
                <w:szCs w:val="20"/>
              </w:rPr>
              <w:t>Diesel (Gal)</w:t>
            </w:r>
          </w:p>
        </w:tc>
        <w:tc>
          <w:tcPr>
            <w:tcW w:w="1653" w:type="dxa"/>
            <w:shd w:val="clear" w:color="auto" w:fill="auto"/>
          </w:tcPr>
          <w:p w14:paraId="661119A9" w14:textId="77777777" w:rsidR="0040705D" w:rsidRPr="00AB0306" w:rsidRDefault="0040705D" w:rsidP="00AB0306">
            <w:pPr>
              <w:pStyle w:val="BodyText"/>
              <w:kinsoku w:val="0"/>
              <w:overflowPunct w:val="0"/>
              <w:ind w:left="0" w:firstLine="0"/>
              <w:rPr>
                <w:bCs/>
                <w:iCs/>
                <w:sz w:val="20"/>
                <w:szCs w:val="20"/>
              </w:rPr>
            </w:pPr>
            <w:r w:rsidRPr="00AB0306">
              <w:rPr>
                <w:bCs/>
                <w:iCs/>
                <w:sz w:val="20"/>
                <w:szCs w:val="20"/>
              </w:rPr>
              <w:t>Other (Gal)</w:t>
            </w:r>
          </w:p>
        </w:tc>
      </w:tr>
      <w:tr w:rsidR="00D14949" w:rsidRPr="00AB0306" w14:paraId="5682AA2E" w14:textId="77777777" w:rsidTr="00AB0306">
        <w:tc>
          <w:tcPr>
            <w:tcW w:w="1652" w:type="dxa"/>
            <w:vMerge/>
            <w:shd w:val="clear" w:color="auto" w:fill="auto"/>
          </w:tcPr>
          <w:p w14:paraId="0FBFA43A" w14:textId="77777777" w:rsidR="0040705D" w:rsidRPr="00AB0306" w:rsidRDefault="0040705D" w:rsidP="00AB0306">
            <w:pPr>
              <w:pStyle w:val="BodyText"/>
              <w:kinsoku w:val="0"/>
              <w:overflowPunct w:val="0"/>
              <w:ind w:left="0" w:firstLine="0"/>
              <w:rPr>
                <w:bCs/>
                <w:iCs/>
                <w:sz w:val="20"/>
                <w:szCs w:val="20"/>
              </w:rPr>
            </w:pPr>
          </w:p>
        </w:tc>
        <w:tc>
          <w:tcPr>
            <w:tcW w:w="1652" w:type="dxa"/>
            <w:shd w:val="clear" w:color="auto" w:fill="auto"/>
          </w:tcPr>
          <w:p w14:paraId="460BFA7F" w14:textId="77777777" w:rsidR="0040705D" w:rsidRPr="00AB0306" w:rsidRDefault="0040705D" w:rsidP="00AB0306">
            <w:pPr>
              <w:pStyle w:val="BodyText"/>
              <w:kinsoku w:val="0"/>
              <w:overflowPunct w:val="0"/>
              <w:ind w:left="0" w:firstLine="0"/>
              <w:rPr>
                <w:bCs/>
                <w:iCs/>
                <w:sz w:val="20"/>
                <w:szCs w:val="20"/>
              </w:rPr>
            </w:pPr>
          </w:p>
        </w:tc>
        <w:tc>
          <w:tcPr>
            <w:tcW w:w="1653" w:type="dxa"/>
            <w:shd w:val="clear" w:color="auto" w:fill="auto"/>
          </w:tcPr>
          <w:p w14:paraId="5495A12B" w14:textId="77777777" w:rsidR="0040705D" w:rsidRPr="00AB0306" w:rsidRDefault="0040705D" w:rsidP="00AB0306">
            <w:pPr>
              <w:pStyle w:val="BodyText"/>
              <w:kinsoku w:val="0"/>
              <w:overflowPunct w:val="0"/>
              <w:ind w:left="0" w:firstLine="0"/>
              <w:rPr>
                <w:bCs/>
                <w:iCs/>
                <w:sz w:val="20"/>
                <w:szCs w:val="20"/>
              </w:rPr>
            </w:pPr>
          </w:p>
        </w:tc>
        <w:tc>
          <w:tcPr>
            <w:tcW w:w="1653" w:type="dxa"/>
            <w:shd w:val="clear" w:color="auto" w:fill="auto"/>
          </w:tcPr>
          <w:p w14:paraId="0B54CFF5" w14:textId="77777777" w:rsidR="0040705D" w:rsidRPr="00AB0306" w:rsidRDefault="0040705D" w:rsidP="00AB0306">
            <w:pPr>
              <w:pStyle w:val="BodyText"/>
              <w:kinsoku w:val="0"/>
              <w:overflowPunct w:val="0"/>
              <w:ind w:left="0" w:firstLine="0"/>
              <w:rPr>
                <w:bCs/>
                <w:iCs/>
                <w:sz w:val="20"/>
                <w:szCs w:val="20"/>
              </w:rPr>
            </w:pPr>
          </w:p>
        </w:tc>
        <w:tc>
          <w:tcPr>
            <w:tcW w:w="1653" w:type="dxa"/>
            <w:shd w:val="clear" w:color="auto" w:fill="auto"/>
          </w:tcPr>
          <w:p w14:paraId="4FBA9B9B" w14:textId="77777777" w:rsidR="0040705D" w:rsidRPr="00AB0306" w:rsidRDefault="0040705D" w:rsidP="00AB0306">
            <w:pPr>
              <w:pStyle w:val="BodyText"/>
              <w:kinsoku w:val="0"/>
              <w:overflowPunct w:val="0"/>
              <w:ind w:left="0" w:firstLine="0"/>
              <w:rPr>
                <w:bCs/>
                <w:iCs/>
                <w:sz w:val="20"/>
                <w:szCs w:val="20"/>
              </w:rPr>
            </w:pPr>
          </w:p>
        </w:tc>
        <w:tc>
          <w:tcPr>
            <w:tcW w:w="1653" w:type="dxa"/>
            <w:shd w:val="clear" w:color="auto" w:fill="auto"/>
          </w:tcPr>
          <w:p w14:paraId="44F06C97" w14:textId="77777777" w:rsidR="0040705D" w:rsidRPr="00AB0306" w:rsidRDefault="0040705D" w:rsidP="00AB0306">
            <w:pPr>
              <w:pStyle w:val="BodyText"/>
              <w:kinsoku w:val="0"/>
              <w:overflowPunct w:val="0"/>
              <w:ind w:left="0" w:firstLine="0"/>
              <w:rPr>
                <w:bCs/>
                <w:iCs/>
                <w:sz w:val="20"/>
                <w:szCs w:val="20"/>
              </w:rPr>
            </w:pPr>
          </w:p>
        </w:tc>
      </w:tr>
    </w:tbl>
    <w:p w14:paraId="6DC791EE" w14:textId="77777777" w:rsidR="0040705D" w:rsidRDefault="0040705D">
      <w:pPr>
        <w:pStyle w:val="BodyText"/>
        <w:kinsoku w:val="0"/>
        <w:overflowPunct w:val="0"/>
        <w:ind w:left="0" w:firstLine="0"/>
        <w:rPr>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1570"/>
        <w:gridCol w:w="1573"/>
        <w:gridCol w:w="1598"/>
        <w:gridCol w:w="1578"/>
        <w:gridCol w:w="1573"/>
      </w:tblGrid>
      <w:tr w:rsidR="00D14949" w:rsidRPr="00AB0306" w14:paraId="3E609FE2" w14:textId="77777777" w:rsidTr="00AB0306">
        <w:tc>
          <w:tcPr>
            <w:tcW w:w="1652" w:type="dxa"/>
            <w:vMerge w:val="restart"/>
            <w:shd w:val="clear" w:color="auto" w:fill="auto"/>
          </w:tcPr>
          <w:p w14:paraId="1C3654E5" w14:textId="77777777" w:rsidR="0040705D" w:rsidRPr="00AB0306" w:rsidRDefault="0040705D" w:rsidP="00AB0306">
            <w:pPr>
              <w:pStyle w:val="BodyText"/>
              <w:kinsoku w:val="0"/>
              <w:overflowPunct w:val="0"/>
              <w:ind w:left="0" w:firstLine="0"/>
              <w:rPr>
                <w:bCs/>
                <w:iCs/>
                <w:sz w:val="20"/>
                <w:szCs w:val="20"/>
              </w:rPr>
            </w:pPr>
          </w:p>
          <w:p w14:paraId="6B638B5D" w14:textId="77777777" w:rsidR="0040705D" w:rsidRPr="00AB0306" w:rsidRDefault="0040705D" w:rsidP="00AB0306">
            <w:pPr>
              <w:pStyle w:val="BodyText"/>
              <w:kinsoku w:val="0"/>
              <w:overflowPunct w:val="0"/>
              <w:ind w:left="0" w:firstLine="0"/>
              <w:rPr>
                <w:bCs/>
                <w:iCs/>
                <w:sz w:val="20"/>
                <w:szCs w:val="20"/>
              </w:rPr>
            </w:pPr>
          </w:p>
          <w:p w14:paraId="64E65523" w14:textId="77777777" w:rsidR="0040705D" w:rsidRPr="00AB0306" w:rsidRDefault="0040705D" w:rsidP="00AB0306">
            <w:pPr>
              <w:pStyle w:val="BodyText"/>
              <w:kinsoku w:val="0"/>
              <w:overflowPunct w:val="0"/>
              <w:ind w:left="0" w:firstLine="0"/>
              <w:rPr>
                <w:bCs/>
                <w:iCs/>
                <w:sz w:val="20"/>
                <w:szCs w:val="20"/>
              </w:rPr>
            </w:pPr>
            <w:r w:rsidRPr="00AB0306">
              <w:rPr>
                <w:bCs/>
                <w:iCs/>
                <w:sz w:val="20"/>
                <w:szCs w:val="20"/>
              </w:rPr>
              <w:t>On-Site Inventory As Of:</w:t>
            </w:r>
          </w:p>
        </w:tc>
        <w:tc>
          <w:tcPr>
            <w:tcW w:w="1652" w:type="dxa"/>
            <w:shd w:val="clear" w:color="auto" w:fill="auto"/>
          </w:tcPr>
          <w:p w14:paraId="735CFE59" w14:textId="77777777" w:rsidR="0040705D" w:rsidRPr="00AB0306" w:rsidRDefault="0040705D" w:rsidP="00AB0306">
            <w:pPr>
              <w:pStyle w:val="BodyText"/>
              <w:kinsoku w:val="0"/>
              <w:overflowPunct w:val="0"/>
              <w:ind w:left="0" w:firstLine="0"/>
              <w:rPr>
                <w:bCs/>
                <w:iCs/>
                <w:sz w:val="20"/>
                <w:szCs w:val="20"/>
              </w:rPr>
            </w:pPr>
            <w:r w:rsidRPr="00AB0306">
              <w:rPr>
                <w:bCs/>
                <w:iCs/>
                <w:sz w:val="20"/>
                <w:szCs w:val="20"/>
              </w:rPr>
              <w:t>Date:</w:t>
            </w:r>
          </w:p>
        </w:tc>
        <w:tc>
          <w:tcPr>
            <w:tcW w:w="1653" w:type="dxa"/>
            <w:shd w:val="clear" w:color="auto" w:fill="auto"/>
          </w:tcPr>
          <w:p w14:paraId="519685FB" w14:textId="77777777" w:rsidR="0040705D" w:rsidRPr="00AB0306" w:rsidRDefault="0040705D" w:rsidP="00AB0306">
            <w:pPr>
              <w:pStyle w:val="BodyText"/>
              <w:kinsoku w:val="0"/>
              <w:overflowPunct w:val="0"/>
              <w:ind w:left="0" w:firstLine="0"/>
              <w:rPr>
                <w:bCs/>
                <w:iCs/>
                <w:sz w:val="20"/>
                <w:szCs w:val="20"/>
              </w:rPr>
            </w:pPr>
            <w:r w:rsidRPr="00AB0306">
              <w:rPr>
                <w:bCs/>
                <w:iCs/>
                <w:sz w:val="20"/>
                <w:szCs w:val="20"/>
              </w:rPr>
              <w:t>Time:</w:t>
            </w:r>
          </w:p>
        </w:tc>
        <w:tc>
          <w:tcPr>
            <w:tcW w:w="1653" w:type="dxa"/>
            <w:shd w:val="clear" w:color="auto" w:fill="auto"/>
          </w:tcPr>
          <w:p w14:paraId="169ECC85" w14:textId="77777777" w:rsidR="0040705D" w:rsidRPr="00AB0306" w:rsidRDefault="0040705D" w:rsidP="00AB0306">
            <w:pPr>
              <w:pStyle w:val="BodyText"/>
              <w:kinsoku w:val="0"/>
              <w:overflowPunct w:val="0"/>
              <w:ind w:left="0" w:firstLine="0"/>
              <w:rPr>
                <w:bCs/>
                <w:iCs/>
                <w:sz w:val="20"/>
                <w:szCs w:val="20"/>
              </w:rPr>
            </w:pPr>
            <w:r w:rsidRPr="00AB0306">
              <w:rPr>
                <w:bCs/>
                <w:iCs/>
                <w:sz w:val="20"/>
                <w:szCs w:val="20"/>
              </w:rPr>
              <w:t>Gasoline (Gal)</w:t>
            </w:r>
          </w:p>
        </w:tc>
        <w:tc>
          <w:tcPr>
            <w:tcW w:w="1653" w:type="dxa"/>
            <w:shd w:val="clear" w:color="auto" w:fill="auto"/>
          </w:tcPr>
          <w:p w14:paraId="6518D817" w14:textId="77777777" w:rsidR="0040705D" w:rsidRPr="00AB0306" w:rsidRDefault="0040705D" w:rsidP="00AB0306">
            <w:pPr>
              <w:pStyle w:val="BodyText"/>
              <w:kinsoku w:val="0"/>
              <w:overflowPunct w:val="0"/>
              <w:ind w:left="0" w:firstLine="0"/>
              <w:rPr>
                <w:bCs/>
                <w:iCs/>
                <w:sz w:val="20"/>
                <w:szCs w:val="20"/>
              </w:rPr>
            </w:pPr>
            <w:r w:rsidRPr="00AB0306">
              <w:rPr>
                <w:bCs/>
                <w:iCs/>
                <w:sz w:val="20"/>
                <w:szCs w:val="20"/>
              </w:rPr>
              <w:t>Diesel (Gal)</w:t>
            </w:r>
          </w:p>
        </w:tc>
        <w:tc>
          <w:tcPr>
            <w:tcW w:w="1653" w:type="dxa"/>
            <w:shd w:val="clear" w:color="auto" w:fill="auto"/>
          </w:tcPr>
          <w:p w14:paraId="0526D907" w14:textId="77777777" w:rsidR="0040705D" w:rsidRPr="00AB0306" w:rsidRDefault="0040705D" w:rsidP="00AB0306">
            <w:pPr>
              <w:pStyle w:val="BodyText"/>
              <w:kinsoku w:val="0"/>
              <w:overflowPunct w:val="0"/>
              <w:ind w:left="0" w:firstLine="0"/>
              <w:rPr>
                <w:bCs/>
                <w:iCs/>
                <w:sz w:val="20"/>
                <w:szCs w:val="20"/>
              </w:rPr>
            </w:pPr>
            <w:r w:rsidRPr="00AB0306">
              <w:rPr>
                <w:bCs/>
                <w:iCs/>
                <w:sz w:val="20"/>
                <w:szCs w:val="20"/>
              </w:rPr>
              <w:t>Other (Gal)</w:t>
            </w:r>
          </w:p>
        </w:tc>
      </w:tr>
      <w:tr w:rsidR="00D14949" w:rsidRPr="00AB0306" w14:paraId="1939E3AB" w14:textId="77777777" w:rsidTr="00AB0306">
        <w:tc>
          <w:tcPr>
            <w:tcW w:w="1652" w:type="dxa"/>
            <w:vMerge/>
            <w:shd w:val="clear" w:color="auto" w:fill="auto"/>
          </w:tcPr>
          <w:p w14:paraId="1BE27FBD" w14:textId="77777777" w:rsidR="0040705D" w:rsidRPr="00AB0306" w:rsidRDefault="0040705D" w:rsidP="00AB0306">
            <w:pPr>
              <w:pStyle w:val="BodyText"/>
              <w:kinsoku w:val="0"/>
              <w:overflowPunct w:val="0"/>
              <w:ind w:left="0" w:firstLine="0"/>
              <w:rPr>
                <w:bCs/>
                <w:iCs/>
                <w:sz w:val="20"/>
                <w:szCs w:val="20"/>
              </w:rPr>
            </w:pPr>
          </w:p>
        </w:tc>
        <w:tc>
          <w:tcPr>
            <w:tcW w:w="1652" w:type="dxa"/>
            <w:shd w:val="clear" w:color="auto" w:fill="auto"/>
          </w:tcPr>
          <w:p w14:paraId="5B4B38F2" w14:textId="77777777" w:rsidR="0040705D" w:rsidRPr="00AB0306" w:rsidRDefault="0040705D" w:rsidP="00AB0306">
            <w:pPr>
              <w:pStyle w:val="BodyText"/>
              <w:kinsoku w:val="0"/>
              <w:overflowPunct w:val="0"/>
              <w:ind w:left="0" w:firstLine="0"/>
              <w:rPr>
                <w:bCs/>
                <w:iCs/>
                <w:sz w:val="20"/>
                <w:szCs w:val="20"/>
              </w:rPr>
            </w:pPr>
          </w:p>
        </w:tc>
        <w:tc>
          <w:tcPr>
            <w:tcW w:w="1653" w:type="dxa"/>
            <w:shd w:val="clear" w:color="auto" w:fill="auto"/>
          </w:tcPr>
          <w:p w14:paraId="6FD47A19" w14:textId="77777777" w:rsidR="0040705D" w:rsidRPr="00AB0306" w:rsidRDefault="0040705D" w:rsidP="00AB0306">
            <w:pPr>
              <w:pStyle w:val="BodyText"/>
              <w:kinsoku w:val="0"/>
              <w:overflowPunct w:val="0"/>
              <w:ind w:left="0" w:firstLine="0"/>
              <w:rPr>
                <w:bCs/>
                <w:iCs/>
                <w:sz w:val="20"/>
                <w:szCs w:val="20"/>
              </w:rPr>
            </w:pPr>
          </w:p>
        </w:tc>
        <w:tc>
          <w:tcPr>
            <w:tcW w:w="1653" w:type="dxa"/>
            <w:shd w:val="clear" w:color="auto" w:fill="auto"/>
          </w:tcPr>
          <w:p w14:paraId="455CF749" w14:textId="77777777" w:rsidR="0040705D" w:rsidRPr="00AB0306" w:rsidRDefault="0040705D" w:rsidP="00AB0306">
            <w:pPr>
              <w:pStyle w:val="BodyText"/>
              <w:kinsoku w:val="0"/>
              <w:overflowPunct w:val="0"/>
              <w:ind w:left="0" w:firstLine="0"/>
              <w:rPr>
                <w:bCs/>
                <w:iCs/>
                <w:sz w:val="20"/>
                <w:szCs w:val="20"/>
              </w:rPr>
            </w:pPr>
          </w:p>
        </w:tc>
        <w:tc>
          <w:tcPr>
            <w:tcW w:w="1653" w:type="dxa"/>
            <w:shd w:val="clear" w:color="auto" w:fill="auto"/>
          </w:tcPr>
          <w:p w14:paraId="1A877C12" w14:textId="77777777" w:rsidR="0040705D" w:rsidRPr="00AB0306" w:rsidRDefault="0040705D" w:rsidP="00AB0306">
            <w:pPr>
              <w:pStyle w:val="BodyText"/>
              <w:kinsoku w:val="0"/>
              <w:overflowPunct w:val="0"/>
              <w:ind w:left="0" w:firstLine="0"/>
              <w:rPr>
                <w:bCs/>
                <w:iCs/>
                <w:sz w:val="20"/>
                <w:szCs w:val="20"/>
              </w:rPr>
            </w:pPr>
          </w:p>
        </w:tc>
        <w:tc>
          <w:tcPr>
            <w:tcW w:w="1653" w:type="dxa"/>
            <w:shd w:val="clear" w:color="auto" w:fill="auto"/>
          </w:tcPr>
          <w:p w14:paraId="5AAF7C21" w14:textId="77777777" w:rsidR="0040705D" w:rsidRPr="00AB0306" w:rsidRDefault="0040705D" w:rsidP="00AB0306">
            <w:pPr>
              <w:pStyle w:val="BodyText"/>
              <w:kinsoku w:val="0"/>
              <w:overflowPunct w:val="0"/>
              <w:ind w:left="0" w:firstLine="0"/>
              <w:rPr>
                <w:bCs/>
                <w:iCs/>
                <w:sz w:val="20"/>
                <w:szCs w:val="20"/>
              </w:rPr>
            </w:pPr>
          </w:p>
        </w:tc>
      </w:tr>
    </w:tbl>
    <w:p w14:paraId="5CDFDD41" w14:textId="77777777" w:rsidR="0040705D" w:rsidRDefault="0040705D">
      <w:pPr>
        <w:pStyle w:val="BodyText"/>
        <w:kinsoku w:val="0"/>
        <w:overflowPunct w:val="0"/>
        <w:ind w:left="0" w:firstLine="0"/>
        <w:rPr>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1570"/>
        <w:gridCol w:w="1573"/>
        <w:gridCol w:w="1598"/>
        <w:gridCol w:w="1578"/>
        <w:gridCol w:w="1573"/>
      </w:tblGrid>
      <w:tr w:rsidR="00D14949" w:rsidRPr="00AB0306" w14:paraId="00CEDBA3" w14:textId="77777777" w:rsidTr="00AB0306">
        <w:tc>
          <w:tcPr>
            <w:tcW w:w="1652" w:type="dxa"/>
            <w:vMerge w:val="restart"/>
            <w:shd w:val="clear" w:color="auto" w:fill="auto"/>
          </w:tcPr>
          <w:p w14:paraId="1337E10E" w14:textId="77777777" w:rsidR="0040705D" w:rsidRPr="00AB0306" w:rsidRDefault="0040705D" w:rsidP="00AB0306">
            <w:pPr>
              <w:pStyle w:val="BodyText"/>
              <w:kinsoku w:val="0"/>
              <w:overflowPunct w:val="0"/>
              <w:ind w:left="0" w:firstLine="0"/>
              <w:rPr>
                <w:bCs/>
                <w:iCs/>
                <w:sz w:val="20"/>
                <w:szCs w:val="20"/>
              </w:rPr>
            </w:pPr>
          </w:p>
          <w:p w14:paraId="61C192C7" w14:textId="77777777" w:rsidR="0040705D" w:rsidRPr="00AB0306" w:rsidRDefault="0040705D" w:rsidP="00AB0306">
            <w:pPr>
              <w:pStyle w:val="BodyText"/>
              <w:kinsoku w:val="0"/>
              <w:overflowPunct w:val="0"/>
              <w:ind w:left="0" w:firstLine="0"/>
              <w:rPr>
                <w:bCs/>
                <w:iCs/>
                <w:sz w:val="20"/>
                <w:szCs w:val="20"/>
              </w:rPr>
            </w:pPr>
          </w:p>
          <w:p w14:paraId="5A28BB13" w14:textId="77777777" w:rsidR="0040705D" w:rsidRPr="00AB0306" w:rsidRDefault="0040705D" w:rsidP="00AB0306">
            <w:pPr>
              <w:pStyle w:val="BodyText"/>
              <w:kinsoku w:val="0"/>
              <w:overflowPunct w:val="0"/>
              <w:ind w:left="0" w:firstLine="0"/>
              <w:rPr>
                <w:bCs/>
                <w:iCs/>
                <w:sz w:val="20"/>
                <w:szCs w:val="20"/>
              </w:rPr>
            </w:pPr>
            <w:r w:rsidRPr="00AB0306">
              <w:rPr>
                <w:bCs/>
                <w:iCs/>
                <w:sz w:val="20"/>
                <w:szCs w:val="20"/>
              </w:rPr>
              <w:t>On-Site Inventory As Of:</w:t>
            </w:r>
          </w:p>
        </w:tc>
        <w:tc>
          <w:tcPr>
            <w:tcW w:w="1652" w:type="dxa"/>
            <w:shd w:val="clear" w:color="auto" w:fill="auto"/>
          </w:tcPr>
          <w:p w14:paraId="679DBF7C" w14:textId="77777777" w:rsidR="0040705D" w:rsidRPr="00AB0306" w:rsidRDefault="0040705D" w:rsidP="00AB0306">
            <w:pPr>
              <w:pStyle w:val="BodyText"/>
              <w:kinsoku w:val="0"/>
              <w:overflowPunct w:val="0"/>
              <w:ind w:left="0" w:firstLine="0"/>
              <w:rPr>
                <w:bCs/>
                <w:iCs/>
                <w:sz w:val="20"/>
                <w:szCs w:val="20"/>
              </w:rPr>
            </w:pPr>
            <w:r w:rsidRPr="00AB0306">
              <w:rPr>
                <w:bCs/>
                <w:iCs/>
                <w:sz w:val="20"/>
                <w:szCs w:val="20"/>
              </w:rPr>
              <w:t>Date:</w:t>
            </w:r>
          </w:p>
        </w:tc>
        <w:tc>
          <w:tcPr>
            <w:tcW w:w="1653" w:type="dxa"/>
            <w:shd w:val="clear" w:color="auto" w:fill="auto"/>
          </w:tcPr>
          <w:p w14:paraId="29C7F45B" w14:textId="77777777" w:rsidR="0040705D" w:rsidRPr="00AB0306" w:rsidRDefault="0040705D" w:rsidP="00AB0306">
            <w:pPr>
              <w:pStyle w:val="BodyText"/>
              <w:kinsoku w:val="0"/>
              <w:overflowPunct w:val="0"/>
              <w:ind w:left="0" w:firstLine="0"/>
              <w:rPr>
                <w:bCs/>
                <w:iCs/>
                <w:sz w:val="20"/>
                <w:szCs w:val="20"/>
              </w:rPr>
            </w:pPr>
            <w:r w:rsidRPr="00AB0306">
              <w:rPr>
                <w:bCs/>
                <w:iCs/>
                <w:sz w:val="20"/>
                <w:szCs w:val="20"/>
              </w:rPr>
              <w:t>Time:</w:t>
            </w:r>
          </w:p>
        </w:tc>
        <w:tc>
          <w:tcPr>
            <w:tcW w:w="1653" w:type="dxa"/>
            <w:shd w:val="clear" w:color="auto" w:fill="auto"/>
          </w:tcPr>
          <w:p w14:paraId="76F607A5" w14:textId="77777777" w:rsidR="0040705D" w:rsidRPr="00AB0306" w:rsidRDefault="0040705D" w:rsidP="00AB0306">
            <w:pPr>
              <w:pStyle w:val="BodyText"/>
              <w:kinsoku w:val="0"/>
              <w:overflowPunct w:val="0"/>
              <w:ind w:left="0" w:firstLine="0"/>
              <w:rPr>
                <w:bCs/>
                <w:iCs/>
                <w:sz w:val="20"/>
                <w:szCs w:val="20"/>
              </w:rPr>
            </w:pPr>
            <w:r w:rsidRPr="00AB0306">
              <w:rPr>
                <w:bCs/>
                <w:iCs/>
                <w:sz w:val="20"/>
                <w:szCs w:val="20"/>
              </w:rPr>
              <w:t>Gasoline (Gal)</w:t>
            </w:r>
          </w:p>
        </w:tc>
        <w:tc>
          <w:tcPr>
            <w:tcW w:w="1653" w:type="dxa"/>
            <w:shd w:val="clear" w:color="auto" w:fill="auto"/>
          </w:tcPr>
          <w:p w14:paraId="579034CF" w14:textId="77777777" w:rsidR="0040705D" w:rsidRPr="00AB0306" w:rsidRDefault="0040705D" w:rsidP="00AB0306">
            <w:pPr>
              <w:pStyle w:val="BodyText"/>
              <w:kinsoku w:val="0"/>
              <w:overflowPunct w:val="0"/>
              <w:ind w:left="0" w:firstLine="0"/>
              <w:rPr>
                <w:bCs/>
                <w:iCs/>
                <w:sz w:val="20"/>
                <w:szCs w:val="20"/>
              </w:rPr>
            </w:pPr>
            <w:r w:rsidRPr="00AB0306">
              <w:rPr>
                <w:bCs/>
                <w:iCs/>
                <w:sz w:val="20"/>
                <w:szCs w:val="20"/>
              </w:rPr>
              <w:t>Diesel (Gal)</w:t>
            </w:r>
          </w:p>
        </w:tc>
        <w:tc>
          <w:tcPr>
            <w:tcW w:w="1653" w:type="dxa"/>
            <w:shd w:val="clear" w:color="auto" w:fill="auto"/>
          </w:tcPr>
          <w:p w14:paraId="5246CA61" w14:textId="77777777" w:rsidR="0040705D" w:rsidRPr="00AB0306" w:rsidRDefault="0040705D" w:rsidP="00AB0306">
            <w:pPr>
              <w:pStyle w:val="BodyText"/>
              <w:kinsoku w:val="0"/>
              <w:overflowPunct w:val="0"/>
              <w:ind w:left="0" w:firstLine="0"/>
              <w:rPr>
                <w:bCs/>
                <w:iCs/>
                <w:sz w:val="20"/>
                <w:szCs w:val="20"/>
              </w:rPr>
            </w:pPr>
            <w:r w:rsidRPr="00AB0306">
              <w:rPr>
                <w:bCs/>
                <w:iCs/>
                <w:sz w:val="20"/>
                <w:szCs w:val="20"/>
              </w:rPr>
              <w:t>Other (Gal)</w:t>
            </w:r>
          </w:p>
        </w:tc>
      </w:tr>
      <w:tr w:rsidR="00D14949" w:rsidRPr="00AB0306" w14:paraId="743D2124" w14:textId="77777777" w:rsidTr="00AB0306">
        <w:tc>
          <w:tcPr>
            <w:tcW w:w="1652" w:type="dxa"/>
            <w:vMerge/>
            <w:shd w:val="clear" w:color="auto" w:fill="auto"/>
          </w:tcPr>
          <w:p w14:paraId="1ACC9B03" w14:textId="77777777" w:rsidR="0040705D" w:rsidRPr="00AB0306" w:rsidRDefault="0040705D" w:rsidP="00AB0306">
            <w:pPr>
              <w:pStyle w:val="BodyText"/>
              <w:kinsoku w:val="0"/>
              <w:overflowPunct w:val="0"/>
              <w:ind w:left="0" w:firstLine="0"/>
              <w:rPr>
                <w:bCs/>
                <w:iCs/>
                <w:sz w:val="20"/>
                <w:szCs w:val="20"/>
              </w:rPr>
            </w:pPr>
          </w:p>
        </w:tc>
        <w:tc>
          <w:tcPr>
            <w:tcW w:w="1652" w:type="dxa"/>
            <w:shd w:val="clear" w:color="auto" w:fill="auto"/>
          </w:tcPr>
          <w:p w14:paraId="36638EAB" w14:textId="77777777" w:rsidR="0040705D" w:rsidRPr="00AB0306" w:rsidRDefault="0040705D" w:rsidP="00AB0306">
            <w:pPr>
              <w:pStyle w:val="BodyText"/>
              <w:kinsoku w:val="0"/>
              <w:overflowPunct w:val="0"/>
              <w:ind w:left="0" w:firstLine="0"/>
              <w:rPr>
                <w:bCs/>
                <w:iCs/>
                <w:sz w:val="20"/>
                <w:szCs w:val="20"/>
              </w:rPr>
            </w:pPr>
          </w:p>
        </w:tc>
        <w:tc>
          <w:tcPr>
            <w:tcW w:w="1653" w:type="dxa"/>
            <w:shd w:val="clear" w:color="auto" w:fill="auto"/>
          </w:tcPr>
          <w:p w14:paraId="24650D87" w14:textId="77777777" w:rsidR="0040705D" w:rsidRPr="00AB0306" w:rsidRDefault="0040705D" w:rsidP="00AB0306">
            <w:pPr>
              <w:pStyle w:val="BodyText"/>
              <w:kinsoku w:val="0"/>
              <w:overflowPunct w:val="0"/>
              <w:ind w:left="0" w:firstLine="0"/>
              <w:rPr>
                <w:bCs/>
                <w:iCs/>
                <w:sz w:val="20"/>
                <w:szCs w:val="20"/>
              </w:rPr>
            </w:pPr>
          </w:p>
        </w:tc>
        <w:tc>
          <w:tcPr>
            <w:tcW w:w="1653" w:type="dxa"/>
            <w:shd w:val="clear" w:color="auto" w:fill="auto"/>
          </w:tcPr>
          <w:p w14:paraId="53C4B647" w14:textId="77777777" w:rsidR="0040705D" w:rsidRPr="00AB0306" w:rsidRDefault="0040705D" w:rsidP="00AB0306">
            <w:pPr>
              <w:pStyle w:val="BodyText"/>
              <w:kinsoku w:val="0"/>
              <w:overflowPunct w:val="0"/>
              <w:ind w:left="0" w:firstLine="0"/>
              <w:rPr>
                <w:bCs/>
                <w:iCs/>
                <w:sz w:val="20"/>
                <w:szCs w:val="20"/>
              </w:rPr>
            </w:pPr>
          </w:p>
        </w:tc>
        <w:tc>
          <w:tcPr>
            <w:tcW w:w="1653" w:type="dxa"/>
            <w:shd w:val="clear" w:color="auto" w:fill="auto"/>
          </w:tcPr>
          <w:p w14:paraId="3C91B183" w14:textId="77777777" w:rsidR="0040705D" w:rsidRPr="00AB0306" w:rsidRDefault="0040705D" w:rsidP="00AB0306">
            <w:pPr>
              <w:pStyle w:val="BodyText"/>
              <w:kinsoku w:val="0"/>
              <w:overflowPunct w:val="0"/>
              <w:ind w:left="0" w:firstLine="0"/>
              <w:rPr>
                <w:bCs/>
                <w:iCs/>
                <w:sz w:val="20"/>
                <w:szCs w:val="20"/>
              </w:rPr>
            </w:pPr>
          </w:p>
        </w:tc>
        <w:tc>
          <w:tcPr>
            <w:tcW w:w="1653" w:type="dxa"/>
            <w:shd w:val="clear" w:color="auto" w:fill="auto"/>
          </w:tcPr>
          <w:p w14:paraId="3C53C1C3" w14:textId="77777777" w:rsidR="0040705D" w:rsidRPr="00AB0306" w:rsidRDefault="0040705D" w:rsidP="00AB0306">
            <w:pPr>
              <w:pStyle w:val="BodyText"/>
              <w:kinsoku w:val="0"/>
              <w:overflowPunct w:val="0"/>
              <w:ind w:left="0" w:firstLine="0"/>
              <w:rPr>
                <w:bCs/>
                <w:iCs/>
                <w:sz w:val="20"/>
                <w:szCs w:val="20"/>
              </w:rPr>
            </w:pPr>
          </w:p>
        </w:tc>
      </w:tr>
    </w:tbl>
    <w:p w14:paraId="682D50F8" w14:textId="77777777" w:rsidR="0040705D" w:rsidRDefault="0040705D">
      <w:pPr>
        <w:pStyle w:val="BodyText"/>
        <w:kinsoku w:val="0"/>
        <w:overflowPunct w:val="0"/>
        <w:ind w:left="0" w:firstLine="0"/>
        <w:rPr>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1570"/>
        <w:gridCol w:w="1573"/>
        <w:gridCol w:w="1598"/>
        <w:gridCol w:w="1578"/>
        <w:gridCol w:w="1573"/>
      </w:tblGrid>
      <w:tr w:rsidR="00D14949" w:rsidRPr="00AB0306" w14:paraId="1A649004" w14:textId="77777777" w:rsidTr="00AB0306">
        <w:tc>
          <w:tcPr>
            <w:tcW w:w="1652" w:type="dxa"/>
            <w:vMerge w:val="restart"/>
            <w:shd w:val="clear" w:color="auto" w:fill="auto"/>
          </w:tcPr>
          <w:p w14:paraId="2D8833B4" w14:textId="77777777" w:rsidR="0040705D" w:rsidRPr="00AB0306" w:rsidRDefault="0040705D" w:rsidP="00AB0306">
            <w:pPr>
              <w:pStyle w:val="BodyText"/>
              <w:kinsoku w:val="0"/>
              <w:overflowPunct w:val="0"/>
              <w:ind w:left="0" w:firstLine="0"/>
              <w:rPr>
                <w:bCs/>
                <w:iCs/>
                <w:sz w:val="20"/>
                <w:szCs w:val="20"/>
              </w:rPr>
            </w:pPr>
          </w:p>
          <w:p w14:paraId="5D3452A9" w14:textId="77777777" w:rsidR="0040705D" w:rsidRPr="00AB0306" w:rsidRDefault="0040705D" w:rsidP="00AB0306">
            <w:pPr>
              <w:pStyle w:val="BodyText"/>
              <w:kinsoku w:val="0"/>
              <w:overflowPunct w:val="0"/>
              <w:ind w:left="0" w:firstLine="0"/>
              <w:rPr>
                <w:bCs/>
                <w:iCs/>
                <w:sz w:val="20"/>
                <w:szCs w:val="20"/>
              </w:rPr>
            </w:pPr>
          </w:p>
          <w:p w14:paraId="3B54082B" w14:textId="77777777" w:rsidR="0040705D" w:rsidRPr="00AB0306" w:rsidRDefault="0040705D" w:rsidP="00AB0306">
            <w:pPr>
              <w:pStyle w:val="BodyText"/>
              <w:kinsoku w:val="0"/>
              <w:overflowPunct w:val="0"/>
              <w:ind w:left="0" w:firstLine="0"/>
              <w:rPr>
                <w:bCs/>
                <w:iCs/>
                <w:sz w:val="20"/>
                <w:szCs w:val="20"/>
              </w:rPr>
            </w:pPr>
            <w:r w:rsidRPr="00AB0306">
              <w:rPr>
                <w:bCs/>
                <w:iCs/>
                <w:sz w:val="20"/>
                <w:szCs w:val="20"/>
              </w:rPr>
              <w:t>On-Site Inventory As Of:</w:t>
            </w:r>
          </w:p>
        </w:tc>
        <w:tc>
          <w:tcPr>
            <w:tcW w:w="1652" w:type="dxa"/>
            <w:shd w:val="clear" w:color="auto" w:fill="auto"/>
          </w:tcPr>
          <w:p w14:paraId="21CA2D3E" w14:textId="77777777" w:rsidR="0040705D" w:rsidRPr="00AB0306" w:rsidRDefault="0040705D" w:rsidP="00AB0306">
            <w:pPr>
              <w:pStyle w:val="BodyText"/>
              <w:kinsoku w:val="0"/>
              <w:overflowPunct w:val="0"/>
              <w:ind w:left="0" w:firstLine="0"/>
              <w:rPr>
                <w:bCs/>
                <w:iCs/>
                <w:sz w:val="20"/>
                <w:szCs w:val="20"/>
              </w:rPr>
            </w:pPr>
            <w:r w:rsidRPr="00AB0306">
              <w:rPr>
                <w:bCs/>
                <w:iCs/>
                <w:sz w:val="20"/>
                <w:szCs w:val="20"/>
              </w:rPr>
              <w:t>Date:</w:t>
            </w:r>
          </w:p>
        </w:tc>
        <w:tc>
          <w:tcPr>
            <w:tcW w:w="1653" w:type="dxa"/>
            <w:shd w:val="clear" w:color="auto" w:fill="auto"/>
          </w:tcPr>
          <w:p w14:paraId="64367245" w14:textId="77777777" w:rsidR="0040705D" w:rsidRPr="00AB0306" w:rsidRDefault="0040705D" w:rsidP="00AB0306">
            <w:pPr>
              <w:pStyle w:val="BodyText"/>
              <w:kinsoku w:val="0"/>
              <w:overflowPunct w:val="0"/>
              <w:ind w:left="0" w:firstLine="0"/>
              <w:rPr>
                <w:bCs/>
                <w:iCs/>
                <w:sz w:val="20"/>
                <w:szCs w:val="20"/>
              </w:rPr>
            </w:pPr>
            <w:r w:rsidRPr="00AB0306">
              <w:rPr>
                <w:bCs/>
                <w:iCs/>
                <w:sz w:val="20"/>
                <w:szCs w:val="20"/>
              </w:rPr>
              <w:t>Time:</w:t>
            </w:r>
          </w:p>
        </w:tc>
        <w:tc>
          <w:tcPr>
            <w:tcW w:w="1653" w:type="dxa"/>
            <w:shd w:val="clear" w:color="auto" w:fill="auto"/>
          </w:tcPr>
          <w:p w14:paraId="17CABD9A" w14:textId="77777777" w:rsidR="0040705D" w:rsidRPr="00AB0306" w:rsidRDefault="0040705D" w:rsidP="00AB0306">
            <w:pPr>
              <w:pStyle w:val="BodyText"/>
              <w:kinsoku w:val="0"/>
              <w:overflowPunct w:val="0"/>
              <w:ind w:left="0" w:firstLine="0"/>
              <w:rPr>
                <w:bCs/>
                <w:iCs/>
                <w:sz w:val="20"/>
                <w:szCs w:val="20"/>
              </w:rPr>
            </w:pPr>
            <w:r w:rsidRPr="00AB0306">
              <w:rPr>
                <w:bCs/>
                <w:iCs/>
                <w:sz w:val="20"/>
                <w:szCs w:val="20"/>
              </w:rPr>
              <w:t>Gasoline (Gal)</w:t>
            </w:r>
          </w:p>
        </w:tc>
        <w:tc>
          <w:tcPr>
            <w:tcW w:w="1653" w:type="dxa"/>
            <w:shd w:val="clear" w:color="auto" w:fill="auto"/>
          </w:tcPr>
          <w:p w14:paraId="57D86C13" w14:textId="77777777" w:rsidR="0040705D" w:rsidRPr="00AB0306" w:rsidRDefault="0040705D" w:rsidP="00AB0306">
            <w:pPr>
              <w:pStyle w:val="BodyText"/>
              <w:kinsoku w:val="0"/>
              <w:overflowPunct w:val="0"/>
              <w:ind w:left="0" w:firstLine="0"/>
              <w:rPr>
                <w:bCs/>
                <w:iCs/>
                <w:sz w:val="20"/>
                <w:szCs w:val="20"/>
              </w:rPr>
            </w:pPr>
            <w:r w:rsidRPr="00AB0306">
              <w:rPr>
                <w:bCs/>
                <w:iCs/>
                <w:sz w:val="20"/>
                <w:szCs w:val="20"/>
              </w:rPr>
              <w:t>Diesel (Gal)</w:t>
            </w:r>
          </w:p>
        </w:tc>
        <w:tc>
          <w:tcPr>
            <w:tcW w:w="1653" w:type="dxa"/>
            <w:shd w:val="clear" w:color="auto" w:fill="auto"/>
          </w:tcPr>
          <w:p w14:paraId="24B6F869" w14:textId="77777777" w:rsidR="0040705D" w:rsidRPr="00AB0306" w:rsidRDefault="0040705D" w:rsidP="00AB0306">
            <w:pPr>
              <w:pStyle w:val="BodyText"/>
              <w:kinsoku w:val="0"/>
              <w:overflowPunct w:val="0"/>
              <w:ind w:left="0" w:firstLine="0"/>
              <w:rPr>
                <w:bCs/>
                <w:iCs/>
                <w:sz w:val="20"/>
                <w:szCs w:val="20"/>
              </w:rPr>
            </w:pPr>
            <w:r w:rsidRPr="00AB0306">
              <w:rPr>
                <w:bCs/>
                <w:iCs/>
                <w:sz w:val="20"/>
                <w:szCs w:val="20"/>
              </w:rPr>
              <w:t>Other (Gal)</w:t>
            </w:r>
          </w:p>
        </w:tc>
      </w:tr>
      <w:tr w:rsidR="00D14949" w:rsidRPr="00AB0306" w14:paraId="276505D7" w14:textId="77777777" w:rsidTr="00AB0306">
        <w:tc>
          <w:tcPr>
            <w:tcW w:w="1652" w:type="dxa"/>
            <w:vMerge/>
            <w:shd w:val="clear" w:color="auto" w:fill="auto"/>
          </w:tcPr>
          <w:p w14:paraId="1EF5A1F4" w14:textId="77777777" w:rsidR="0040705D" w:rsidRPr="00AB0306" w:rsidRDefault="0040705D" w:rsidP="00AB0306">
            <w:pPr>
              <w:pStyle w:val="BodyText"/>
              <w:kinsoku w:val="0"/>
              <w:overflowPunct w:val="0"/>
              <w:ind w:left="0" w:firstLine="0"/>
              <w:rPr>
                <w:bCs/>
                <w:iCs/>
                <w:sz w:val="20"/>
                <w:szCs w:val="20"/>
              </w:rPr>
            </w:pPr>
          </w:p>
        </w:tc>
        <w:tc>
          <w:tcPr>
            <w:tcW w:w="1652" w:type="dxa"/>
            <w:shd w:val="clear" w:color="auto" w:fill="auto"/>
          </w:tcPr>
          <w:p w14:paraId="5052BF78" w14:textId="77777777" w:rsidR="0040705D" w:rsidRPr="00AB0306" w:rsidRDefault="0040705D" w:rsidP="00AB0306">
            <w:pPr>
              <w:pStyle w:val="BodyText"/>
              <w:kinsoku w:val="0"/>
              <w:overflowPunct w:val="0"/>
              <w:ind w:left="0" w:firstLine="0"/>
              <w:rPr>
                <w:bCs/>
                <w:iCs/>
                <w:sz w:val="20"/>
                <w:szCs w:val="20"/>
              </w:rPr>
            </w:pPr>
          </w:p>
        </w:tc>
        <w:tc>
          <w:tcPr>
            <w:tcW w:w="1653" w:type="dxa"/>
            <w:shd w:val="clear" w:color="auto" w:fill="auto"/>
          </w:tcPr>
          <w:p w14:paraId="1188306B" w14:textId="77777777" w:rsidR="0040705D" w:rsidRPr="00AB0306" w:rsidRDefault="0040705D" w:rsidP="00AB0306">
            <w:pPr>
              <w:pStyle w:val="BodyText"/>
              <w:kinsoku w:val="0"/>
              <w:overflowPunct w:val="0"/>
              <w:ind w:left="0" w:firstLine="0"/>
              <w:rPr>
                <w:bCs/>
                <w:iCs/>
                <w:sz w:val="20"/>
                <w:szCs w:val="20"/>
              </w:rPr>
            </w:pPr>
          </w:p>
        </w:tc>
        <w:tc>
          <w:tcPr>
            <w:tcW w:w="1653" w:type="dxa"/>
            <w:shd w:val="clear" w:color="auto" w:fill="auto"/>
          </w:tcPr>
          <w:p w14:paraId="30B639D6" w14:textId="77777777" w:rsidR="0040705D" w:rsidRPr="00AB0306" w:rsidRDefault="0040705D" w:rsidP="00AB0306">
            <w:pPr>
              <w:pStyle w:val="BodyText"/>
              <w:kinsoku w:val="0"/>
              <w:overflowPunct w:val="0"/>
              <w:ind w:left="0" w:firstLine="0"/>
              <w:rPr>
                <w:bCs/>
                <w:iCs/>
                <w:sz w:val="20"/>
                <w:szCs w:val="20"/>
              </w:rPr>
            </w:pPr>
          </w:p>
        </w:tc>
        <w:tc>
          <w:tcPr>
            <w:tcW w:w="1653" w:type="dxa"/>
            <w:shd w:val="clear" w:color="auto" w:fill="auto"/>
          </w:tcPr>
          <w:p w14:paraId="59D58CB9" w14:textId="77777777" w:rsidR="0040705D" w:rsidRPr="00AB0306" w:rsidRDefault="0040705D" w:rsidP="00AB0306">
            <w:pPr>
              <w:pStyle w:val="BodyText"/>
              <w:kinsoku w:val="0"/>
              <w:overflowPunct w:val="0"/>
              <w:ind w:left="0" w:firstLine="0"/>
              <w:rPr>
                <w:bCs/>
                <w:iCs/>
                <w:sz w:val="20"/>
                <w:szCs w:val="20"/>
              </w:rPr>
            </w:pPr>
          </w:p>
        </w:tc>
        <w:tc>
          <w:tcPr>
            <w:tcW w:w="1653" w:type="dxa"/>
            <w:shd w:val="clear" w:color="auto" w:fill="auto"/>
          </w:tcPr>
          <w:p w14:paraId="70848812" w14:textId="77777777" w:rsidR="0040705D" w:rsidRPr="00AB0306" w:rsidRDefault="0040705D" w:rsidP="00AB0306">
            <w:pPr>
              <w:pStyle w:val="BodyText"/>
              <w:kinsoku w:val="0"/>
              <w:overflowPunct w:val="0"/>
              <w:ind w:left="0" w:firstLine="0"/>
              <w:rPr>
                <w:bCs/>
                <w:iCs/>
                <w:sz w:val="20"/>
                <w:szCs w:val="20"/>
              </w:rPr>
            </w:pPr>
          </w:p>
        </w:tc>
      </w:tr>
    </w:tbl>
    <w:p w14:paraId="699DC0C6" w14:textId="77777777" w:rsidR="0040705D" w:rsidRDefault="0040705D">
      <w:pPr>
        <w:pStyle w:val="BodyText"/>
        <w:kinsoku w:val="0"/>
        <w:overflowPunct w:val="0"/>
        <w:ind w:left="0" w:firstLine="0"/>
        <w:rPr>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1570"/>
        <w:gridCol w:w="1573"/>
        <w:gridCol w:w="1598"/>
        <w:gridCol w:w="1578"/>
        <w:gridCol w:w="1573"/>
      </w:tblGrid>
      <w:tr w:rsidR="00D14949" w:rsidRPr="00AB0306" w14:paraId="77579C0D" w14:textId="77777777" w:rsidTr="00AB0306">
        <w:tc>
          <w:tcPr>
            <w:tcW w:w="1652" w:type="dxa"/>
            <w:vMerge w:val="restart"/>
            <w:shd w:val="clear" w:color="auto" w:fill="auto"/>
          </w:tcPr>
          <w:p w14:paraId="63F96A8E" w14:textId="77777777" w:rsidR="0040705D" w:rsidRPr="00AB0306" w:rsidRDefault="0040705D" w:rsidP="00AB0306">
            <w:pPr>
              <w:pStyle w:val="BodyText"/>
              <w:kinsoku w:val="0"/>
              <w:overflowPunct w:val="0"/>
              <w:ind w:left="0" w:firstLine="0"/>
              <w:rPr>
                <w:bCs/>
                <w:iCs/>
                <w:sz w:val="20"/>
                <w:szCs w:val="20"/>
              </w:rPr>
            </w:pPr>
          </w:p>
          <w:p w14:paraId="7279C8BD" w14:textId="77777777" w:rsidR="0040705D" w:rsidRPr="00AB0306" w:rsidRDefault="0040705D" w:rsidP="00AB0306">
            <w:pPr>
              <w:pStyle w:val="BodyText"/>
              <w:kinsoku w:val="0"/>
              <w:overflowPunct w:val="0"/>
              <w:ind w:left="0" w:firstLine="0"/>
              <w:rPr>
                <w:bCs/>
                <w:iCs/>
                <w:sz w:val="20"/>
                <w:szCs w:val="20"/>
              </w:rPr>
            </w:pPr>
          </w:p>
          <w:p w14:paraId="4516DDDD" w14:textId="77777777" w:rsidR="0040705D" w:rsidRPr="00AB0306" w:rsidRDefault="0040705D" w:rsidP="00AB0306">
            <w:pPr>
              <w:pStyle w:val="BodyText"/>
              <w:kinsoku w:val="0"/>
              <w:overflowPunct w:val="0"/>
              <w:ind w:left="0" w:firstLine="0"/>
              <w:rPr>
                <w:bCs/>
                <w:iCs/>
                <w:sz w:val="20"/>
                <w:szCs w:val="20"/>
              </w:rPr>
            </w:pPr>
            <w:r w:rsidRPr="00AB0306">
              <w:rPr>
                <w:bCs/>
                <w:iCs/>
                <w:sz w:val="20"/>
                <w:szCs w:val="20"/>
              </w:rPr>
              <w:t>On-Site Inventory As Of:</w:t>
            </w:r>
          </w:p>
        </w:tc>
        <w:tc>
          <w:tcPr>
            <w:tcW w:w="1652" w:type="dxa"/>
            <w:shd w:val="clear" w:color="auto" w:fill="auto"/>
          </w:tcPr>
          <w:p w14:paraId="194A5402" w14:textId="77777777" w:rsidR="0040705D" w:rsidRPr="00AB0306" w:rsidRDefault="0040705D" w:rsidP="00AB0306">
            <w:pPr>
              <w:pStyle w:val="BodyText"/>
              <w:kinsoku w:val="0"/>
              <w:overflowPunct w:val="0"/>
              <w:ind w:left="0" w:firstLine="0"/>
              <w:rPr>
                <w:bCs/>
                <w:iCs/>
                <w:sz w:val="20"/>
                <w:szCs w:val="20"/>
              </w:rPr>
            </w:pPr>
            <w:r w:rsidRPr="00AB0306">
              <w:rPr>
                <w:bCs/>
                <w:iCs/>
                <w:sz w:val="20"/>
                <w:szCs w:val="20"/>
              </w:rPr>
              <w:t>Date:</w:t>
            </w:r>
          </w:p>
        </w:tc>
        <w:tc>
          <w:tcPr>
            <w:tcW w:w="1653" w:type="dxa"/>
            <w:shd w:val="clear" w:color="auto" w:fill="auto"/>
          </w:tcPr>
          <w:p w14:paraId="538599B5" w14:textId="77777777" w:rsidR="0040705D" w:rsidRPr="00AB0306" w:rsidRDefault="0040705D" w:rsidP="00AB0306">
            <w:pPr>
              <w:pStyle w:val="BodyText"/>
              <w:kinsoku w:val="0"/>
              <w:overflowPunct w:val="0"/>
              <w:ind w:left="0" w:firstLine="0"/>
              <w:rPr>
                <w:bCs/>
                <w:iCs/>
                <w:sz w:val="20"/>
                <w:szCs w:val="20"/>
              </w:rPr>
            </w:pPr>
            <w:r w:rsidRPr="00AB0306">
              <w:rPr>
                <w:bCs/>
                <w:iCs/>
                <w:sz w:val="20"/>
                <w:szCs w:val="20"/>
              </w:rPr>
              <w:t>Time:</w:t>
            </w:r>
          </w:p>
        </w:tc>
        <w:tc>
          <w:tcPr>
            <w:tcW w:w="1653" w:type="dxa"/>
            <w:shd w:val="clear" w:color="auto" w:fill="auto"/>
          </w:tcPr>
          <w:p w14:paraId="47668B72" w14:textId="77777777" w:rsidR="0040705D" w:rsidRPr="00AB0306" w:rsidRDefault="0040705D" w:rsidP="00AB0306">
            <w:pPr>
              <w:pStyle w:val="BodyText"/>
              <w:kinsoku w:val="0"/>
              <w:overflowPunct w:val="0"/>
              <w:ind w:left="0" w:firstLine="0"/>
              <w:rPr>
                <w:bCs/>
                <w:iCs/>
                <w:sz w:val="20"/>
                <w:szCs w:val="20"/>
              </w:rPr>
            </w:pPr>
            <w:r w:rsidRPr="00AB0306">
              <w:rPr>
                <w:bCs/>
                <w:iCs/>
                <w:sz w:val="20"/>
                <w:szCs w:val="20"/>
              </w:rPr>
              <w:t>Gasoline (Gal)</w:t>
            </w:r>
          </w:p>
        </w:tc>
        <w:tc>
          <w:tcPr>
            <w:tcW w:w="1653" w:type="dxa"/>
            <w:shd w:val="clear" w:color="auto" w:fill="auto"/>
          </w:tcPr>
          <w:p w14:paraId="44007453" w14:textId="77777777" w:rsidR="0040705D" w:rsidRPr="00AB0306" w:rsidRDefault="0040705D" w:rsidP="00AB0306">
            <w:pPr>
              <w:pStyle w:val="BodyText"/>
              <w:kinsoku w:val="0"/>
              <w:overflowPunct w:val="0"/>
              <w:ind w:left="0" w:firstLine="0"/>
              <w:rPr>
                <w:bCs/>
                <w:iCs/>
                <w:sz w:val="20"/>
                <w:szCs w:val="20"/>
              </w:rPr>
            </w:pPr>
            <w:r w:rsidRPr="00AB0306">
              <w:rPr>
                <w:bCs/>
                <w:iCs/>
                <w:sz w:val="20"/>
                <w:szCs w:val="20"/>
              </w:rPr>
              <w:t>Diesel (Gal)</w:t>
            </w:r>
          </w:p>
        </w:tc>
        <w:tc>
          <w:tcPr>
            <w:tcW w:w="1653" w:type="dxa"/>
            <w:shd w:val="clear" w:color="auto" w:fill="auto"/>
          </w:tcPr>
          <w:p w14:paraId="607B5ACF" w14:textId="77777777" w:rsidR="0040705D" w:rsidRPr="00AB0306" w:rsidRDefault="0040705D" w:rsidP="00AB0306">
            <w:pPr>
              <w:pStyle w:val="BodyText"/>
              <w:kinsoku w:val="0"/>
              <w:overflowPunct w:val="0"/>
              <w:ind w:left="0" w:firstLine="0"/>
              <w:rPr>
                <w:bCs/>
                <w:iCs/>
                <w:sz w:val="20"/>
                <w:szCs w:val="20"/>
              </w:rPr>
            </w:pPr>
            <w:r w:rsidRPr="00AB0306">
              <w:rPr>
                <w:bCs/>
                <w:iCs/>
                <w:sz w:val="20"/>
                <w:szCs w:val="20"/>
              </w:rPr>
              <w:t>Other (Gal)</w:t>
            </w:r>
          </w:p>
        </w:tc>
      </w:tr>
      <w:tr w:rsidR="00D14949" w:rsidRPr="00AB0306" w14:paraId="31E88F33" w14:textId="77777777" w:rsidTr="00AB0306">
        <w:tc>
          <w:tcPr>
            <w:tcW w:w="1652" w:type="dxa"/>
            <w:vMerge/>
            <w:shd w:val="clear" w:color="auto" w:fill="auto"/>
          </w:tcPr>
          <w:p w14:paraId="770A8B4A" w14:textId="77777777" w:rsidR="0040705D" w:rsidRPr="00AB0306" w:rsidRDefault="0040705D" w:rsidP="00AB0306">
            <w:pPr>
              <w:pStyle w:val="BodyText"/>
              <w:kinsoku w:val="0"/>
              <w:overflowPunct w:val="0"/>
              <w:ind w:left="0" w:firstLine="0"/>
              <w:rPr>
                <w:bCs/>
                <w:iCs/>
                <w:sz w:val="20"/>
                <w:szCs w:val="20"/>
              </w:rPr>
            </w:pPr>
          </w:p>
        </w:tc>
        <w:tc>
          <w:tcPr>
            <w:tcW w:w="1652" w:type="dxa"/>
            <w:shd w:val="clear" w:color="auto" w:fill="auto"/>
          </w:tcPr>
          <w:p w14:paraId="6A8E9DBA" w14:textId="77777777" w:rsidR="0040705D" w:rsidRPr="00AB0306" w:rsidRDefault="0040705D" w:rsidP="00AB0306">
            <w:pPr>
              <w:pStyle w:val="BodyText"/>
              <w:kinsoku w:val="0"/>
              <w:overflowPunct w:val="0"/>
              <w:ind w:left="0" w:firstLine="0"/>
              <w:rPr>
                <w:bCs/>
                <w:iCs/>
                <w:sz w:val="20"/>
                <w:szCs w:val="20"/>
              </w:rPr>
            </w:pPr>
          </w:p>
        </w:tc>
        <w:tc>
          <w:tcPr>
            <w:tcW w:w="1653" w:type="dxa"/>
            <w:shd w:val="clear" w:color="auto" w:fill="auto"/>
          </w:tcPr>
          <w:p w14:paraId="7C45CE8B" w14:textId="77777777" w:rsidR="0040705D" w:rsidRPr="00AB0306" w:rsidRDefault="0040705D" w:rsidP="00AB0306">
            <w:pPr>
              <w:pStyle w:val="BodyText"/>
              <w:kinsoku w:val="0"/>
              <w:overflowPunct w:val="0"/>
              <w:ind w:left="0" w:firstLine="0"/>
              <w:rPr>
                <w:bCs/>
                <w:iCs/>
                <w:sz w:val="20"/>
                <w:szCs w:val="20"/>
              </w:rPr>
            </w:pPr>
          </w:p>
        </w:tc>
        <w:tc>
          <w:tcPr>
            <w:tcW w:w="1653" w:type="dxa"/>
            <w:shd w:val="clear" w:color="auto" w:fill="auto"/>
          </w:tcPr>
          <w:p w14:paraId="1D11B2DE" w14:textId="77777777" w:rsidR="0040705D" w:rsidRPr="00AB0306" w:rsidRDefault="0040705D" w:rsidP="00AB0306">
            <w:pPr>
              <w:pStyle w:val="BodyText"/>
              <w:kinsoku w:val="0"/>
              <w:overflowPunct w:val="0"/>
              <w:ind w:left="0" w:firstLine="0"/>
              <w:rPr>
                <w:bCs/>
                <w:iCs/>
                <w:sz w:val="20"/>
                <w:szCs w:val="20"/>
              </w:rPr>
            </w:pPr>
          </w:p>
        </w:tc>
        <w:tc>
          <w:tcPr>
            <w:tcW w:w="1653" w:type="dxa"/>
            <w:shd w:val="clear" w:color="auto" w:fill="auto"/>
          </w:tcPr>
          <w:p w14:paraId="4B07B89A" w14:textId="77777777" w:rsidR="0040705D" w:rsidRPr="00AB0306" w:rsidRDefault="0040705D" w:rsidP="00AB0306">
            <w:pPr>
              <w:pStyle w:val="BodyText"/>
              <w:kinsoku w:val="0"/>
              <w:overflowPunct w:val="0"/>
              <w:ind w:left="0" w:firstLine="0"/>
              <w:rPr>
                <w:bCs/>
                <w:iCs/>
                <w:sz w:val="20"/>
                <w:szCs w:val="20"/>
              </w:rPr>
            </w:pPr>
          </w:p>
        </w:tc>
        <w:tc>
          <w:tcPr>
            <w:tcW w:w="1653" w:type="dxa"/>
            <w:shd w:val="clear" w:color="auto" w:fill="auto"/>
          </w:tcPr>
          <w:p w14:paraId="0241D081" w14:textId="77777777" w:rsidR="0040705D" w:rsidRPr="00AB0306" w:rsidRDefault="0040705D" w:rsidP="00AB0306">
            <w:pPr>
              <w:pStyle w:val="BodyText"/>
              <w:kinsoku w:val="0"/>
              <w:overflowPunct w:val="0"/>
              <w:ind w:left="0" w:firstLine="0"/>
              <w:rPr>
                <w:bCs/>
                <w:iCs/>
                <w:sz w:val="20"/>
                <w:szCs w:val="20"/>
              </w:rPr>
            </w:pPr>
          </w:p>
        </w:tc>
      </w:tr>
    </w:tbl>
    <w:p w14:paraId="41CA630F" w14:textId="77777777" w:rsidR="0040705D" w:rsidRDefault="0040705D">
      <w:pPr>
        <w:pStyle w:val="BodyText"/>
        <w:kinsoku w:val="0"/>
        <w:overflowPunct w:val="0"/>
        <w:ind w:left="0" w:firstLine="0"/>
        <w:rPr>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1570"/>
        <w:gridCol w:w="1573"/>
        <w:gridCol w:w="1598"/>
        <w:gridCol w:w="1578"/>
        <w:gridCol w:w="1573"/>
      </w:tblGrid>
      <w:tr w:rsidR="00D14949" w:rsidRPr="00AB0306" w14:paraId="51D4251C" w14:textId="77777777" w:rsidTr="00AB0306">
        <w:tc>
          <w:tcPr>
            <w:tcW w:w="1652" w:type="dxa"/>
            <w:vMerge w:val="restart"/>
            <w:shd w:val="clear" w:color="auto" w:fill="auto"/>
          </w:tcPr>
          <w:p w14:paraId="0C470487" w14:textId="77777777" w:rsidR="0040705D" w:rsidRPr="00AB0306" w:rsidRDefault="0040705D" w:rsidP="00AB0306">
            <w:pPr>
              <w:pStyle w:val="BodyText"/>
              <w:kinsoku w:val="0"/>
              <w:overflowPunct w:val="0"/>
              <w:ind w:left="0" w:firstLine="0"/>
              <w:rPr>
                <w:bCs/>
                <w:iCs/>
                <w:sz w:val="20"/>
                <w:szCs w:val="20"/>
              </w:rPr>
            </w:pPr>
          </w:p>
          <w:p w14:paraId="1B856CDD" w14:textId="77777777" w:rsidR="0040705D" w:rsidRPr="00AB0306" w:rsidRDefault="0040705D" w:rsidP="00AB0306">
            <w:pPr>
              <w:pStyle w:val="BodyText"/>
              <w:kinsoku w:val="0"/>
              <w:overflowPunct w:val="0"/>
              <w:ind w:left="0" w:firstLine="0"/>
              <w:rPr>
                <w:bCs/>
                <w:iCs/>
                <w:sz w:val="20"/>
                <w:szCs w:val="20"/>
              </w:rPr>
            </w:pPr>
          </w:p>
          <w:p w14:paraId="68AE0824" w14:textId="77777777" w:rsidR="0040705D" w:rsidRPr="00AB0306" w:rsidRDefault="0040705D" w:rsidP="00AB0306">
            <w:pPr>
              <w:pStyle w:val="BodyText"/>
              <w:kinsoku w:val="0"/>
              <w:overflowPunct w:val="0"/>
              <w:ind w:left="0" w:firstLine="0"/>
              <w:rPr>
                <w:bCs/>
                <w:iCs/>
                <w:sz w:val="20"/>
                <w:szCs w:val="20"/>
              </w:rPr>
            </w:pPr>
            <w:r w:rsidRPr="00AB0306">
              <w:rPr>
                <w:bCs/>
                <w:iCs/>
                <w:sz w:val="20"/>
                <w:szCs w:val="20"/>
              </w:rPr>
              <w:t>On-Site Inventory As Of:</w:t>
            </w:r>
          </w:p>
        </w:tc>
        <w:tc>
          <w:tcPr>
            <w:tcW w:w="1652" w:type="dxa"/>
            <w:shd w:val="clear" w:color="auto" w:fill="auto"/>
          </w:tcPr>
          <w:p w14:paraId="777B2D35" w14:textId="77777777" w:rsidR="0040705D" w:rsidRPr="00AB0306" w:rsidRDefault="0040705D" w:rsidP="00AB0306">
            <w:pPr>
              <w:pStyle w:val="BodyText"/>
              <w:kinsoku w:val="0"/>
              <w:overflowPunct w:val="0"/>
              <w:ind w:left="0" w:firstLine="0"/>
              <w:rPr>
                <w:bCs/>
                <w:iCs/>
                <w:sz w:val="20"/>
                <w:szCs w:val="20"/>
              </w:rPr>
            </w:pPr>
            <w:r w:rsidRPr="00AB0306">
              <w:rPr>
                <w:bCs/>
                <w:iCs/>
                <w:sz w:val="20"/>
                <w:szCs w:val="20"/>
              </w:rPr>
              <w:t>Date:</w:t>
            </w:r>
          </w:p>
        </w:tc>
        <w:tc>
          <w:tcPr>
            <w:tcW w:w="1653" w:type="dxa"/>
            <w:shd w:val="clear" w:color="auto" w:fill="auto"/>
          </w:tcPr>
          <w:p w14:paraId="4B824C2E" w14:textId="77777777" w:rsidR="0040705D" w:rsidRPr="00AB0306" w:rsidRDefault="0040705D" w:rsidP="00AB0306">
            <w:pPr>
              <w:pStyle w:val="BodyText"/>
              <w:kinsoku w:val="0"/>
              <w:overflowPunct w:val="0"/>
              <w:ind w:left="0" w:firstLine="0"/>
              <w:rPr>
                <w:bCs/>
                <w:iCs/>
                <w:sz w:val="20"/>
                <w:szCs w:val="20"/>
              </w:rPr>
            </w:pPr>
            <w:r w:rsidRPr="00AB0306">
              <w:rPr>
                <w:bCs/>
                <w:iCs/>
                <w:sz w:val="20"/>
                <w:szCs w:val="20"/>
              </w:rPr>
              <w:t>Time:</w:t>
            </w:r>
          </w:p>
        </w:tc>
        <w:tc>
          <w:tcPr>
            <w:tcW w:w="1653" w:type="dxa"/>
            <w:shd w:val="clear" w:color="auto" w:fill="auto"/>
          </w:tcPr>
          <w:p w14:paraId="60B15959" w14:textId="77777777" w:rsidR="0040705D" w:rsidRPr="00AB0306" w:rsidRDefault="0040705D" w:rsidP="00AB0306">
            <w:pPr>
              <w:pStyle w:val="BodyText"/>
              <w:kinsoku w:val="0"/>
              <w:overflowPunct w:val="0"/>
              <w:ind w:left="0" w:firstLine="0"/>
              <w:rPr>
                <w:bCs/>
                <w:iCs/>
                <w:sz w:val="20"/>
                <w:szCs w:val="20"/>
              </w:rPr>
            </w:pPr>
            <w:r w:rsidRPr="00AB0306">
              <w:rPr>
                <w:bCs/>
                <w:iCs/>
                <w:sz w:val="20"/>
                <w:szCs w:val="20"/>
              </w:rPr>
              <w:t>Gasoline (Gal)</w:t>
            </w:r>
          </w:p>
        </w:tc>
        <w:tc>
          <w:tcPr>
            <w:tcW w:w="1653" w:type="dxa"/>
            <w:shd w:val="clear" w:color="auto" w:fill="auto"/>
          </w:tcPr>
          <w:p w14:paraId="0EBDA6F8" w14:textId="77777777" w:rsidR="0040705D" w:rsidRPr="00AB0306" w:rsidRDefault="0040705D" w:rsidP="00AB0306">
            <w:pPr>
              <w:pStyle w:val="BodyText"/>
              <w:kinsoku w:val="0"/>
              <w:overflowPunct w:val="0"/>
              <w:ind w:left="0" w:firstLine="0"/>
              <w:rPr>
                <w:bCs/>
                <w:iCs/>
                <w:sz w:val="20"/>
                <w:szCs w:val="20"/>
              </w:rPr>
            </w:pPr>
            <w:r w:rsidRPr="00AB0306">
              <w:rPr>
                <w:bCs/>
                <w:iCs/>
                <w:sz w:val="20"/>
                <w:szCs w:val="20"/>
              </w:rPr>
              <w:t>Diesel (Gal)</w:t>
            </w:r>
          </w:p>
        </w:tc>
        <w:tc>
          <w:tcPr>
            <w:tcW w:w="1653" w:type="dxa"/>
            <w:shd w:val="clear" w:color="auto" w:fill="auto"/>
          </w:tcPr>
          <w:p w14:paraId="1CBB2055" w14:textId="77777777" w:rsidR="0040705D" w:rsidRPr="00AB0306" w:rsidRDefault="0040705D" w:rsidP="00AB0306">
            <w:pPr>
              <w:pStyle w:val="BodyText"/>
              <w:kinsoku w:val="0"/>
              <w:overflowPunct w:val="0"/>
              <w:ind w:left="0" w:firstLine="0"/>
              <w:rPr>
                <w:bCs/>
                <w:iCs/>
                <w:sz w:val="20"/>
                <w:szCs w:val="20"/>
              </w:rPr>
            </w:pPr>
            <w:r w:rsidRPr="00AB0306">
              <w:rPr>
                <w:bCs/>
                <w:iCs/>
                <w:sz w:val="20"/>
                <w:szCs w:val="20"/>
              </w:rPr>
              <w:t>Other (Gal)</w:t>
            </w:r>
          </w:p>
        </w:tc>
      </w:tr>
      <w:tr w:rsidR="00D14949" w:rsidRPr="00AB0306" w14:paraId="6B6A6FA9" w14:textId="77777777" w:rsidTr="00AB0306">
        <w:tc>
          <w:tcPr>
            <w:tcW w:w="1652" w:type="dxa"/>
            <w:vMerge/>
            <w:shd w:val="clear" w:color="auto" w:fill="auto"/>
          </w:tcPr>
          <w:p w14:paraId="52A080E8" w14:textId="77777777" w:rsidR="0040705D" w:rsidRPr="00AB0306" w:rsidRDefault="0040705D" w:rsidP="00AB0306">
            <w:pPr>
              <w:pStyle w:val="BodyText"/>
              <w:kinsoku w:val="0"/>
              <w:overflowPunct w:val="0"/>
              <w:ind w:left="0" w:firstLine="0"/>
              <w:rPr>
                <w:bCs/>
                <w:iCs/>
                <w:sz w:val="20"/>
                <w:szCs w:val="20"/>
              </w:rPr>
            </w:pPr>
          </w:p>
        </w:tc>
        <w:tc>
          <w:tcPr>
            <w:tcW w:w="1652" w:type="dxa"/>
            <w:shd w:val="clear" w:color="auto" w:fill="auto"/>
          </w:tcPr>
          <w:p w14:paraId="727E2709" w14:textId="77777777" w:rsidR="0040705D" w:rsidRPr="00AB0306" w:rsidRDefault="0040705D" w:rsidP="00AB0306">
            <w:pPr>
              <w:pStyle w:val="BodyText"/>
              <w:kinsoku w:val="0"/>
              <w:overflowPunct w:val="0"/>
              <w:ind w:left="0" w:firstLine="0"/>
              <w:rPr>
                <w:bCs/>
                <w:iCs/>
                <w:sz w:val="20"/>
                <w:szCs w:val="20"/>
              </w:rPr>
            </w:pPr>
          </w:p>
        </w:tc>
        <w:tc>
          <w:tcPr>
            <w:tcW w:w="1653" w:type="dxa"/>
            <w:shd w:val="clear" w:color="auto" w:fill="auto"/>
          </w:tcPr>
          <w:p w14:paraId="6CAC6D8B" w14:textId="77777777" w:rsidR="0040705D" w:rsidRPr="00AB0306" w:rsidRDefault="0040705D" w:rsidP="00AB0306">
            <w:pPr>
              <w:pStyle w:val="BodyText"/>
              <w:kinsoku w:val="0"/>
              <w:overflowPunct w:val="0"/>
              <w:ind w:left="0" w:firstLine="0"/>
              <w:rPr>
                <w:bCs/>
                <w:iCs/>
                <w:sz w:val="20"/>
                <w:szCs w:val="20"/>
              </w:rPr>
            </w:pPr>
          </w:p>
        </w:tc>
        <w:tc>
          <w:tcPr>
            <w:tcW w:w="1653" w:type="dxa"/>
            <w:shd w:val="clear" w:color="auto" w:fill="auto"/>
          </w:tcPr>
          <w:p w14:paraId="2DF34F47" w14:textId="77777777" w:rsidR="0040705D" w:rsidRPr="00AB0306" w:rsidRDefault="0040705D" w:rsidP="00AB0306">
            <w:pPr>
              <w:pStyle w:val="BodyText"/>
              <w:kinsoku w:val="0"/>
              <w:overflowPunct w:val="0"/>
              <w:ind w:left="0" w:firstLine="0"/>
              <w:rPr>
                <w:bCs/>
                <w:iCs/>
                <w:sz w:val="20"/>
                <w:szCs w:val="20"/>
              </w:rPr>
            </w:pPr>
          </w:p>
        </w:tc>
        <w:tc>
          <w:tcPr>
            <w:tcW w:w="1653" w:type="dxa"/>
            <w:shd w:val="clear" w:color="auto" w:fill="auto"/>
          </w:tcPr>
          <w:p w14:paraId="6A353247" w14:textId="77777777" w:rsidR="0040705D" w:rsidRPr="00AB0306" w:rsidRDefault="0040705D" w:rsidP="00AB0306">
            <w:pPr>
              <w:pStyle w:val="BodyText"/>
              <w:kinsoku w:val="0"/>
              <w:overflowPunct w:val="0"/>
              <w:ind w:left="0" w:firstLine="0"/>
              <w:rPr>
                <w:bCs/>
                <w:iCs/>
                <w:sz w:val="20"/>
                <w:szCs w:val="20"/>
              </w:rPr>
            </w:pPr>
          </w:p>
        </w:tc>
        <w:tc>
          <w:tcPr>
            <w:tcW w:w="1653" w:type="dxa"/>
            <w:shd w:val="clear" w:color="auto" w:fill="auto"/>
          </w:tcPr>
          <w:p w14:paraId="15D6C5AE" w14:textId="77777777" w:rsidR="0040705D" w:rsidRPr="00AB0306" w:rsidRDefault="0040705D" w:rsidP="00AB0306">
            <w:pPr>
              <w:pStyle w:val="BodyText"/>
              <w:kinsoku w:val="0"/>
              <w:overflowPunct w:val="0"/>
              <w:ind w:left="0" w:firstLine="0"/>
              <w:rPr>
                <w:bCs/>
                <w:iCs/>
                <w:sz w:val="20"/>
                <w:szCs w:val="20"/>
              </w:rPr>
            </w:pPr>
          </w:p>
        </w:tc>
      </w:tr>
    </w:tbl>
    <w:p w14:paraId="6D4AA339" w14:textId="77777777" w:rsidR="0040705D" w:rsidRDefault="0040705D">
      <w:pPr>
        <w:pStyle w:val="BodyText"/>
        <w:kinsoku w:val="0"/>
        <w:overflowPunct w:val="0"/>
        <w:ind w:left="0" w:firstLine="0"/>
        <w:rPr>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1570"/>
        <w:gridCol w:w="1573"/>
        <w:gridCol w:w="1598"/>
        <w:gridCol w:w="1578"/>
        <w:gridCol w:w="1573"/>
      </w:tblGrid>
      <w:tr w:rsidR="00D14949" w:rsidRPr="00AB0306" w14:paraId="38FBCC40" w14:textId="77777777" w:rsidTr="00AB0306">
        <w:tc>
          <w:tcPr>
            <w:tcW w:w="1652" w:type="dxa"/>
            <w:vMerge w:val="restart"/>
            <w:shd w:val="clear" w:color="auto" w:fill="auto"/>
          </w:tcPr>
          <w:p w14:paraId="6364B339" w14:textId="77777777" w:rsidR="0040705D" w:rsidRPr="00AB0306" w:rsidRDefault="0040705D" w:rsidP="00AB0306">
            <w:pPr>
              <w:pStyle w:val="BodyText"/>
              <w:kinsoku w:val="0"/>
              <w:overflowPunct w:val="0"/>
              <w:ind w:left="0" w:firstLine="0"/>
              <w:rPr>
                <w:bCs/>
                <w:iCs/>
                <w:sz w:val="20"/>
                <w:szCs w:val="20"/>
              </w:rPr>
            </w:pPr>
          </w:p>
          <w:p w14:paraId="293C72BE" w14:textId="77777777" w:rsidR="0040705D" w:rsidRPr="00AB0306" w:rsidRDefault="0040705D" w:rsidP="00AB0306">
            <w:pPr>
              <w:pStyle w:val="BodyText"/>
              <w:kinsoku w:val="0"/>
              <w:overflowPunct w:val="0"/>
              <w:ind w:left="0" w:firstLine="0"/>
              <w:rPr>
                <w:bCs/>
                <w:iCs/>
                <w:sz w:val="20"/>
                <w:szCs w:val="20"/>
              </w:rPr>
            </w:pPr>
          </w:p>
          <w:p w14:paraId="0F0A9F1F" w14:textId="77777777" w:rsidR="0040705D" w:rsidRPr="00AB0306" w:rsidRDefault="0040705D" w:rsidP="00AB0306">
            <w:pPr>
              <w:pStyle w:val="BodyText"/>
              <w:kinsoku w:val="0"/>
              <w:overflowPunct w:val="0"/>
              <w:ind w:left="0" w:firstLine="0"/>
              <w:rPr>
                <w:bCs/>
                <w:iCs/>
                <w:sz w:val="20"/>
                <w:szCs w:val="20"/>
              </w:rPr>
            </w:pPr>
            <w:r w:rsidRPr="00AB0306">
              <w:rPr>
                <w:bCs/>
                <w:iCs/>
                <w:sz w:val="20"/>
                <w:szCs w:val="20"/>
              </w:rPr>
              <w:t>On-Site Inventory As Of:</w:t>
            </w:r>
          </w:p>
        </w:tc>
        <w:tc>
          <w:tcPr>
            <w:tcW w:w="1652" w:type="dxa"/>
            <w:shd w:val="clear" w:color="auto" w:fill="auto"/>
          </w:tcPr>
          <w:p w14:paraId="25870F4D" w14:textId="77777777" w:rsidR="0040705D" w:rsidRPr="00AB0306" w:rsidRDefault="0040705D" w:rsidP="00AB0306">
            <w:pPr>
              <w:pStyle w:val="BodyText"/>
              <w:kinsoku w:val="0"/>
              <w:overflowPunct w:val="0"/>
              <w:ind w:left="0" w:firstLine="0"/>
              <w:rPr>
                <w:bCs/>
                <w:iCs/>
                <w:sz w:val="20"/>
                <w:szCs w:val="20"/>
              </w:rPr>
            </w:pPr>
            <w:r w:rsidRPr="00AB0306">
              <w:rPr>
                <w:bCs/>
                <w:iCs/>
                <w:sz w:val="20"/>
                <w:szCs w:val="20"/>
              </w:rPr>
              <w:t>Date:</w:t>
            </w:r>
          </w:p>
        </w:tc>
        <w:tc>
          <w:tcPr>
            <w:tcW w:w="1653" w:type="dxa"/>
            <w:shd w:val="clear" w:color="auto" w:fill="auto"/>
          </w:tcPr>
          <w:p w14:paraId="4962C8CD" w14:textId="77777777" w:rsidR="0040705D" w:rsidRPr="00AB0306" w:rsidRDefault="0040705D" w:rsidP="00AB0306">
            <w:pPr>
              <w:pStyle w:val="BodyText"/>
              <w:kinsoku w:val="0"/>
              <w:overflowPunct w:val="0"/>
              <w:ind w:left="0" w:firstLine="0"/>
              <w:rPr>
                <w:bCs/>
                <w:iCs/>
                <w:sz w:val="20"/>
                <w:szCs w:val="20"/>
              </w:rPr>
            </w:pPr>
            <w:r w:rsidRPr="00AB0306">
              <w:rPr>
                <w:bCs/>
                <w:iCs/>
                <w:sz w:val="20"/>
                <w:szCs w:val="20"/>
              </w:rPr>
              <w:t>Time:</w:t>
            </w:r>
          </w:p>
        </w:tc>
        <w:tc>
          <w:tcPr>
            <w:tcW w:w="1653" w:type="dxa"/>
            <w:shd w:val="clear" w:color="auto" w:fill="auto"/>
          </w:tcPr>
          <w:p w14:paraId="6DBE336A" w14:textId="77777777" w:rsidR="0040705D" w:rsidRPr="00AB0306" w:rsidRDefault="0040705D" w:rsidP="00AB0306">
            <w:pPr>
              <w:pStyle w:val="BodyText"/>
              <w:kinsoku w:val="0"/>
              <w:overflowPunct w:val="0"/>
              <w:ind w:left="0" w:firstLine="0"/>
              <w:rPr>
                <w:bCs/>
                <w:iCs/>
                <w:sz w:val="20"/>
                <w:szCs w:val="20"/>
              </w:rPr>
            </w:pPr>
            <w:r w:rsidRPr="00AB0306">
              <w:rPr>
                <w:bCs/>
                <w:iCs/>
                <w:sz w:val="20"/>
                <w:szCs w:val="20"/>
              </w:rPr>
              <w:t>Gasoline (Gal)</w:t>
            </w:r>
          </w:p>
        </w:tc>
        <w:tc>
          <w:tcPr>
            <w:tcW w:w="1653" w:type="dxa"/>
            <w:shd w:val="clear" w:color="auto" w:fill="auto"/>
          </w:tcPr>
          <w:p w14:paraId="34C76CA2" w14:textId="77777777" w:rsidR="0040705D" w:rsidRPr="00AB0306" w:rsidRDefault="0040705D" w:rsidP="00AB0306">
            <w:pPr>
              <w:pStyle w:val="BodyText"/>
              <w:kinsoku w:val="0"/>
              <w:overflowPunct w:val="0"/>
              <w:ind w:left="0" w:firstLine="0"/>
              <w:rPr>
                <w:bCs/>
                <w:iCs/>
                <w:sz w:val="20"/>
                <w:szCs w:val="20"/>
              </w:rPr>
            </w:pPr>
            <w:r w:rsidRPr="00AB0306">
              <w:rPr>
                <w:bCs/>
                <w:iCs/>
                <w:sz w:val="20"/>
                <w:szCs w:val="20"/>
              </w:rPr>
              <w:t>Diesel (Gal)</w:t>
            </w:r>
          </w:p>
        </w:tc>
        <w:tc>
          <w:tcPr>
            <w:tcW w:w="1653" w:type="dxa"/>
            <w:shd w:val="clear" w:color="auto" w:fill="auto"/>
          </w:tcPr>
          <w:p w14:paraId="619F57E5" w14:textId="77777777" w:rsidR="0040705D" w:rsidRPr="00AB0306" w:rsidRDefault="0040705D" w:rsidP="00AB0306">
            <w:pPr>
              <w:pStyle w:val="BodyText"/>
              <w:kinsoku w:val="0"/>
              <w:overflowPunct w:val="0"/>
              <w:ind w:left="0" w:firstLine="0"/>
              <w:rPr>
                <w:bCs/>
                <w:iCs/>
                <w:sz w:val="20"/>
                <w:szCs w:val="20"/>
              </w:rPr>
            </w:pPr>
            <w:r w:rsidRPr="00AB0306">
              <w:rPr>
                <w:bCs/>
                <w:iCs/>
                <w:sz w:val="20"/>
                <w:szCs w:val="20"/>
              </w:rPr>
              <w:t>Other (Gal)</w:t>
            </w:r>
          </w:p>
        </w:tc>
      </w:tr>
      <w:tr w:rsidR="00D14949" w:rsidRPr="00AB0306" w14:paraId="5AC8F4AE" w14:textId="77777777" w:rsidTr="00AB0306">
        <w:tc>
          <w:tcPr>
            <w:tcW w:w="1652" w:type="dxa"/>
            <w:vMerge/>
            <w:shd w:val="clear" w:color="auto" w:fill="auto"/>
          </w:tcPr>
          <w:p w14:paraId="2ED787D8" w14:textId="77777777" w:rsidR="0040705D" w:rsidRPr="00AB0306" w:rsidRDefault="0040705D" w:rsidP="00AB0306">
            <w:pPr>
              <w:pStyle w:val="BodyText"/>
              <w:kinsoku w:val="0"/>
              <w:overflowPunct w:val="0"/>
              <w:ind w:left="0" w:firstLine="0"/>
              <w:rPr>
                <w:bCs/>
                <w:iCs/>
                <w:sz w:val="20"/>
                <w:szCs w:val="20"/>
              </w:rPr>
            </w:pPr>
          </w:p>
        </w:tc>
        <w:tc>
          <w:tcPr>
            <w:tcW w:w="1652" w:type="dxa"/>
            <w:shd w:val="clear" w:color="auto" w:fill="auto"/>
          </w:tcPr>
          <w:p w14:paraId="1D834615" w14:textId="77777777" w:rsidR="0040705D" w:rsidRPr="00AB0306" w:rsidRDefault="0040705D" w:rsidP="00AB0306">
            <w:pPr>
              <w:pStyle w:val="BodyText"/>
              <w:kinsoku w:val="0"/>
              <w:overflowPunct w:val="0"/>
              <w:ind w:left="0" w:firstLine="0"/>
              <w:rPr>
                <w:bCs/>
                <w:iCs/>
                <w:sz w:val="20"/>
                <w:szCs w:val="20"/>
              </w:rPr>
            </w:pPr>
          </w:p>
        </w:tc>
        <w:tc>
          <w:tcPr>
            <w:tcW w:w="1653" w:type="dxa"/>
            <w:shd w:val="clear" w:color="auto" w:fill="auto"/>
          </w:tcPr>
          <w:p w14:paraId="50245A96" w14:textId="77777777" w:rsidR="0040705D" w:rsidRPr="00AB0306" w:rsidRDefault="0040705D" w:rsidP="00AB0306">
            <w:pPr>
              <w:pStyle w:val="BodyText"/>
              <w:kinsoku w:val="0"/>
              <w:overflowPunct w:val="0"/>
              <w:ind w:left="0" w:firstLine="0"/>
              <w:rPr>
                <w:bCs/>
                <w:iCs/>
                <w:sz w:val="20"/>
                <w:szCs w:val="20"/>
              </w:rPr>
            </w:pPr>
          </w:p>
        </w:tc>
        <w:tc>
          <w:tcPr>
            <w:tcW w:w="1653" w:type="dxa"/>
            <w:shd w:val="clear" w:color="auto" w:fill="auto"/>
          </w:tcPr>
          <w:p w14:paraId="1DB406DC" w14:textId="77777777" w:rsidR="0040705D" w:rsidRPr="00AB0306" w:rsidRDefault="0040705D" w:rsidP="00AB0306">
            <w:pPr>
              <w:pStyle w:val="BodyText"/>
              <w:kinsoku w:val="0"/>
              <w:overflowPunct w:val="0"/>
              <w:ind w:left="0" w:firstLine="0"/>
              <w:rPr>
                <w:bCs/>
                <w:iCs/>
                <w:sz w:val="20"/>
                <w:szCs w:val="20"/>
              </w:rPr>
            </w:pPr>
          </w:p>
        </w:tc>
        <w:tc>
          <w:tcPr>
            <w:tcW w:w="1653" w:type="dxa"/>
            <w:shd w:val="clear" w:color="auto" w:fill="auto"/>
          </w:tcPr>
          <w:p w14:paraId="1E77DBA6" w14:textId="77777777" w:rsidR="0040705D" w:rsidRPr="00AB0306" w:rsidRDefault="0040705D" w:rsidP="00AB0306">
            <w:pPr>
              <w:pStyle w:val="BodyText"/>
              <w:kinsoku w:val="0"/>
              <w:overflowPunct w:val="0"/>
              <w:ind w:left="0" w:firstLine="0"/>
              <w:rPr>
                <w:bCs/>
                <w:iCs/>
                <w:sz w:val="20"/>
                <w:szCs w:val="20"/>
              </w:rPr>
            </w:pPr>
          </w:p>
        </w:tc>
        <w:tc>
          <w:tcPr>
            <w:tcW w:w="1653" w:type="dxa"/>
            <w:shd w:val="clear" w:color="auto" w:fill="auto"/>
          </w:tcPr>
          <w:p w14:paraId="77322BD8" w14:textId="77777777" w:rsidR="0040705D" w:rsidRPr="00AB0306" w:rsidRDefault="0040705D" w:rsidP="00AB0306">
            <w:pPr>
              <w:pStyle w:val="BodyText"/>
              <w:kinsoku w:val="0"/>
              <w:overflowPunct w:val="0"/>
              <w:ind w:left="0" w:firstLine="0"/>
              <w:rPr>
                <w:bCs/>
                <w:iCs/>
                <w:sz w:val="20"/>
                <w:szCs w:val="20"/>
              </w:rPr>
            </w:pPr>
          </w:p>
        </w:tc>
      </w:tr>
    </w:tbl>
    <w:p w14:paraId="6A5F90BF" w14:textId="77777777" w:rsidR="0040705D" w:rsidRDefault="0040705D">
      <w:pPr>
        <w:pStyle w:val="BodyText"/>
        <w:kinsoku w:val="0"/>
        <w:overflowPunct w:val="0"/>
        <w:ind w:left="0" w:firstLine="0"/>
        <w:rPr>
          <w:bCs/>
          <w:iCs/>
          <w:sz w:val="20"/>
          <w:szCs w:val="20"/>
        </w:rPr>
      </w:pPr>
    </w:p>
    <w:p w14:paraId="38C4C36F" w14:textId="77777777" w:rsidR="00B45B5C" w:rsidRDefault="00B45B5C" w:rsidP="00355A7E">
      <w:pPr>
        <w:pStyle w:val="BodyText"/>
        <w:kinsoku w:val="0"/>
        <w:overflowPunct w:val="0"/>
        <w:ind w:left="0" w:firstLine="0"/>
        <w:rPr>
          <w:bCs/>
          <w:iCs/>
          <w:sz w:val="20"/>
          <w:szCs w:val="20"/>
        </w:rPr>
      </w:pPr>
    </w:p>
    <w:p w14:paraId="6F8A429A" w14:textId="7CFFE662" w:rsidR="004C673D" w:rsidRDefault="004C673D" w:rsidP="00355A7E">
      <w:pPr>
        <w:pStyle w:val="BodyText"/>
        <w:kinsoku w:val="0"/>
        <w:overflowPunct w:val="0"/>
        <w:ind w:left="0" w:firstLine="0"/>
        <w:rPr>
          <w:bCs/>
          <w:iCs/>
          <w:sz w:val="20"/>
          <w:szCs w:val="20"/>
        </w:rPr>
      </w:pPr>
    </w:p>
    <w:p w14:paraId="00362A54" w14:textId="39027B35" w:rsidR="00614425" w:rsidRDefault="00614425" w:rsidP="00355A7E">
      <w:pPr>
        <w:pStyle w:val="BodyText"/>
        <w:kinsoku w:val="0"/>
        <w:overflowPunct w:val="0"/>
        <w:ind w:left="0" w:firstLine="0"/>
        <w:rPr>
          <w:bCs/>
          <w:iCs/>
          <w:sz w:val="20"/>
          <w:szCs w:val="20"/>
        </w:rPr>
      </w:pPr>
    </w:p>
    <w:p w14:paraId="2F3D7DEB" w14:textId="77777777" w:rsidR="00614425" w:rsidRDefault="00614425" w:rsidP="00355A7E">
      <w:pPr>
        <w:pStyle w:val="BodyText"/>
        <w:kinsoku w:val="0"/>
        <w:overflowPunct w:val="0"/>
        <w:ind w:left="0" w:firstLine="0"/>
        <w:rPr>
          <w:bCs/>
          <w:iCs/>
          <w:sz w:val="20"/>
          <w:szCs w:val="20"/>
        </w:rPr>
      </w:pPr>
    </w:p>
    <w:p w14:paraId="68BB4203" w14:textId="4B00D05C" w:rsidR="005027E2" w:rsidRPr="00C32253" w:rsidRDefault="009D3057" w:rsidP="005027E2">
      <w:pPr>
        <w:pStyle w:val="Heading1"/>
      </w:pPr>
      <w:bookmarkStart w:id="78" w:name="_Toc27566957"/>
      <w:bookmarkStart w:id="79" w:name="_Toc34229375"/>
      <w:r>
        <w:lastRenderedPageBreak/>
        <w:t xml:space="preserve">Appendix </w:t>
      </w:r>
      <w:r w:rsidR="00EC3C46">
        <w:t>H</w:t>
      </w:r>
      <w:r>
        <w:t xml:space="preserve">: </w:t>
      </w:r>
      <w:bookmarkStart w:id="80" w:name="_Toc27553712"/>
      <w:r w:rsidRPr="00C32253">
        <w:rPr>
          <w:w w:val="105"/>
        </w:rPr>
        <w:t>A</w:t>
      </w:r>
      <w:bookmarkEnd w:id="80"/>
      <w:r>
        <w:rPr>
          <w:w w:val="105"/>
        </w:rPr>
        <w:t>cronyms</w:t>
      </w:r>
      <w:bookmarkEnd w:id="78"/>
      <w:bookmarkEnd w:id="79"/>
    </w:p>
    <w:p w14:paraId="72E0681F" w14:textId="77777777" w:rsidR="005027E2" w:rsidRPr="00C32253" w:rsidRDefault="005027E2" w:rsidP="005027E2">
      <w:pPr>
        <w:pStyle w:val="BodyText"/>
        <w:kinsoku w:val="0"/>
        <w:overflowPunct w:val="0"/>
        <w:spacing w:before="3"/>
        <w:ind w:left="0" w:firstLine="0"/>
        <w:rPr>
          <w:bCs/>
          <w:sz w:val="24"/>
          <w:szCs w:val="24"/>
        </w:rPr>
      </w:pPr>
    </w:p>
    <w:p w14:paraId="260750D8" w14:textId="77777777" w:rsidR="005027E2" w:rsidRPr="00C32253" w:rsidRDefault="005027E2" w:rsidP="005027E2">
      <w:pPr>
        <w:pStyle w:val="BodyText"/>
        <w:tabs>
          <w:tab w:val="left" w:pos="1581"/>
        </w:tabs>
        <w:kinsoku w:val="0"/>
        <w:overflowPunct w:val="0"/>
        <w:ind w:left="144" w:right="50" w:firstLine="0"/>
        <w:rPr>
          <w:sz w:val="24"/>
          <w:szCs w:val="24"/>
        </w:rPr>
      </w:pPr>
      <w:r w:rsidRPr="00C32253">
        <w:rPr>
          <w:sz w:val="24"/>
          <w:szCs w:val="24"/>
        </w:rPr>
        <w:t>ARES</w:t>
      </w:r>
      <w:r w:rsidRPr="00C32253">
        <w:rPr>
          <w:sz w:val="24"/>
          <w:szCs w:val="24"/>
        </w:rPr>
        <w:tab/>
      </w:r>
      <w:r w:rsidRPr="00C32253">
        <w:rPr>
          <w:spacing w:val="-1"/>
          <w:w w:val="105"/>
          <w:sz w:val="24"/>
          <w:szCs w:val="24"/>
        </w:rPr>
        <w:t>Amateur</w:t>
      </w:r>
      <w:r w:rsidRPr="00C32253">
        <w:rPr>
          <w:spacing w:val="-25"/>
          <w:w w:val="105"/>
          <w:sz w:val="24"/>
          <w:szCs w:val="24"/>
        </w:rPr>
        <w:t xml:space="preserve"> </w:t>
      </w:r>
      <w:r w:rsidRPr="00C32253">
        <w:rPr>
          <w:spacing w:val="2"/>
          <w:w w:val="105"/>
          <w:sz w:val="24"/>
          <w:szCs w:val="24"/>
        </w:rPr>
        <w:t>Radio</w:t>
      </w:r>
      <w:r w:rsidRPr="00C32253">
        <w:rPr>
          <w:spacing w:val="-26"/>
          <w:w w:val="105"/>
          <w:sz w:val="24"/>
          <w:szCs w:val="24"/>
        </w:rPr>
        <w:t xml:space="preserve"> </w:t>
      </w:r>
      <w:r w:rsidRPr="00C32253">
        <w:rPr>
          <w:spacing w:val="1"/>
          <w:w w:val="105"/>
          <w:sz w:val="24"/>
          <w:szCs w:val="24"/>
        </w:rPr>
        <w:t>Emergency</w:t>
      </w:r>
      <w:r w:rsidRPr="00C32253">
        <w:rPr>
          <w:spacing w:val="-26"/>
          <w:w w:val="105"/>
          <w:sz w:val="24"/>
          <w:szCs w:val="24"/>
        </w:rPr>
        <w:t xml:space="preserve"> </w:t>
      </w:r>
      <w:r w:rsidRPr="00C32253">
        <w:rPr>
          <w:w w:val="105"/>
          <w:sz w:val="24"/>
          <w:szCs w:val="24"/>
        </w:rPr>
        <w:t>Services</w:t>
      </w:r>
      <w:r w:rsidRPr="00C32253">
        <w:rPr>
          <w:sz w:val="24"/>
          <w:szCs w:val="24"/>
        </w:rPr>
        <w:tab/>
        <w:t xml:space="preserve"> </w:t>
      </w:r>
    </w:p>
    <w:p w14:paraId="01B53162" w14:textId="77777777" w:rsidR="005027E2" w:rsidRPr="00C32253" w:rsidRDefault="005027E2" w:rsidP="005027E2">
      <w:pPr>
        <w:pStyle w:val="BodyText"/>
        <w:tabs>
          <w:tab w:val="left" w:pos="1581"/>
        </w:tabs>
        <w:kinsoku w:val="0"/>
        <w:overflowPunct w:val="0"/>
        <w:ind w:left="144" w:right="50" w:firstLine="0"/>
        <w:rPr>
          <w:sz w:val="24"/>
          <w:szCs w:val="24"/>
        </w:rPr>
      </w:pPr>
      <w:r w:rsidRPr="00C32253">
        <w:rPr>
          <w:sz w:val="24"/>
          <w:szCs w:val="24"/>
        </w:rPr>
        <w:t>EM</w:t>
      </w:r>
      <w:r w:rsidRPr="00C32253">
        <w:rPr>
          <w:sz w:val="24"/>
          <w:szCs w:val="24"/>
        </w:rPr>
        <w:tab/>
        <w:t>Emergency Management</w:t>
      </w:r>
    </w:p>
    <w:p w14:paraId="1F3437F2" w14:textId="77777777" w:rsidR="005027E2" w:rsidRPr="00C32253" w:rsidRDefault="005027E2" w:rsidP="005027E2">
      <w:pPr>
        <w:pStyle w:val="BodyText"/>
        <w:tabs>
          <w:tab w:val="left" w:pos="1581"/>
          <w:tab w:val="left" w:pos="9680"/>
        </w:tabs>
        <w:kinsoku w:val="0"/>
        <w:overflowPunct w:val="0"/>
        <w:ind w:left="144" w:right="50" w:firstLine="0"/>
        <w:rPr>
          <w:spacing w:val="34"/>
          <w:w w:val="103"/>
          <w:sz w:val="24"/>
          <w:szCs w:val="24"/>
        </w:rPr>
      </w:pPr>
      <w:r w:rsidRPr="00C32253">
        <w:rPr>
          <w:sz w:val="24"/>
          <w:szCs w:val="24"/>
        </w:rPr>
        <w:t>EOC</w:t>
      </w:r>
      <w:r w:rsidRPr="00C32253">
        <w:rPr>
          <w:sz w:val="24"/>
          <w:szCs w:val="24"/>
        </w:rPr>
        <w:tab/>
      </w:r>
      <w:r w:rsidRPr="00C32253">
        <w:rPr>
          <w:w w:val="105"/>
          <w:sz w:val="24"/>
          <w:szCs w:val="24"/>
        </w:rPr>
        <w:t>Emergency</w:t>
      </w:r>
      <w:r w:rsidRPr="00C32253">
        <w:rPr>
          <w:spacing w:val="-35"/>
          <w:w w:val="105"/>
          <w:sz w:val="24"/>
          <w:szCs w:val="24"/>
        </w:rPr>
        <w:t xml:space="preserve"> </w:t>
      </w:r>
      <w:r w:rsidRPr="00C32253">
        <w:rPr>
          <w:w w:val="105"/>
          <w:sz w:val="24"/>
          <w:szCs w:val="24"/>
        </w:rPr>
        <w:t>Operations</w:t>
      </w:r>
      <w:r w:rsidRPr="00C32253">
        <w:rPr>
          <w:spacing w:val="-30"/>
          <w:w w:val="105"/>
          <w:sz w:val="24"/>
          <w:szCs w:val="24"/>
        </w:rPr>
        <w:t xml:space="preserve"> C</w:t>
      </w:r>
      <w:r w:rsidRPr="00C32253">
        <w:rPr>
          <w:w w:val="105"/>
          <w:sz w:val="24"/>
          <w:szCs w:val="24"/>
        </w:rPr>
        <w:t>enter</w:t>
      </w:r>
      <w:r w:rsidRPr="00C32253">
        <w:rPr>
          <w:spacing w:val="34"/>
          <w:w w:val="103"/>
          <w:sz w:val="24"/>
          <w:szCs w:val="24"/>
        </w:rPr>
        <w:t xml:space="preserve"> </w:t>
      </w:r>
    </w:p>
    <w:p w14:paraId="3153135D" w14:textId="77777777" w:rsidR="005027E2" w:rsidRPr="00C32253" w:rsidRDefault="005027E2" w:rsidP="005027E2">
      <w:pPr>
        <w:pStyle w:val="BodyText"/>
        <w:tabs>
          <w:tab w:val="left" w:pos="1581"/>
          <w:tab w:val="left" w:pos="9680"/>
        </w:tabs>
        <w:kinsoku w:val="0"/>
        <w:overflowPunct w:val="0"/>
        <w:ind w:left="144" w:right="50" w:firstLine="0"/>
        <w:rPr>
          <w:sz w:val="24"/>
          <w:szCs w:val="24"/>
        </w:rPr>
      </w:pPr>
      <w:r w:rsidRPr="00C32253">
        <w:rPr>
          <w:sz w:val="24"/>
          <w:szCs w:val="24"/>
        </w:rPr>
        <w:t>EOP</w:t>
      </w:r>
      <w:r w:rsidRPr="00C32253">
        <w:rPr>
          <w:sz w:val="24"/>
          <w:szCs w:val="24"/>
        </w:rPr>
        <w:tab/>
      </w:r>
      <w:r w:rsidRPr="00C32253">
        <w:rPr>
          <w:w w:val="105"/>
          <w:sz w:val="24"/>
          <w:szCs w:val="24"/>
        </w:rPr>
        <w:t>Emergency</w:t>
      </w:r>
      <w:r w:rsidRPr="00C32253">
        <w:rPr>
          <w:spacing w:val="-33"/>
          <w:w w:val="105"/>
          <w:sz w:val="24"/>
          <w:szCs w:val="24"/>
        </w:rPr>
        <w:t xml:space="preserve"> </w:t>
      </w:r>
      <w:r w:rsidRPr="00C32253">
        <w:rPr>
          <w:w w:val="105"/>
          <w:sz w:val="24"/>
          <w:szCs w:val="24"/>
        </w:rPr>
        <w:t>Operations</w:t>
      </w:r>
      <w:r w:rsidRPr="00C32253">
        <w:rPr>
          <w:spacing w:val="-28"/>
          <w:w w:val="105"/>
          <w:sz w:val="24"/>
          <w:szCs w:val="24"/>
        </w:rPr>
        <w:t xml:space="preserve"> </w:t>
      </w:r>
      <w:r w:rsidRPr="00C32253">
        <w:rPr>
          <w:spacing w:val="1"/>
          <w:w w:val="105"/>
          <w:sz w:val="24"/>
          <w:szCs w:val="24"/>
        </w:rPr>
        <w:t>Plan</w:t>
      </w:r>
    </w:p>
    <w:p w14:paraId="5B1A9619" w14:textId="77777777" w:rsidR="005027E2" w:rsidRPr="00C32253" w:rsidRDefault="005027E2" w:rsidP="005027E2">
      <w:pPr>
        <w:pStyle w:val="BodyText"/>
        <w:tabs>
          <w:tab w:val="left" w:pos="1581"/>
        </w:tabs>
        <w:kinsoku w:val="0"/>
        <w:overflowPunct w:val="0"/>
        <w:ind w:left="144" w:right="50" w:firstLine="0"/>
        <w:rPr>
          <w:spacing w:val="1"/>
          <w:w w:val="105"/>
          <w:sz w:val="24"/>
          <w:szCs w:val="24"/>
        </w:rPr>
      </w:pPr>
      <w:r w:rsidRPr="00C32253">
        <w:rPr>
          <w:spacing w:val="-1"/>
          <w:sz w:val="24"/>
          <w:szCs w:val="24"/>
        </w:rPr>
        <w:t>ESF</w:t>
      </w:r>
      <w:r w:rsidRPr="00C32253">
        <w:rPr>
          <w:spacing w:val="-1"/>
          <w:sz w:val="24"/>
          <w:szCs w:val="24"/>
        </w:rPr>
        <w:tab/>
      </w:r>
      <w:r w:rsidRPr="00C32253">
        <w:rPr>
          <w:w w:val="105"/>
          <w:sz w:val="24"/>
          <w:szCs w:val="24"/>
        </w:rPr>
        <w:t>Emergency</w:t>
      </w:r>
      <w:r w:rsidRPr="00C32253">
        <w:rPr>
          <w:spacing w:val="-35"/>
          <w:w w:val="105"/>
          <w:sz w:val="24"/>
          <w:szCs w:val="24"/>
        </w:rPr>
        <w:t xml:space="preserve"> </w:t>
      </w:r>
      <w:r w:rsidRPr="00C32253">
        <w:rPr>
          <w:spacing w:val="1"/>
          <w:w w:val="105"/>
          <w:sz w:val="24"/>
          <w:szCs w:val="24"/>
        </w:rPr>
        <w:t>Support</w:t>
      </w:r>
      <w:r w:rsidRPr="00C32253">
        <w:rPr>
          <w:spacing w:val="-33"/>
          <w:w w:val="105"/>
          <w:sz w:val="24"/>
          <w:szCs w:val="24"/>
        </w:rPr>
        <w:t xml:space="preserve"> </w:t>
      </w:r>
      <w:r w:rsidRPr="00C32253">
        <w:rPr>
          <w:spacing w:val="1"/>
          <w:w w:val="105"/>
          <w:sz w:val="24"/>
          <w:szCs w:val="24"/>
        </w:rPr>
        <w:t>Function</w:t>
      </w:r>
    </w:p>
    <w:p w14:paraId="25FD2995" w14:textId="77777777" w:rsidR="005027E2" w:rsidRPr="00C32253" w:rsidRDefault="005027E2" w:rsidP="005027E2">
      <w:pPr>
        <w:pStyle w:val="BodyText"/>
        <w:tabs>
          <w:tab w:val="left" w:pos="1581"/>
        </w:tabs>
        <w:kinsoku w:val="0"/>
        <w:overflowPunct w:val="0"/>
        <w:ind w:left="144" w:right="50" w:firstLine="0"/>
        <w:rPr>
          <w:spacing w:val="1"/>
          <w:w w:val="105"/>
          <w:sz w:val="24"/>
          <w:szCs w:val="24"/>
        </w:rPr>
      </w:pPr>
      <w:r w:rsidRPr="00C32253">
        <w:rPr>
          <w:spacing w:val="-1"/>
          <w:sz w:val="24"/>
          <w:szCs w:val="24"/>
        </w:rPr>
        <w:t>EPA</w:t>
      </w:r>
      <w:r w:rsidRPr="00C32253">
        <w:rPr>
          <w:spacing w:val="-1"/>
          <w:sz w:val="24"/>
          <w:szCs w:val="24"/>
        </w:rPr>
        <w:tab/>
      </w:r>
      <w:r w:rsidRPr="00C32253">
        <w:rPr>
          <w:w w:val="105"/>
          <w:sz w:val="24"/>
          <w:szCs w:val="24"/>
        </w:rPr>
        <w:t>Environmental</w:t>
      </w:r>
      <w:r w:rsidRPr="00C32253">
        <w:rPr>
          <w:spacing w:val="-31"/>
          <w:w w:val="105"/>
          <w:sz w:val="24"/>
          <w:szCs w:val="24"/>
        </w:rPr>
        <w:t xml:space="preserve"> </w:t>
      </w:r>
      <w:r w:rsidRPr="00C32253">
        <w:rPr>
          <w:w w:val="105"/>
          <w:sz w:val="24"/>
          <w:szCs w:val="24"/>
        </w:rPr>
        <w:t>Protection</w:t>
      </w:r>
      <w:r w:rsidRPr="00C32253">
        <w:rPr>
          <w:spacing w:val="-31"/>
          <w:w w:val="105"/>
          <w:sz w:val="24"/>
          <w:szCs w:val="24"/>
        </w:rPr>
        <w:t xml:space="preserve"> </w:t>
      </w:r>
      <w:r w:rsidRPr="00C32253">
        <w:rPr>
          <w:spacing w:val="1"/>
          <w:w w:val="105"/>
          <w:sz w:val="24"/>
          <w:szCs w:val="24"/>
        </w:rPr>
        <w:t>Agency</w:t>
      </w:r>
    </w:p>
    <w:p w14:paraId="7C30ED33" w14:textId="77777777" w:rsidR="005027E2" w:rsidRPr="00C32253" w:rsidRDefault="005027E2" w:rsidP="005027E2">
      <w:pPr>
        <w:pStyle w:val="BodyText"/>
        <w:tabs>
          <w:tab w:val="left" w:pos="1581"/>
        </w:tabs>
        <w:kinsoku w:val="0"/>
        <w:overflowPunct w:val="0"/>
        <w:ind w:left="144" w:right="50" w:firstLine="0"/>
        <w:rPr>
          <w:spacing w:val="-1"/>
          <w:sz w:val="24"/>
          <w:szCs w:val="24"/>
        </w:rPr>
      </w:pPr>
      <w:r w:rsidRPr="00C32253">
        <w:rPr>
          <w:spacing w:val="-1"/>
          <w:sz w:val="24"/>
          <w:szCs w:val="24"/>
        </w:rPr>
        <w:t>DNR</w:t>
      </w:r>
      <w:r w:rsidRPr="00C32253">
        <w:rPr>
          <w:spacing w:val="-1"/>
          <w:sz w:val="24"/>
          <w:szCs w:val="24"/>
        </w:rPr>
        <w:tab/>
        <w:t>Department of Natural Resources</w:t>
      </w:r>
    </w:p>
    <w:p w14:paraId="7C08C6F1" w14:textId="77777777" w:rsidR="005027E2" w:rsidRPr="00C32253" w:rsidRDefault="005027E2" w:rsidP="005027E2">
      <w:pPr>
        <w:pStyle w:val="BodyText"/>
        <w:tabs>
          <w:tab w:val="left" w:pos="1581"/>
        </w:tabs>
        <w:kinsoku w:val="0"/>
        <w:overflowPunct w:val="0"/>
        <w:ind w:left="144" w:right="50" w:firstLine="0"/>
        <w:rPr>
          <w:sz w:val="24"/>
          <w:szCs w:val="24"/>
        </w:rPr>
      </w:pPr>
      <w:r w:rsidRPr="00C32253">
        <w:rPr>
          <w:spacing w:val="2"/>
          <w:sz w:val="24"/>
          <w:szCs w:val="24"/>
        </w:rPr>
        <w:t>FY</w:t>
      </w:r>
      <w:r w:rsidRPr="00C32253">
        <w:rPr>
          <w:spacing w:val="2"/>
          <w:sz w:val="24"/>
          <w:szCs w:val="24"/>
        </w:rPr>
        <w:tab/>
      </w:r>
      <w:r w:rsidRPr="00C32253">
        <w:rPr>
          <w:spacing w:val="-1"/>
          <w:w w:val="105"/>
          <w:sz w:val="24"/>
          <w:szCs w:val="24"/>
        </w:rPr>
        <w:t>Fiscal</w:t>
      </w:r>
      <w:r w:rsidRPr="00C32253">
        <w:rPr>
          <w:spacing w:val="-20"/>
          <w:w w:val="105"/>
          <w:sz w:val="24"/>
          <w:szCs w:val="24"/>
        </w:rPr>
        <w:t xml:space="preserve"> </w:t>
      </w:r>
      <w:r w:rsidRPr="00C32253">
        <w:rPr>
          <w:w w:val="105"/>
          <w:sz w:val="24"/>
          <w:szCs w:val="24"/>
        </w:rPr>
        <w:t>Year</w:t>
      </w:r>
    </w:p>
    <w:p w14:paraId="77C510D8" w14:textId="77777777" w:rsidR="005027E2" w:rsidRPr="00C32253" w:rsidRDefault="005027E2" w:rsidP="005027E2">
      <w:pPr>
        <w:pStyle w:val="BodyText"/>
        <w:tabs>
          <w:tab w:val="left" w:pos="1581"/>
        </w:tabs>
        <w:kinsoku w:val="0"/>
        <w:overflowPunct w:val="0"/>
        <w:ind w:left="144" w:right="50" w:firstLine="0"/>
        <w:rPr>
          <w:sz w:val="24"/>
          <w:szCs w:val="24"/>
        </w:rPr>
      </w:pPr>
      <w:r w:rsidRPr="00C32253">
        <w:rPr>
          <w:spacing w:val="-1"/>
          <w:sz w:val="24"/>
          <w:szCs w:val="24"/>
        </w:rPr>
        <w:t>WEM</w:t>
      </w:r>
      <w:r w:rsidRPr="00C32253">
        <w:rPr>
          <w:spacing w:val="-1"/>
          <w:sz w:val="24"/>
          <w:szCs w:val="24"/>
        </w:rPr>
        <w:tab/>
      </w:r>
      <w:r w:rsidRPr="00C32253">
        <w:rPr>
          <w:w w:val="105"/>
          <w:sz w:val="24"/>
          <w:szCs w:val="24"/>
        </w:rPr>
        <w:t>Wisconsin</w:t>
      </w:r>
      <w:r w:rsidRPr="00C32253">
        <w:rPr>
          <w:spacing w:val="-32"/>
          <w:w w:val="105"/>
          <w:sz w:val="24"/>
          <w:szCs w:val="24"/>
        </w:rPr>
        <w:t xml:space="preserve"> </w:t>
      </w:r>
      <w:r w:rsidRPr="00C32253">
        <w:rPr>
          <w:spacing w:val="1"/>
          <w:w w:val="105"/>
          <w:sz w:val="24"/>
          <w:szCs w:val="24"/>
        </w:rPr>
        <w:t>Emergency</w:t>
      </w:r>
      <w:r w:rsidRPr="00C32253">
        <w:rPr>
          <w:spacing w:val="-32"/>
          <w:w w:val="105"/>
          <w:sz w:val="24"/>
          <w:szCs w:val="24"/>
        </w:rPr>
        <w:t xml:space="preserve"> </w:t>
      </w:r>
      <w:r w:rsidRPr="00C32253">
        <w:rPr>
          <w:w w:val="105"/>
          <w:sz w:val="24"/>
          <w:szCs w:val="24"/>
        </w:rPr>
        <w:t>Management</w:t>
      </w:r>
      <w:r w:rsidRPr="00C32253">
        <w:rPr>
          <w:spacing w:val="-27"/>
          <w:w w:val="105"/>
          <w:sz w:val="24"/>
          <w:szCs w:val="24"/>
        </w:rPr>
        <w:t xml:space="preserve"> </w:t>
      </w:r>
    </w:p>
    <w:p w14:paraId="5E243410" w14:textId="77777777" w:rsidR="005027E2" w:rsidRPr="00C32253" w:rsidRDefault="005027E2" w:rsidP="005027E2">
      <w:pPr>
        <w:pStyle w:val="BodyText"/>
        <w:tabs>
          <w:tab w:val="left" w:pos="1581"/>
        </w:tabs>
        <w:kinsoku w:val="0"/>
        <w:overflowPunct w:val="0"/>
        <w:ind w:left="144" w:right="50" w:firstLine="0"/>
        <w:rPr>
          <w:sz w:val="24"/>
          <w:szCs w:val="24"/>
        </w:rPr>
      </w:pPr>
      <w:r w:rsidRPr="00C32253">
        <w:rPr>
          <w:spacing w:val="-1"/>
          <w:sz w:val="24"/>
          <w:szCs w:val="24"/>
        </w:rPr>
        <w:t>IC</w:t>
      </w:r>
      <w:r w:rsidRPr="00C32253">
        <w:rPr>
          <w:spacing w:val="-1"/>
          <w:sz w:val="24"/>
          <w:szCs w:val="24"/>
        </w:rPr>
        <w:tab/>
      </w:r>
      <w:r w:rsidRPr="00C32253">
        <w:rPr>
          <w:sz w:val="24"/>
          <w:szCs w:val="24"/>
        </w:rPr>
        <w:t>Incident Command</w:t>
      </w:r>
    </w:p>
    <w:p w14:paraId="2DEE44EC" w14:textId="77777777" w:rsidR="005027E2" w:rsidRPr="00C32253" w:rsidRDefault="005027E2" w:rsidP="005027E2">
      <w:pPr>
        <w:pStyle w:val="BodyText"/>
        <w:tabs>
          <w:tab w:val="left" w:pos="1581"/>
        </w:tabs>
        <w:kinsoku w:val="0"/>
        <w:overflowPunct w:val="0"/>
        <w:ind w:left="144" w:right="50" w:firstLine="0"/>
        <w:rPr>
          <w:sz w:val="24"/>
          <w:szCs w:val="24"/>
        </w:rPr>
      </w:pPr>
      <w:r w:rsidRPr="00C32253">
        <w:rPr>
          <w:spacing w:val="-1"/>
          <w:sz w:val="24"/>
          <w:szCs w:val="24"/>
        </w:rPr>
        <w:t>ICS</w:t>
      </w:r>
      <w:r w:rsidRPr="00C32253">
        <w:rPr>
          <w:spacing w:val="-1"/>
          <w:sz w:val="24"/>
          <w:szCs w:val="24"/>
        </w:rPr>
        <w:tab/>
      </w:r>
      <w:r w:rsidRPr="00C32253">
        <w:rPr>
          <w:w w:val="105"/>
          <w:sz w:val="24"/>
          <w:szCs w:val="24"/>
        </w:rPr>
        <w:t>Incident</w:t>
      </w:r>
      <w:r w:rsidRPr="00C32253">
        <w:rPr>
          <w:spacing w:val="-31"/>
          <w:w w:val="105"/>
          <w:sz w:val="24"/>
          <w:szCs w:val="24"/>
        </w:rPr>
        <w:t xml:space="preserve"> </w:t>
      </w:r>
      <w:r w:rsidRPr="00C32253">
        <w:rPr>
          <w:spacing w:val="1"/>
          <w:w w:val="105"/>
          <w:sz w:val="24"/>
          <w:szCs w:val="24"/>
        </w:rPr>
        <w:t>Command</w:t>
      </w:r>
      <w:r w:rsidRPr="00C32253">
        <w:rPr>
          <w:spacing w:val="-32"/>
          <w:w w:val="105"/>
          <w:sz w:val="24"/>
          <w:szCs w:val="24"/>
        </w:rPr>
        <w:t xml:space="preserve"> </w:t>
      </w:r>
      <w:r w:rsidRPr="00C32253">
        <w:rPr>
          <w:spacing w:val="1"/>
          <w:w w:val="105"/>
          <w:sz w:val="24"/>
          <w:szCs w:val="24"/>
        </w:rPr>
        <w:t>System</w:t>
      </w:r>
    </w:p>
    <w:p w14:paraId="28D6D5EC" w14:textId="77777777" w:rsidR="005027E2" w:rsidRPr="00C32253" w:rsidRDefault="005027E2" w:rsidP="005027E2">
      <w:pPr>
        <w:pStyle w:val="BodyText"/>
        <w:tabs>
          <w:tab w:val="left" w:pos="1581"/>
        </w:tabs>
        <w:kinsoku w:val="0"/>
        <w:overflowPunct w:val="0"/>
        <w:ind w:left="144" w:right="50" w:firstLine="0"/>
        <w:rPr>
          <w:spacing w:val="-1"/>
          <w:sz w:val="24"/>
          <w:szCs w:val="24"/>
        </w:rPr>
      </w:pPr>
      <w:r w:rsidRPr="00374AC4">
        <w:rPr>
          <w:color w:val="00B050"/>
          <w:spacing w:val="-1"/>
          <w:sz w:val="24"/>
          <w:szCs w:val="24"/>
        </w:rPr>
        <w:t>XX</w:t>
      </w:r>
      <w:r w:rsidRPr="00C32253">
        <w:rPr>
          <w:spacing w:val="-1"/>
          <w:sz w:val="24"/>
          <w:szCs w:val="24"/>
        </w:rPr>
        <w:t>EM</w:t>
      </w:r>
      <w:r w:rsidRPr="00C32253">
        <w:rPr>
          <w:spacing w:val="-1"/>
          <w:sz w:val="24"/>
          <w:szCs w:val="24"/>
        </w:rPr>
        <w:tab/>
      </w:r>
      <w:r w:rsidRPr="00374AC4">
        <w:rPr>
          <w:color w:val="00B050"/>
          <w:spacing w:val="-1"/>
          <w:sz w:val="24"/>
          <w:szCs w:val="24"/>
        </w:rPr>
        <w:t xml:space="preserve">XXX (County, Tribe, Municipality) </w:t>
      </w:r>
      <w:r w:rsidRPr="00C32253">
        <w:rPr>
          <w:spacing w:val="-1"/>
          <w:sz w:val="24"/>
          <w:szCs w:val="24"/>
        </w:rPr>
        <w:t>Emergency Management</w:t>
      </w:r>
    </w:p>
    <w:p w14:paraId="54D97D73" w14:textId="77777777" w:rsidR="005027E2" w:rsidRPr="00C32253" w:rsidRDefault="005027E2" w:rsidP="005027E2">
      <w:pPr>
        <w:pStyle w:val="BodyText"/>
        <w:tabs>
          <w:tab w:val="left" w:pos="1581"/>
        </w:tabs>
        <w:kinsoku w:val="0"/>
        <w:overflowPunct w:val="0"/>
        <w:ind w:left="144" w:right="50" w:firstLine="0"/>
        <w:rPr>
          <w:w w:val="105"/>
          <w:sz w:val="24"/>
          <w:szCs w:val="24"/>
        </w:rPr>
      </w:pPr>
      <w:r w:rsidRPr="00C32253">
        <w:rPr>
          <w:spacing w:val="-2"/>
          <w:sz w:val="24"/>
          <w:szCs w:val="24"/>
        </w:rPr>
        <w:t>NIMS</w:t>
      </w:r>
      <w:r w:rsidRPr="00C32253">
        <w:rPr>
          <w:spacing w:val="-2"/>
          <w:sz w:val="24"/>
          <w:szCs w:val="24"/>
        </w:rPr>
        <w:tab/>
      </w:r>
      <w:r w:rsidRPr="00C32253">
        <w:rPr>
          <w:spacing w:val="-1"/>
          <w:w w:val="105"/>
          <w:sz w:val="24"/>
          <w:szCs w:val="24"/>
        </w:rPr>
        <w:t>National</w:t>
      </w:r>
      <w:r w:rsidRPr="00C32253">
        <w:rPr>
          <w:spacing w:val="-23"/>
          <w:w w:val="105"/>
          <w:sz w:val="24"/>
          <w:szCs w:val="24"/>
        </w:rPr>
        <w:t xml:space="preserve"> </w:t>
      </w:r>
      <w:r w:rsidRPr="00C32253">
        <w:rPr>
          <w:w w:val="105"/>
          <w:sz w:val="24"/>
          <w:szCs w:val="24"/>
        </w:rPr>
        <w:t>Incident</w:t>
      </w:r>
      <w:r w:rsidRPr="00C32253">
        <w:rPr>
          <w:spacing w:val="-23"/>
          <w:w w:val="105"/>
          <w:sz w:val="24"/>
          <w:szCs w:val="24"/>
        </w:rPr>
        <w:t xml:space="preserve"> </w:t>
      </w:r>
      <w:r w:rsidRPr="00C32253">
        <w:rPr>
          <w:w w:val="105"/>
          <w:sz w:val="24"/>
          <w:szCs w:val="24"/>
        </w:rPr>
        <w:t>Management</w:t>
      </w:r>
      <w:r w:rsidRPr="00C32253">
        <w:rPr>
          <w:spacing w:val="-22"/>
          <w:w w:val="105"/>
          <w:sz w:val="24"/>
          <w:szCs w:val="24"/>
        </w:rPr>
        <w:t xml:space="preserve"> </w:t>
      </w:r>
      <w:r w:rsidRPr="00C32253">
        <w:rPr>
          <w:w w:val="105"/>
          <w:sz w:val="24"/>
          <w:szCs w:val="24"/>
        </w:rPr>
        <w:t>System</w:t>
      </w:r>
    </w:p>
    <w:p w14:paraId="36AE7FE4" w14:textId="77777777" w:rsidR="005027E2" w:rsidRPr="00C32253" w:rsidRDefault="005027E2" w:rsidP="005027E2">
      <w:pPr>
        <w:pStyle w:val="BodyText"/>
        <w:tabs>
          <w:tab w:val="left" w:pos="1581"/>
        </w:tabs>
        <w:kinsoku w:val="0"/>
        <w:overflowPunct w:val="0"/>
        <w:ind w:left="144" w:right="50" w:firstLine="0"/>
        <w:rPr>
          <w:sz w:val="24"/>
          <w:szCs w:val="24"/>
        </w:rPr>
      </w:pPr>
      <w:r w:rsidRPr="00C32253">
        <w:rPr>
          <w:sz w:val="24"/>
          <w:szCs w:val="24"/>
        </w:rPr>
        <w:t>NRF</w:t>
      </w:r>
      <w:r w:rsidRPr="00C32253">
        <w:rPr>
          <w:sz w:val="24"/>
          <w:szCs w:val="24"/>
        </w:rPr>
        <w:tab/>
      </w:r>
      <w:r w:rsidRPr="00C32253">
        <w:rPr>
          <w:spacing w:val="-1"/>
          <w:w w:val="105"/>
          <w:sz w:val="24"/>
          <w:szCs w:val="24"/>
        </w:rPr>
        <w:t>National</w:t>
      </w:r>
      <w:r w:rsidRPr="00C32253">
        <w:rPr>
          <w:spacing w:val="-31"/>
          <w:w w:val="105"/>
          <w:sz w:val="24"/>
          <w:szCs w:val="24"/>
        </w:rPr>
        <w:t xml:space="preserve"> </w:t>
      </w:r>
      <w:r w:rsidRPr="00C32253">
        <w:rPr>
          <w:spacing w:val="1"/>
          <w:w w:val="105"/>
          <w:sz w:val="24"/>
          <w:szCs w:val="24"/>
        </w:rPr>
        <w:t>Response</w:t>
      </w:r>
      <w:r w:rsidRPr="00C32253">
        <w:rPr>
          <w:spacing w:val="-33"/>
          <w:w w:val="105"/>
          <w:sz w:val="24"/>
          <w:szCs w:val="24"/>
        </w:rPr>
        <w:t xml:space="preserve"> </w:t>
      </w:r>
      <w:r w:rsidRPr="00C32253">
        <w:rPr>
          <w:spacing w:val="1"/>
          <w:w w:val="105"/>
          <w:sz w:val="24"/>
          <w:szCs w:val="24"/>
        </w:rPr>
        <w:t>Framework</w:t>
      </w:r>
    </w:p>
    <w:p w14:paraId="5F6D22DF" w14:textId="77777777" w:rsidR="005027E2" w:rsidRPr="00C32253" w:rsidRDefault="005027E2" w:rsidP="005027E2">
      <w:pPr>
        <w:pStyle w:val="BodyText"/>
        <w:tabs>
          <w:tab w:val="left" w:pos="1581"/>
        </w:tabs>
        <w:kinsoku w:val="0"/>
        <w:overflowPunct w:val="0"/>
        <w:ind w:left="144" w:right="50" w:firstLine="0"/>
        <w:rPr>
          <w:sz w:val="24"/>
          <w:szCs w:val="24"/>
        </w:rPr>
      </w:pPr>
      <w:r w:rsidRPr="00C32253">
        <w:rPr>
          <w:spacing w:val="-1"/>
          <w:sz w:val="24"/>
          <w:szCs w:val="24"/>
        </w:rPr>
        <w:t>PFC</w:t>
      </w:r>
      <w:r w:rsidRPr="00C32253">
        <w:rPr>
          <w:spacing w:val="-1"/>
          <w:sz w:val="24"/>
          <w:szCs w:val="24"/>
        </w:rPr>
        <w:tab/>
      </w:r>
      <w:r w:rsidRPr="00C32253">
        <w:rPr>
          <w:w w:val="105"/>
          <w:sz w:val="24"/>
          <w:szCs w:val="24"/>
        </w:rPr>
        <w:t>Primary</w:t>
      </w:r>
      <w:r w:rsidRPr="00C32253">
        <w:rPr>
          <w:spacing w:val="-31"/>
          <w:w w:val="105"/>
          <w:sz w:val="24"/>
          <w:szCs w:val="24"/>
        </w:rPr>
        <w:t xml:space="preserve"> </w:t>
      </w:r>
      <w:r w:rsidRPr="00C32253">
        <w:rPr>
          <w:spacing w:val="1"/>
          <w:w w:val="105"/>
          <w:sz w:val="24"/>
          <w:szCs w:val="24"/>
        </w:rPr>
        <w:t>Fuel</w:t>
      </w:r>
      <w:r w:rsidRPr="00C32253">
        <w:rPr>
          <w:spacing w:val="-30"/>
          <w:w w:val="105"/>
          <w:sz w:val="24"/>
          <w:szCs w:val="24"/>
        </w:rPr>
        <w:t xml:space="preserve"> </w:t>
      </w:r>
      <w:r w:rsidRPr="00C32253">
        <w:rPr>
          <w:w w:val="105"/>
          <w:sz w:val="24"/>
          <w:szCs w:val="24"/>
        </w:rPr>
        <w:t>Coordinator</w:t>
      </w:r>
    </w:p>
    <w:p w14:paraId="78DFA511" w14:textId="77777777" w:rsidR="005027E2" w:rsidRPr="00C32253" w:rsidRDefault="005027E2" w:rsidP="005027E2">
      <w:pPr>
        <w:pStyle w:val="BodyText"/>
        <w:tabs>
          <w:tab w:val="left" w:pos="1581"/>
        </w:tabs>
        <w:kinsoku w:val="0"/>
        <w:overflowPunct w:val="0"/>
        <w:ind w:left="144" w:right="50" w:firstLine="0"/>
        <w:rPr>
          <w:sz w:val="24"/>
          <w:szCs w:val="24"/>
        </w:rPr>
      </w:pPr>
      <w:r w:rsidRPr="00C32253">
        <w:rPr>
          <w:sz w:val="24"/>
          <w:szCs w:val="24"/>
        </w:rPr>
        <w:t>POD</w:t>
      </w:r>
      <w:r w:rsidRPr="00C32253">
        <w:rPr>
          <w:sz w:val="24"/>
          <w:szCs w:val="24"/>
        </w:rPr>
        <w:tab/>
        <w:t>Point of Distribution</w:t>
      </w:r>
    </w:p>
    <w:p w14:paraId="36CC7822" w14:textId="77777777" w:rsidR="005027E2" w:rsidRPr="00C32253" w:rsidRDefault="005027E2" w:rsidP="005027E2">
      <w:pPr>
        <w:pStyle w:val="BodyText"/>
        <w:tabs>
          <w:tab w:val="left" w:pos="1581"/>
        </w:tabs>
        <w:kinsoku w:val="0"/>
        <w:overflowPunct w:val="0"/>
        <w:ind w:left="144" w:right="50" w:firstLine="0"/>
        <w:rPr>
          <w:sz w:val="24"/>
          <w:szCs w:val="24"/>
        </w:rPr>
      </w:pPr>
      <w:r w:rsidRPr="00C32253">
        <w:rPr>
          <w:sz w:val="24"/>
          <w:szCs w:val="24"/>
        </w:rPr>
        <w:t>POL</w:t>
      </w:r>
      <w:r w:rsidRPr="00C32253">
        <w:rPr>
          <w:sz w:val="24"/>
          <w:szCs w:val="24"/>
        </w:rPr>
        <w:tab/>
      </w:r>
      <w:r w:rsidRPr="00C32253">
        <w:rPr>
          <w:spacing w:val="-1"/>
          <w:w w:val="105"/>
          <w:sz w:val="24"/>
          <w:szCs w:val="24"/>
        </w:rPr>
        <w:t>Petroleum,</w:t>
      </w:r>
      <w:r w:rsidRPr="00C32253">
        <w:rPr>
          <w:spacing w:val="-23"/>
          <w:w w:val="105"/>
          <w:sz w:val="24"/>
          <w:szCs w:val="24"/>
        </w:rPr>
        <w:t xml:space="preserve"> </w:t>
      </w:r>
      <w:r w:rsidRPr="00C32253">
        <w:rPr>
          <w:spacing w:val="1"/>
          <w:w w:val="105"/>
          <w:sz w:val="24"/>
          <w:szCs w:val="24"/>
        </w:rPr>
        <w:t>Oils,</w:t>
      </w:r>
      <w:r w:rsidRPr="00C32253">
        <w:rPr>
          <w:spacing w:val="-19"/>
          <w:w w:val="105"/>
          <w:sz w:val="24"/>
          <w:szCs w:val="24"/>
        </w:rPr>
        <w:t xml:space="preserve"> </w:t>
      </w:r>
      <w:r w:rsidRPr="00C32253">
        <w:rPr>
          <w:w w:val="105"/>
          <w:sz w:val="24"/>
          <w:szCs w:val="24"/>
        </w:rPr>
        <w:t>and</w:t>
      </w:r>
      <w:r w:rsidRPr="00C32253">
        <w:rPr>
          <w:spacing w:val="-18"/>
          <w:w w:val="105"/>
          <w:sz w:val="24"/>
          <w:szCs w:val="24"/>
        </w:rPr>
        <w:t xml:space="preserve"> </w:t>
      </w:r>
      <w:r w:rsidRPr="00C32253">
        <w:rPr>
          <w:spacing w:val="-1"/>
          <w:w w:val="105"/>
          <w:sz w:val="24"/>
          <w:szCs w:val="24"/>
        </w:rPr>
        <w:t>Lubricants</w:t>
      </w:r>
    </w:p>
    <w:p w14:paraId="5D298D09" w14:textId="77777777" w:rsidR="005027E2" w:rsidRPr="00C32253" w:rsidRDefault="005027E2" w:rsidP="005027E2">
      <w:pPr>
        <w:pStyle w:val="BodyText"/>
        <w:tabs>
          <w:tab w:val="left" w:pos="1581"/>
        </w:tabs>
        <w:kinsoku w:val="0"/>
        <w:overflowPunct w:val="0"/>
        <w:ind w:left="144" w:right="50" w:firstLine="0"/>
        <w:rPr>
          <w:sz w:val="24"/>
          <w:szCs w:val="24"/>
        </w:rPr>
      </w:pPr>
      <w:r w:rsidRPr="00C32253">
        <w:rPr>
          <w:sz w:val="24"/>
          <w:szCs w:val="24"/>
        </w:rPr>
        <w:t>SEOC</w:t>
      </w:r>
      <w:r w:rsidRPr="00C32253">
        <w:rPr>
          <w:sz w:val="24"/>
          <w:szCs w:val="24"/>
        </w:rPr>
        <w:tab/>
        <w:t>State Emergency Operations Center</w:t>
      </w:r>
    </w:p>
    <w:p w14:paraId="1E148690" w14:textId="5C472EDF" w:rsidR="005027E2" w:rsidRDefault="005027E2" w:rsidP="005027E2">
      <w:pPr>
        <w:pStyle w:val="BodyText"/>
        <w:tabs>
          <w:tab w:val="left" w:pos="1581"/>
        </w:tabs>
        <w:kinsoku w:val="0"/>
        <w:overflowPunct w:val="0"/>
        <w:ind w:left="144" w:right="50" w:firstLine="0"/>
        <w:rPr>
          <w:w w:val="105"/>
          <w:sz w:val="24"/>
          <w:szCs w:val="24"/>
        </w:rPr>
      </w:pPr>
      <w:r w:rsidRPr="00C32253">
        <w:rPr>
          <w:sz w:val="24"/>
          <w:szCs w:val="24"/>
        </w:rPr>
        <w:t>WEM DO</w:t>
      </w:r>
      <w:r w:rsidRPr="00C32253">
        <w:rPr>
          <w:sz w:val="24"/>
          <w:szCs w:val="24"/>
        </w:rPr>
        <w:tab/>
        <w:t xml:space="preserve">Wisconsin Emergency Management </w:t>
      </w:r>
      <w:r w:rsidRPr="00C32253">
        <w:rPr>
          <w:w w:val="105"/>
          <w:sz w:val="24"/>
          <w:szCs w:val="24"/>
        </w:rPr>
        <w:t>Duty</w:t>
      </w:r>
      <w:r w:rsidRPr="00C32253">
        <w:rPr>
          <w:spacing w:val="-30"/>
          <w:w w:val="105"/>
          <w:sz w:val="24"/>
          <w:szCs w:val="24"/>
        </w:rPr>
        <w:t xml:space="preserve"> </w:t>
      </w:r>
      <w:r w:rsidRPr="00C32253">
        <w:rPr>
          <w:w w:val="105"/>
          <w:sz w:val="24"/>
          <w:szCs w:val="24"/>
        </w:rPr>
        <w:t>Office</w:t>
      </w:r>
      <w:r>
        <w:rPr>
          <w:w w:val="105"/>
          <w:sz w:val="24"/>
          <w:szCs w:val="24"/>
        </w:rPr>
        <w:t>r</w:t>
      </w:r>
    </w:p>
    <w:p w14:paraId="31DE0438" w14:textId="2D549EB4" w:rsidR="005027E2" w:rsidRDefault="005027E2" w:rsidP="005027E2">
      <w:pPr>
        <w:pStyle w:val="BodyText"/>
        <w:tabs>
          <w:tab w:val="left" w:pos="1581"/>
        </w:tabs>
        <w:kinsoku w:val="0"/>
        <w:overflowPunct w:val="0"/>
        <w:ind w:left="144" w:right="50" w:firstLine="0"/>
        <w:rPr>
          <w:w w:val="105"/>
          <w:sz w:val="24"/>
          <w:szCs w:val="24"/>
        </w:rPr>
      </w:pPr>
    </w:p>
    <w:p w14:paraId="2259285F" w14:textId="77777777" w:rsidR="005027E2" w:rsidRPr="00C32253" w:rsidRDefault="005027E2" w:rsidP="005027E2">
      <w:pPr>
        <w:pStyle w:val="BodyText"/>
        <w:tabs>
          <w:tab w:val="left" w:pos="1581"/>
        </w:tabs>
        <w:kinsoku w:val="0"/>
        <w:overflowPunct w:val="0"/>
        <w:ind w:left="144" w:right="50" w:firstLine="0"/>
        <w:rPr>
          <w:w w:val="105"/>
          <w:sz w:val="24"/>
          <w:szCs w:val="24"/>
        </w:rPr>
      </w:pPr>
    </w:p>
    <w:p w14:paraId="4B759B54" w14:textId="1579DF65" w:rsidR="005027E2" w:rsidRDefault="009D3057" w:rsidP="005027E2">
      <w:pPr>
        <w:pStyle w:val="Heading1"/>
      </w:pPr>
      <w:r>
        <w:t xml:space="preserve"> </w:t>
      </w:r>
      <w:bookmarkStart w:id="81" w:name="_Toc27566958"/>
      <w:bookmarkStart w:id="82" w:name="_Toc34229376"/>
      <w:r>
        <w:t xml:space="preserve">Appendix </w:t>
      </w:r>
      <w:r w:rsidR="00EC3C46">
        <w:t>I</w:t>
      </w:r>
      <w:r>
        <w:t>: Definitions</w:t>
      </w:r>
      <w:bookmarkEnd w:id="81"/>
      <w:bookmarkEnd w:id="82"/>
    </w:p>
    <w:p w14:paraId="7F7309C0" w14:textId="3806DE1E" w:rsidR="005027E2" w:rsidRPr="005027E2" w:rsidRDefault="005027E2" w:rsidP="005027E2">
      <w:pPr>
        <w:pStyle w:val="Heading2"/>
      </w:pPr>
      <w:r w:rsidRPr="005027E2">
        <w:t xml:space="preserve">Disaster:  A severe or prolonged, natural or human-caused, occurrence that threatens or negatively impacts life, health, property, infrastructure, the environment, the security of this state or a portion of this state, or critical systems, including computer, telecommunications, or agricultural systems.  </w:t>
      </w:r>
    </w:p>
    <w:p w14:paraId="635C3B55" w14:textId="6740C2D3" w:rsidR="005027E2" w:rsidRPr="005027E2" w:rsidRDefault="005027E2" w:rsidP="005027E2">
      <w:pPr>
        <w:pStyle w:val="Heading2"/>
      </w:pPr>
      <w:r w:rsidRPr="005027E2">
        <w:t>Lubricants: Materials with a higher viscosity than oils (usually a semisolid) designed to provide lubrication or sealing between two moving items where lubricating oil would not stay in position. Examples of lubricants are grease, mineral oils, petroleum jellies and synthetic greases.</w:t>
      </w:r>
    </w:p>
    <w:p w14:paraId="63714A52" w14:textId="2E8FE43F" w:rsidR="005027E2" w:rsidRPr="005027E2" w:rsidRDefault="005027E2" w:rsidP="005027E2">
      <w:pPr>
        <w:pStyle w:val="Heading2"/>
      </w:pPr>
      <w:r w:rsidRPr="005027E2">
        <w:t xml:space="preserve">Long-Term:  Greater than 72 hours. </w:t>
      </w:r>
    </w:p>
    <w:p w14:paraId="1CAEBBEC" w14:textId="40998319" w:rsidR="005027E2" w:rsidRPr="005027E2" w:rsidRDefault="005027E2" w:rsidP="005027E2">
      <w:pPr>
        <w:pStyle w:val="Heading2"/>
      </w:pPr>
      <w:r w:rsidRPr="005027E2">
        <w:t>Oils: The accepted term for any thick fatty oil of either petroleum or mineral origin especially used to lubricate machinery or engines. It is a viscous liquid such as motor oil, sewing machine oil, etc.</w:t>
      </w:r>
    </w:p>
    <w:p w14:paraId="402FF421" w14:textId="6A934F58" w:rsidR="005027E2" w:rsidRDefault="005027E2" w:rsidP="005027E2">
      <w:pPr>
        <w:pStyle w:val="Heading2"/>
      </w:pPr>
      <w:r w:rsidRPr="005027E2">
        <w:t>Petroleum: The accepted term for petroleum products used as a fuel. This plan focus is on gasoline, diesel fuel, and propane</w:t>
      </w:r>
      <w:r>
        <w:t>.</w:t>
      </w:r>
    </w:p>
    <w:p w14:paraId="76BD33B9" w14:textId="6FE55455" w:rsidR="009D3057" w:rsidRDefault="009D3057">
      <w:pPr>
        <w:widowControl/>
        <w:autoSpaceDE/>
        <w:autoSpaceDN/>
        <w:adjustRightInd/>
      </w:pPr>
    </w:p>
    <w:p w14:paraId="4BE141C1" w14:textId="1BA47324" w:rsidR="009D3057" w:rsidRDefault="009D3057">
      <w:pPr>
        <w:widowControl/>
        <w:autoSpaceDE/>
        <w:autoSpaceDN/>
        <w:adjustRightInd/>
      </w:pPr>
    </w:p>
    <w:p w14:paraId="0EE1E062" w14:textId="77777777" w:rsidR="009D3057" w:rsidRDefault="009D3057">
      <w:pPr>
        <w:widowControl/>
        <w:autoSpaceDE/>
        <w:autoSpaceDN/>
        <w:adjustRightInd/>
      </w:pPr>
    </w:p>
    <w:p w14:paraId="3F1F9F87" w14:textId="1C9F34F2" w:rsidR="00AE30A3" w:rsidRPr="00AE30A3" w:rsidRDefault="009D3057" w:rsidP="00AE30A3">
      <w:pPr>
        <w:pStyle w:val="Heading1"/>
      </w:pPr>
      <w:bookmarkStart w:id="83" w:name="_Toc27566959"/>
      <w:bookmarkStart w:id="84" w:name="_Toc34229377"/>
      <w:r>
        <w:lastRenderedPageBreak/>
        <w:t>Appendix</w:t>
      </w:r>
      <w:r w:rsidRPr="00B70D5D">
        <w:t xml:space="preserve"> </w:t>
      </w:r>
      <w:r w:rsidR="00EC3C46">
        <w:t>J</w:t>
      </w:r>
      <w:r>
        <w:t>: Fuel Request Flow Chart</w:t>
      </w:r>
      <w:bookmarkEnd w:id="83"/>
      <w:bookmarkEnd w:id="84"/>
    </w:p>
    <w:bookmarkStart w:id="85" w:name="_Toc27663879"/>
    <w:bookmarkStart w:id="86" w:name="_Toc34229378"/>
    <w:p w14:paraId="193DB475" w14:textId="38225768" w:rsidR="004C673D" w:rsidRPr="0022504B" w:rsidRDefault="0022504B" w:rsidP="0022504B">
      <w:pPr>
        <w:pStyle w:val="Heading1"/>
        <w:numPr>
          <w:ilvl w:val="0"/>
          <w:numId w:val="0"/>
        </w:numPr>
      </w:pPr>
      <w:r>
        <w:rPr>
          <w:noProof/>
        </w:rPr>
        <mc:AlternateContent>
          <mc:Choice Requires="wps">
            <w:drawing>
              <wp:anchor distT="0" distB="0" distL="114300" distR="114300" simplePos="0" relativeHeight="251685888" behindDoc="0" locked="0" layoutInCell="1" allowOverlap="1" wp14:anchorId="30FD119D" wp14:editId="0D5F8FC5">
                <wp:simplePos x="0" y="0"/>
                <wp:positionH relativeFrom="column">
                  <wp:posOffset>3569970</wp:posOffset>
                </wp:positionH>
                <wp:positionV relativeFrom="paragraph">
                  <wp:posOffset>6145530</wp:posOffset>
                </wp:positionV>
                <wp:extent cx="1828165" cy="1172210"/>
                <wp:effectExtent l="57150" t="38100" r="76835" b="104140"/>
                <wp:wrapNone/>
                <wp:docPr id="62" name="Rounded Rectangle 39">
                  <a:extLst xmlns:a="http://schemas.openxmlformats.org/drawingml/2006/main">
                    <a:ext uri="{FF2B5EF4-FFF2-40B4-BE49-F238E27FC236}">
                      <a16:creationId xmlns:a16="http://schemas.microsoft.com/office/drawing/2014/main" id="{5B5B691D-A0E3-4824-A961-00C0969762EF}"/>
                    </a:ext>
                  </a:extLst>
                </wp:docPr>
                <wp:cNvGraphicFramePr/>
                <a:graphic xmlns:a="http://schemas.openxmlformats.org/drawingml/2006/main">
                  <a:graphicData uri="http://schemas.microsoft.com/office/word/2010/wordprocessingShape">
                    <wps:wsp>
                      <wps:cNvSpPr/>
                      <wps:spPr>
                        <a:xfrm>
                          <a:off x="0" y="0"/>
                          <a:ext cx="1828165" cy="117221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23648DC2" w14:textId="77777777" w:rsidR="004E644E" w:rsidRDefault="004E644E" w:rsidP="00860836">
                            <w:pPr>
                              <w:jc w:val="center"/>
                            </w:pPr>
                            <w:r>
                              <w:rPr>
                                <w:rFonts w:ascii="Segoe UI" w:eastAsia="+mn-ea" w:hAnsi="Segoe UI" w:cs="Segoe UI"/>
                                <w:color w:val="000000"/>
                                <w:kern w:val="24"/>
                              </w:rPr>
                              <w:t>Fuel Distribution Team receives requests for fuel from agencies or facilities</w:t>
                            </w:r>
                          </w:p>
                        </w:txbxContent>
                      </wps:txbx>
                      <wps:bodyPr lIns="82056" tIns="41028" rIns="82056" bIns="41028" rtlCol="0" anchor="ctr"/>
                    </wps:wsp>
                  </a:graphicData>
                </a:graphic>
              </wp:anchor>
            </w:drawing>
          </mc:Choice>
          <mc:Fallback>
            <w:pict>
              <v:roundrect w14:anchorId="30FD119D" id="Rounded Rectangle 39" o:spid="_x0000_s1026" style="position:absolute;margin-left:281.1pt;margin-top:483.9pt;width:143.95pt;height:92.3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" fillcolor="#bcbcbc">
                <v:fill color2="#ededed" rotate="t" angle="180" colors="0 #bcbcbc;22938f #d0d0d0;1 #ededed" focus="100%" type="gradient"/>
                <v:shadow on="t" color="black" opacity="24903f" origin=",.5" offset="0,.55556mm"/>
                <v:textbox inset="2.27933mm,1.1397mm,2.27933mm,1.1397mm">
                  <w:txbxContent>
                    <w:p w14:paraId="23648DC2" w14:textId="77777777" w:rsidR="004E644E" w:rsidRDefault="004E644E" w:rsidP="00860836">
                      <w:pPr>
                        <w:jc w:val="center"/>
                      </w:pPr>
                      <w:r>
                        <w:rPr>
                          <w:rFonts w:ascii="Segoe UI" w:eastAsia="+mn-ea" w:hAnsi="Segoe UI" w:cs="Segoe UI"/>
                          <w:color w:val="000000"/>
                          <w:kern w:val="24"/>
                        </w:rPr>
                        <w:t>Fuel Distribution Team receives requests for fuel from agencies or facilities</w:t>
                      </w:r>
                    </w:p>
                  </w:txbxContent>
                </v:textbox>
              </v:roundrect>
            </w:pict>
          </mc:Fallback>
        </mc:AlternateContent>
      </w:r>
      <w:r>
        <w:rPr>
          <w:noProof/>
        </w:rPr>
        <mc:AlternateContent>
          <mc:Choice Requires="wps">
            <w:drawing>
              <wp:anchor distT="0" distB="0" distL="114300" distR="114300" simplePos="0" relativeHeight="251671552" behindDoc="0" locked="0" layoutInCell="1" allowOverlap="1" wp14:anchorId="0CE1E627" wp14:editId="53F330C1">
                <wp:simplePos x="0" y="0"/>
                <wp:positionH relativeFrom="column">
                  <wp:posOffset>1828165</wp:posOffset>
                </wp:positionH>
                <wp:positionV relativeFrom="paragraph">
                  <wp:posOffset>6769735</wp:posOffset>
                </wp:positionV>
                <wp:extent cx="1741170" cy="0"/>
                <wp:effectExtent l="0" t="76200" r="11430" b="95250"/>
                <wp:wrapNone/>
                <wp:docPr id="58" name="Straight Connector 57">
                  <a:extLst xmlns:a="http://schemas.openxmlformats.org/drawingml/2006/main">
                    <a:ext uri="{FF2B5EF4-FFF2-40B4-BE49-F238E27FC236}">
                      <a16:creationId xmlns:a16="http://schemas.microsoft.com/office/drawing/2014/main" id="{1A228D53-9A30-4877-BFF7-3659F0FC1B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41170" cy="0"/>
                        </a:xfrm>
                        <a:prstGeom prst="line">
                          <a:avLst/>
                        </a:prstGeom>
                        <a:noFill/>
                        <a:ln w="25400" cap="flat" cmpd="sng" algn="ctr">
                          <a:solidFill>
                            <a:sysClr val="windowText" lastClr="000000"/>
                          </a:solidFill>
                          <a:prstDash val="solid"/>
                          <a:tailEnd type="stealth"/>
                        </a:ln>
                        <a:effectLst/>
                      </wps:spPr>
                      <wps:bodyPr/>
                    </wps:wsp>
                  </a:graphicData>
                </a:graphic>
              </wp:anchor>
            </w:drawing>
          </mc:Choice>
          <mc:Fallback>
            <w:pict>
              <v:line w14:anchorId="0A325437" id="Straight Connector 5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43.95pt,533.05pt" to="281.05pt,5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" strokecolor="windowText" strokeweight="2pt">
                <v:stroke endarrow="classic"/>
                <o:lock v:ext="edit" shapetype="f"/>
              </v:line>
            </w:pict>
          </mc:Fallback>
        </mc:AlternateContent>
      </w:r>
      <w:r>
        <w:rPr>
          <w:noProof/>
        </w:rPr>
        <mc:AlternateContent>
          <mc:Choice Requires="wps">
            <w:drawing>
              <wp:anchor distT="0" distB="0" distL="114300" distR="114300" simplePos="0" relativeHeight="251670528" behindDoc="0" locked="0" layoutInCell="1" allowOverlap="1" wp14:anchorId="201A7A40" wp14:editId="76330F8B">
                <wp:simplePos x="0" y="0"/>
                <wp:positionH relativeFrom="column">
                  <wp:posOffset>0</wp:posOffset>
                </wp:positionH>
                <wp:positionV relativeFrom="paragraph">
                  <wp:posOffset>6145530</wp:posOffset>
                </wp:positionV>
                <wp:extent cx="1828165" cy="1172210"/>
                <wp:effectExtent l="57150" t="38100" r="76835" b="104140"/>
                <wp:wrapNone/>
                <wp:docPr id="57" name="Rounded Rectangle 39">
                  <a:extLst xmlns:a="http://schemas.openxmlformats.org/drawingml/2006/main">
                    <a:ext uri="{FF2B5EF4-FFF2-40B4-BE49-F238E27FC236}">
                      <a16:creationId xmlns:a16="http://schemas.microsoft.com/office/drawing/2014/main" id="{648FB763-20AC-4974-A140-18EE63A5950E}"/>
                    </a:ext>
                  </a:extLst>
                </wp:docPr>
                <wp:cNvGraphicFramePr/>
                <a:graphic xmlns:a="http://schemas.openxmlformats.org/drawingml/2006/main">
                  <a:graphicData uri="http://schemas.microsoft.com/office/word/2010/wordprocessingShape">
                    <wps:wsp>
                      <wps:cNvSpPr/>
                      <wps:spPr>
                        <a:xfrm>
                          <a:off x="0" y="0"/>
                          <a:ext cx="1828165" cy="117221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6BD9F3A2" w14:textId="77777777" w:rsidR="004E644E" w:rsidRDefault="004E644E" w:rsidP="00860836">
                            <w:pPr>
                              <w:jc w:val="center"/>
                            </w:pPr>
                            <w:r>
                              <w:rPr>
                                <w:rFonts w:ascii="Segoe UI" w:eastAsia="+mn-ea" w:hAnsi="Segoe UI" w:cs="Segoe UI"/>
                                <w:color w:val="000000"/>
                                <w:kern w:val="24"/>
                              </w:rPr>
                              <w:t>Fuel Distribution Team receives requests for fuel from agencies or facilities</w:t>
                            </w:r>
                          </w:p>
                        </w:txbxContent>
                      </wps:txbx>
                      <wps:bodyPr lIns="82056" tIns="41028" rIns="82056" bIns="41028" rtlCol="0" anchor="ctr"/>
                    </wps:wsp>
                  </a:graphicData>
                </a:graphic>
              </wp:anchor>
            </w:drawing>
          </mc:Choice>
          <mc:Fallback>
            <w:pict>
              <v:roundrect w14:anchorId="201A7A40" id="_x0000_s1027" style="position:absolute;margin-left:0;margin-top:483.9pt;width:143.95pt;height:92.3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" fillcolor="#bcbcbc">
                <v:fill color2="#ededed" rotate="t" angle="180" colors="0 #bcbcbc;22938f #d0d0d0;1 #ededed" focus="100%" type="gradient"/>
                <v:shadow on="t" color="black" opacity="24903f" origin=",.5" offset="0,.55556mm"/>
                <v:textbox inset="2.27933mm,1.1397mm,2.27933mm,1.1397mm">
                  <w:txbxContent>
                    <w:p w14:paraId="6BD9F3A2" w14:textId="77777777" w:rsidR="004E644E" w:rsidRDefault="004E644E" w:rsidP="00860836">
                      <w:pPr>
                        <w:jc w:val="center"/>
                      </w:pPr>
                      <w:r>
                        <w:rPr>
                          <w:rFonts w:ascii="Segoe UI" w:eastAsia="+mn-ea" w:hAnsi="Segoe UI" w:cs="Segoe UI"/>
                          <w:color w:val="000000"/>
                          <w:kern w:val="24"/>
                        </w:rPr>
                        <w:t>Fuel Distribution Team receives requests for fuel from agencies or facilities</w:t>
                      </w:r>
                    </w:p>
                  </w:txbxContent>
                </v:textbox>
              </v:roundrect>
            </w:pict>
          </mc:Fallback>
        </mc:AlternateContent>
      </w:r>
      <w:r>
        <w:rPr>
          <w:noProof/>
        </w:rPr>
        <mc:AlternateContent>
          <mc:Choice Requires="wps">
            <w:drawing>
              <wp:anchor distT="0" distB="0" distL="114300" distR="114300" simplePos="0" relativeHeight="251660288" behindDoc="0" locked="0" layoutInCell="1" allowOverlap="1" wp14:anchorId="3F0468AD" wp14:editId="7BB698AF">
                <wp:simplePos x="0" y="0"/>
                <wp:positionH relativeFrom="column">
                  <wp:posOffset>1828165</wp:posOffset>
                </wp:positionH>
                <wp:positionV relativeFrom="paragraph">
                  <wp:posOffset>4813300</wp:posOffset>
                </wp:positionV>
                <wp:extent cx="367665" cy="0"/>
                <wp:effectExtent l="0" t="0" r="0" b="0"/>
                <wp:wrapNone/>
                <wp:docPr id="73"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7665" cy="0"/>
                        </a:xfrm>
                        <a:prstGeom prst="line">
                          <a:avLst/>
                        </a:prstGeom>
                        <a:noFill/>
                        <a:ln w="25400" cap="flat" cmpd="sng" algn="ctr">
                          <a:solidFill>
                            <a:sysClr val="windowText" lastClr="000000"/>
                          </a:solidFill>
                          <a:prstDash val="solid"/>
                        </a:ln>
                        <a:effectLst/>
                      </wps:spPr>
                      <wps:bodyPr/>
                    </wps:wsp>
                  </a:graphicData>
                </a:graphic>
              </wp:anchor>
            </w:drawing>
          </mc:Choice>
          <mc:Fallback>
            <w:pict>
              <v:line w14:anchorId="284C8BCC" id="Straight Connector 7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3.95pt,379pt" to="172.9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" strokecolor="windowText" strokeweight="2pt">
                <o:lock v:ext="edit" shapetype="f"/>
              </v:line>
            </w:pict>
          </mc:Fallback>
        </mc:AlternateContent>
      </w:r>
      <w:r>
        <w:rPr>
          <w:noProof/>
        </w:rPr>
        <mc:AlternateContent>
          <mc:Choice Requires="wps">
            <w:drawing>
              <wp:anchor distT="0" distB="0" distL="114300" distR="114300" simplePos="0" relativeHeight="251663360" behindDoc="0" locked="0" layoutInCell="1" allowOverlap="1" wp14:anchorId="3A173F3C" wp14:editId="270C6C62">
                <wp:simplePos x="0" y="0"/>
                <wp:positionH relativeFrom="column">
                  <wp:posOffset>1969135</wp:posOffset>
                </wp:positionH>
                <wp:positionV relativeFrom="paragraph">
                  <wp:posOffset>4541520</wp:posOffset>
                </wp:positionV>
                <wp:extent cx="1369060" cy="571500"/>
                <wp:effectExtent l="57150" t="38100" r="78740" b="95250"/>
                <wp:wrapNone/>
                <wp:docPr id="53" name="Rounded Rectangle 52"/>
                <wp:cNvGraphicFramePr/>
                <a:graphic xmlns:a="http://schemas.openxmlformats.org/drawingml/2006/main">
                  <a:graphicData uri="http://schemas.microsoft.com/office/word/2010/wordprocessingShape">
                    <wps:wsp>
                      <wps:cNvSpPr/>
                      <wps:spPr>
                        <a:xfrm>
                          <a:off x="0" y="0"/>
                          <a:ext cx="1369060" cy="5715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62F1AA1F" w14:textId="77777777" w:rsidR="004E644E" w:rsidRDefault="004E644E" w:rsidP="00860836">
                            <w:pPr>
                              <w:jc w:val="center"/>
                            </w:pPr>
                            <w:r>
                              <w:rPr>
                                <w:rFonts w:ascii="Segoe UI" w:eastAsia="+mn-ea" w:hAnsi="Segoe UI" w:cs="Segoe UI"/>
                                <w:color w:val="000000"/>
                                <w:kern w:val="24"/>
                                <w:sz w:val="22"/>
                                <w:szCs w:val="22"/>
                              </w:rPr>
                              <w:t>Vehicle Fueling at FPODs Begins</w:t>
                            </w:r>
                          </w:p>
                        </w:txbxContent>
                      </wps:txbx>
                      <wps:bodyPr lIns="82056" tIns="41028" rIns="82056" bIns="41028" rtlCol="0" anchor="ctr"/>
                    </wps:wsp>
                  </a:graphicData>
                </a:graphic>
              </wp:anchor>
            </w:drawing>
          </mc:Choice>
          <mc:Fallback>
            <w:pict>
              <v:roundrect w14:anchorId="3A173F3C" id="Rounded Rectangle 52" o:spid="_x0000_s1028" style="position:absolute;margin-left:155.05pt;margin-top:357.6pt;width:107.8pt;height:4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" fillcolor="#a3c4ff" strokecolor="#4a7ebb">
                <v:fill color2="#e5eeff" rotate="t" angle="180" colors="0 #a3c4ff;22938f #bfd5ff;1 #e5eeff" focus="100%" type="gradient"/>
                <v:shadow on="t" color="black" opacity="24903f" origin=",.5" offset="0,.55556mm"/>
                <v:textbox inset="2.27933mm,1.1397mm,2.27933mm,1.1397mm">
                  <w:txbxContent>
                    <w:p w14:paraId="62F1AA1F" w14:textId="77777777" w:rsidR="004E644E" w:rsidRDefault="004E644E" w:rsidP="00860836">
                      <w:pPr>
                        <w:jc w:val="center"/>
                      </w:pPr>
                      <w:r>
                        <w:rPr>
                          <w:rFonts w:ascii="Segoe UI" w:eastAsia="+mn-ea" w:hAnsi="Segoe UI" w:cs="Segoe UI"/>
                          <w:color w:val="000000"/>
                          <w:kern w:val="24"/>
                          <w:sz w:val="22"/>
                          <w:szCs w:val="22"/>
                        </w:rPr>
                        <w:t>Vehicle Fueling at FPODs Begins</w:t>
                      </w:r>
                    </w:p>
                  </w:txbxContent>
                </v:textbox>
              </v:roundrect>
            </w:pict>
          </mc:Fallback>
        </mc:AlternateContent>
      </w:r>
      <w:r>
        <w:rPr>
          <w:noProof/>
        </w:rPr>
        <mc:AlternateContent>
          <mc:Choice Requires="wps">
            <w:drawing>
              <wp:anchor distT="0" distB="0" distL="114300" distR="114300" simplePos="0" relativeHeight="251668480" behindDoc="0" locked="0" layoutInCell="1" allowOverlap="1" wp14:anchorId="15AB89BA" wp14:editId="22A6BA5A">
                <wp:simplePos x="0" y="0"/>
                <wp:positionH relativeFrom="column">
                  <wp:posOffset>0</wp:posOffset>
                </wp:positionH>
                <wp:positionV relativeFrom="paragraph">
                  <wp:posOffset>4270375</wp:posOffset>
                </wp:positionV>
                <wp:extent cx="1828165" cy="1172210"/>
                <wp:effectExtent l="57150" t="38100" r="76835" b="104140"/>
                <wp:wrapNone/>
                <wp:docPr id="50" name="Rounded Rectangle 39">
                  <a:extLst xmlns:a="http://schemas.openxmlformats.org/drawingml/2006/main">
                    <a:ext uri="{FF2B5EF4-FFF2-40B4-BE49-F238E27FC236}">
                      <a16:creationId xmlns:a16="http://schemas.microsoft.com/office/drawing/2014/main" id="{1B236063-D31B-48BF-AC72-B12142AA72BA}"/>
                    </a:ext>
                  </a:extLst>
                </wp:docPr>
                <wp:cNvGraphicFramePr/>
                <a:graphic xmlns:a="http://schemas.openxmlformats.org/drawingml/2006/main">
                  <a:graphicData uri="http://schemas.microsoft.com/office/word/2010/wordprocessingShape">
                    <wps:wsp>
                      <wps:cNvSpPr/>
                      <wps:spPr>
                        <a:xfrm>
                          <a:off x="0" y="0"/>
                          <a:ext cx="1828165" cy="117221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7CE4AD51" w14:textId="77777777" w:rsidR="004E644E" w:rsidRDefault="004E644E" w:rsidP="00860836">
                            <w:pPr>
                              <w:jc w:val="center"/>
                            </w:pPr>
                            <w:r>
                              <w:rPr>
                                <w:rFonts w:ascii="Segoe UI" w:eastAsia="+mn-ea" w:hAnsi="Segoe UI" w:cs="Segoe UI"/>
                                <w:color w:val="000000"/>
                                <w:kern w:val="24"/>
                              </w:rPr>
                              <w:t>Fuel Distribution Team activates pre-identified Fuel Distribution Points</w:t>
                            </w:r>
                          </w:p>
                        </w:txbxContent>
                      </wps:txbx>
                      <wps:bodyPr lIns="82056" tIns="41028" rIns="82056" bIns="41028" rtlCol="0" anchor="ctr"/>
                    </wps:wsp>
                  </a:graphicData>
                </a:graphic>
              </wp:anchor>
            </w:drawing>
          </mc:Choice>
          <mc:Fallback>
            <w:pict>
              <v:roundrect w14:anchorId="15AB89BA" id="_x0000_s1029" style="position:absolute;margin-left:0;margin-top:336.25pt;width:143.95pt;height:92.3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" fillcolor="#bcbcbc">
                <v:fill color2="#ededed" rotate="t" angle="180" colors="0 #bcbcbc;22938f #d0d0d0;1 #ededed" focus="100%" type="gradient"/>
                <v:shadow on="t" color="black" opacity="24903f" origin=",.5" offset="0,.55556mm"/>
                <v:textbox inset="2.27933mm,1.1397mm,2.27933mm,1.1397mm">
                  <w:txbxContent>
                    <w:p w14:paraId="7CE4AD51" w14:textId="77777777" w:rsidR="004E644E" w:rsidRDefault="004E644E" w:rsidP="00860836">
                      <w:pPr>
                        <w:jc w:val="center"/>
                      </w:pPr>
                      <w:r>
                        <w:rPr>
                          <w:rFonts w:ascii="Segoe UI" w:eastAsia="+mn-ea" w:hAnsi="Segoe UI" w:cs="Segoe UI"/>
                          <w:color w:val="000000"/>
                          <w:kern w:val="24"/>
                        </w:rPr>
                        <w:t>Fuel Distribution Team activates pre-identified Fuel Distribution Points</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32572325" wp14:editId="7147E4DC">
                <wp:simplePos x="0" y="0"/>
                <wp:positionH relativeFrom="column">
                  <wp:posOffset>0</wp:posOffset>
                </wp:positionH>
                <wp:positionV relativeFrom="paragraph">
                  <wp:posOffset>2404110</wp:posOffset>
                </wp:positionV>
                <wp:extent cx="1828165" cy="1172210"/>
                <wp:effectExtent l="57150" t="38100" r="76835" b="104140"/>
                <wp:wrapNone/>
                <wp:docPr id="44" name="Rounded Rectangle 39">
                  <a:extLst xmlns:a="http://schemas.openxmlformats.org/drawingml/2006/main">
                    <a:ext uri="{FF2B5EF4-FFF2-40B4-BE49-F238E27FC236}">
                      <a16:creationId xmlns:a16="http://schemas.microsoft.com/office/drawing/2014/main" id="{29796BF9-0E64-4DCD-BD9C-D2141409C3F8}"/>
                    </a:ext>
                  </a:extLst>
                </wp:docPr>
                <wp:cNvGraphicFramePr/>
                <a:graphic xmlns:a="http://schemas.openxmlformats.org/drawingml/2006/main">
                  <a:graphicData uri="http://schemas.microsoft.com/office/word/2010/wordprocessingShape">
                    <wps:wsp>
                      <wps:cNvSpPr/>
                      <wps:spPr>
                        <a:xfrm>
                          <a:off x="0" y="0"/>
                          <a:ext cx="1828165" cy="117221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6C185794" w14:textId="77777777" w:rsidR="004E644E" w:rsidRDefault="004E644E" w:rsidP="00860836">
                            <w:pPr>
                              <w:jc w:val="center"/>
                            </w:pPr>
                            <w:r>
                              <w:rPr>
                                <w:rFonts w:ascii="Segoe UI" w:eastAsia="+mn-ea" w:hAnsi="Segoe UI" w:cs="Segoe UI"/>
                                <w:color w:val="000000"/>
                                <w:kern w:val="24"/>
                              </w:rPr>
                              <w:t>EOC Activates Fuel and establishes a Fuel Distribution Team in Logistics Section</w:t>
                            </w:r>
                          </w:p>
                        </w:txbxContent>
                      </wps:txbx>
                      <wps:bodyPr lIns="82056" tIns="41028" rIns="82056" bIns="41028" rtlCol="0" anchor="ctr"/>
                    </wps:wsp>
                  </a:graphicData>
                </a:graphic>
              </wp:anchor>
            </w:drawing>
          </mc:Choice>
          <mc:Fallback>
            <w:pict>
              <v:roundrect w14:anchorId="32572325" id="_x0000_s1030" style="position:absolute;margin-left:0;margin-top:189.3pt;width:143.95pt;height:92.3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" fillcolor="#bcbcbc">
                <v:fill color2="#ededed" rotate="t" angle="180" colors="0 #bcbcbc;22938f #d0d0d0;1 #ededed" focus="100%" type="gradient"/>
                <v:shadow on="t" color="black" opacity="24903f" origin=",.5" offset="0,.55556mm"/>
                <v:textbox inset="2.27933mm,1.1397mm,2.27933mm,1.1397mm">
                  <w:txbxContent>
                    <w:p w14:paraId="6C185794" w14:textId="77777777" w:rsidR="004E644E" w:rsidRDefault="004E644E" w:rsidP="00860836">
                      <w:pPr>
                        <w:jc w:val="center"/>
                      </w:pPr>
                      <w:r>
                        <w:rPr>
                          <w:rFonts w:ascii="Segoe UI" w:eastAsia="+mn-ea" w:hAnsi="Segoe UI" w:cs="Segoe UI"/>
                          <w:color w:val="000000"/>
                          <w:kern w:val="24"/>
                        </w:rPr>
                        <w:t>EOC Activates Fuel and establishes a Fuel Distribution Team in Logistics Section</w:t>
                      </w:r>
                    </w:p>
                  </w:txbxContent>
                </v:textbox>
              </v:roundrect>
            </w:pict>
          </mc:Fallback>
        </mc:AlternateContent>
      </w:r>
      <w:r>
        <w:rPr>
          <w:noProof/>
        </w:rPr>
        <mc:AlternateContent>
          <mc:Choice Requires="wps">
            <w:drawing>
              <wp:anchor distT="0" distB="0" distL="114300" distR="114300" simplePos="0" relativeHeight="251675648" behindDoc="0" locked="0" layoutInCell="1" allowOverlap="1" wp14:anchorId="38498E19" wp14:editId="6E23C7C7">
                <wp:simplePos x="0" y="0"/>
                <wp:positionH relativeFrom="column">
                  <wp:posOffset>4494530</wp:posOffset>
                </wp:positionH>
                <wp:positionV relativeFrom="paragraph">
                  <wp:posOffset>3766820</wp:posOffset>
                </wp:positionV>
                <wp:extent cx="0" cy="693420"/>
                <wp:effectExtent l="76200" t="38100" r="57150" b="30480"/>
                <wp:wrapNone/>
                <wp:docPr id="71" name="Straight Connector 70">
                  <a:extLst xmlns:a="http://schemas.openxmlformats.org/drawingml/2006/main">
                    <a:ext uri="{FF2B5EF4-FFF2-40B4-BE49-F238E27FC236}">
                      <a16:creationId xmlns:a16="http://schemas.microsoft.com/office/drawing/2014/main" id="{9910821C-51F6-4051-B60C-0BFDC956E86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3420"/>
                        </a:xfrm>
                        <a:prstGeom prst="line">
                          <a:avLst/>
                        </a:prstGeom>
                        <a:noFill/>
                        <a:ln w="25400" cap="flat" cmpd="sng" algn="ctr">
                          <a:solidFill>
                            <a:sysClr val="windowText" lastClr="000000"/>
                          </a:solidFill>
                          <a:prstDash val="solid"/>
                          <a:headEnd type="stealth"/>
                          <a:tailEnd type="none"/>
                        </a:ln>
                        <a:effectLst/>
                      </wps:spPr>
                      <wps:bodyPr/>
                    </wps:wsp>
                  </a:graphicData>
                </a:graphic>
                <wp14:sizeRelH relativeFrom="margin">
                  <wp14:pctWidth>0</wp14:pctWidth>
                </wp14:sizeRelH>
                <wp14:sizeRelV relativeFrom="margin">
                  <wp14:pctHeight>0</wp14:pctHeight>
                </wp14:sizeRelV>
              </wp:anchor>
            </w:drawing>
          </mc:Choice>
          <mc:Fallback>
            <w:pict>
              <v:line w14:anchorId="6671CEE6" id="Straight Connector 7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9pt,296.6pt" to="353.9pt,3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" strokecolor="windowText" strokeweight="2pt">
                <v:stroke startarrow="classic"/>
                <o:lock v:ext="edit" shapetype="f"/>
              </v:line>
            </w:pict>
          </mc:Fallback>
        </mc:AlternateContent>
      </w:r>
      <w:r w:rsidR="00860836">
        <w:rPr>
          <w:noProof/>
        </w:rPr>
        <mc:AlternateContent>
          <mc:Choice Requires="wps">
            <w:drawing>
              <wp:anchor distT="0" distB="0" distL="114300" distR="114300" simplePos="0" relativeHeight="251659264" behindDoc="0" locked="0" layoutInCell="1" allowOverlap="1" wp14:anchorId="74E74AB8" wp14:editId="6DB400DF">
                <wp:simplePos x="0" y="0"/>
                <wp:positionH relativeFrom="column">
                  <wp:posOffset>3294380</wp:posOffset>
                </wp:positionH>
                <wp:positionV relativeFrom="paragraph">
                  <wp:posOffset>2748280</wp:posOffset>
                </wp:positionV>
                <wp:extent cx="2401741" cy="990600"/>
                <wp:effectExtent l="57150" t="38100" r="17780" b="95250"/>
                <wp:wrapNone/>
                <wp:docPr id="64" name="Flowchart: Decision 63"/>
                <wp:cNvGraphicFramePr/>
                <a:graphic xmlns:a="http://schemas.openxmlformats.org/drawingml/2006/main">
                  <a:graphicData uri="http://schemas.microsoft.com/office/word/2010/wordprocessingShape">
                    <wps:wsp>
                      <wps:cNvSpPr/>
                      <wps:spPr>
                        <a:xfrm>
                          <a:off x="0" y="0"/>
                          <a:ext cx="2401741" cy="990600"/>
                        </a:xfrm>
                        <a:prstGeom prst="flowChartDecision">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17C55015" w14:textId="77777777" w:rsidR="004E644E" w:rsidRDefault="004E644E" w:rsidP="00860836">
                            <w:pPr>
                              <w:jc w:val="center"/>
                            </w:pPr>
                            <w:r>
                              <w:rPr>
                                <w:rFonts w:ascii="Calibri" w:eastAsia="+mn-ea" w:hAnsi="Calibri" w:cs="+mn-cs"/>
                                <w:color w:val="000000"/>
                                <w:kern w:val="24"/>
                              </w:rPr>
                              <w:t xml:space="preserve">Is the risk higher </w:t>
                            </w:r>
                            <w:r w:rsidRPr="00860836">
                              <w:rPr>
                                <w:rFonts w:ascii="Calibri" w:eastAsia="+mn-ea" w:hAnsi="Calibri" w:cs="+mn-cs"/>
                                <w:bCs/>
                                <w:color w:val="000000"/>
                                <w:kern w:val="24"/>
                              </w:rPr>
                              <w:t>than 12?</w:t>
                            </w:r>
                          </w:p>
                        </w:txbxContent>
                      </wps:txbx>
                      <wps:bodyPr lIns="82056" tIns="41028" rIns="82056" bIns="41028" rtlCol="0" anchor="ctr">
                        <a:noAutofit/>
                      </wps:bodyPr>
                    </wps:wsp>
                  </a:graphicData>
                </a:graphic>
                <wp14:sizeRelV relativeFrom="margin">
                  <wp14:pctHeight>0</wp14:pctHeight>
                </wp14:sizeRelV>
              </wp:anchor>
            </w:drawing>
          </mc:Choice>
          <mc:Fallback>
            <w:pict>
              <v:shapetype w14:anchorId="74E74AB8" id="_x0000_t110" coordsize="21600,21600" o:spt="110" path="m10800,l,10800,10800,21600,21600,10800xe">
                <v:stroke joinstyle="miter"/>
                <v:path gradientshapeok="t" o:connecttype="rect" textboxrect="5400,5400,16200,16200"/>
              </v:shapetype>
              <v:shape id="Flowchart: Decision 63" o:spid="_x0000_s1031" type="#_x0000_t110" style="position:absolute;margin-left:259.4pt;margin-top:216.4pt;width:189.1pt;height: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" fillcolor="#bcbcbc">
                <v:fill color2="#ededed" rotate="t" angle="180" colors="0 #bcbcbc;22938f #d0d0d0;1 #ededed" focus="100%" type="gradient"/>
                <v:shadow on="t" color="black" opacity="24903f" origin=",.5" offset="0,.55556mm"/>
                <v:textbox inset="2.27933mm,1.1397mm,2.27933mm,1.1397mm">
                  <w:txbxContent>
                    <w:p w14:paraId="17C55015" w14:textId="77777777" w:rsidR="004E644E" w:rsidRDefault="004E644E" w:rsidP="00860836">
                      <w:pPr>
                        <w:jc w:val="center"/>
                      </w:pPr>
                      <w:r>
                        <w:rPr>
                          <w:rFonts w:ascii="Calibri" w:eastAsia="+mn-ea" w:hAnsi="Calibri" w:cs="+mn-cs"/>
                          <w:color w:val="000000"/>
                          <w:kern w:val="24"/>
                        </w:rPr>
                        <w:t xml:space="preserve">Is the risk higher </w:t>
                      </w:r>
                      <w:r w:rsidRPr="00860836">
                        <w:rPr>
                          <w:rFonts w:ascii="Calibri" w:eastAsia="+mn-ea" w:hAnsi="Calibri" w:cs="+mn-cs"/>
                          <w:bCs/>
                          <w:color w:val="000000"/>
                          <w:kern w:val="24"/>
                        </w:rPr>
                        <w:t>than 12?</w:t>
                      </w:r>
                    </w:p>
                  </w:txbxContent>
                </v:textbox>
              </v:shape>
            </w:pict>
          </mc:Fallback>
        </mc:AlternateContent>
      </w:r>
      <w:r w:rsidR="00860836">
        <w:rPr>
          <w:noProof/>
        </w:rPr>
        <mc:AlternateContent>
          <mc:Choice Requires="wps">
            <w:drawing>
              <wp:anchor distT="0" distB="0" distL="114300" distR="114300" simplePos="0" relativeHeight="251661312" behindDoc="0" locked="0" layoutInCell="1" allowOverlap="1" wp14:anchorId="0D8E1FB9" wp14:editId="2D92544A">
                <wp:simplePos x="0" y="0"/>
                <wp:positionH relativeFrom="column">
                  <wp:posOffset>1797685</wp:posOffset>
                </wp:positionH>
                <wp:positionV relativeFrom="paragraph">
                  <wp:posOffset>3349625</wp:posOffset>
                </wp:positionV>
                <wp:extent cx="2153450" cy="221357"/>
                <wp:effectExtent l="0" t="0" r="0" b="0"/>
                <wp:wrapNone/>
                <wp:docPr id="21" name="TextBox 20"/>
                <wp:cNvGraphicFramePr/>
                <a:graphic xmlns:a="http://schemas.openxmlformats.org/drawingml/2006/main">
                  <a:graphicData uri="http://schemas.microsoft.com/office/word/2010/wordprocessingShape">
                    <wps:wsp>
                      <wps:cNvSpPr txBox="1"/>
                      <wps:spPr>
                        <a:xfrm>
                          <a:off x="0" y="0"/>
                          <a:ext cx="2153450" cy="221357"/>
                        </a:xfrm>
                        <a:prstGeom prst="rect">
                          <a:avLst/>
                        </a:prstGeom>
                        <a:noFill/>
                      </wps:spPr>
                      <wps:txbx>
                        <w:txbxContent>
                          <w:p w14:paraId="079E0415" w14:textId="77777777" w:rsidR="004E644E" w:rsidRDefault="004E644E" w:rsidP="00860836">
                            <w:r>
                              <w:rPr>
                                <w:rFonts w:ascii="Calibri" w:eastAsia="+mn-ea" w:hAnsi="Calibri" w:cs="+mn-cs"/>
                                <w:b/>
                                <w:bCs/>
                                <w:color w:val="000000"/>
                                <w:kern w:val="24"/>
                                <w:sz w:val="18"/>
                                <w:szCs w:val="18"/>
                              </w:rPr>
                              <w:t xml:space="preserve"> </w:t>
                            </w:r>
                          </w:p>
                        </w:txbxContent>
                      </wps:txbx>
                      <wps:bodyPr wrap="square" lIns="82056" tIns="41028" rIns="82056" bIns="41028" rtlCol="0">
                        <a:spAutoFit/>
                      </wps:bodyPr>
                    </wps:wsp>
                  </a:graphicData>
                </a:graphic>
              </wp:anchor>
            </w:drawing>
          </mc:Choice>
          <mc:Fallback>
            <w:pict>
              <v:shapetype w14:anchorId="0D8E1FB9" id="_x0000_t202" coordsize="21600,21600" o:spt="202" path="m,l,21600r21600,l21600,xe">
                <v:stroke joinstyle="miter"/>
                <v:path gradientshapeok="t" o:connecttype="rect"/>
              </v:shapetype>
              <v:shape id="TextBox 20" o:spid="_x0000_s1032" type="#_x0000_t202" style="position:absolute;margin-left:141.55pt;margin-top:263.75pt;width:169.55pt;height:17.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" filled="f" stroked="f">
                <v:textbox style="mso-fit-shape-to-text:t" inset="2.27933mm,1.1397mm,2.27933mm,1.1397mm">
                  <w:txbxContent>
                    <w:p w14:paraId="079E0415" w14:textId="77777777" w:rsidR="004E644E" w:rsidRDefault="004E644E" w:rsidP="00860836">
                      <w:r>
                        <w:rPr>
                          <w:rFonts w:ascii="Calibri" w:eastAsia="+mn-ea" w:hAnsi="Calibri" w:cs="+mn-cs"/>
                          <w:b/>
                          <w:bCs/>
                          <w:color w:val="000000"/>
                          <w:kern w:val="24"/>
                          <w:sz w:val="18"/>
                          <w:szCs w:val="18"/>
                        </w:rPr>
                        <w:t xml:space="preserve"> </w:t>
                      </w:r>
                    </w:p>
                  </w:txbxContent>
                </v:textbox>
              </v:shape>
            </w:pict>
          </mc:Fallback>
        </mc:AlternateContent>
      </w:r>
      <w:r w:rsidR="00860836">
        <w:rPr>
          <w:noProof/>
        </w:rPr>
        <mc:AlternateContent>
          <mc:Choice Requires="wps">
            <w:drawing>
              <wp:anchor distT="0" distB="0" distL="114300" distR="114300" simplePos="0" relativeHeight="251662336" behindDoc="0" locked="0" layoutInCell="1" allowOverlap="1" wp14:anchorId="2DD8A168" wp14:editId="61B8564D">
                <wp:simplePos x="0" y="0"/>
                <wp:positionH relativeFrom="column">
                  <wp:posOffset>0</wp:posOffset>
                </wp:positionH>
                <wp:positionV relativeFrom="paragraph">
                  <wp:posOffset>566420</wp:posOffset>
                </wp:positionV>
                <wp:extent cx="1828793" cy="1172422"/>
                <wp:effectExtent l="57150" t="38100" r="76835" b="104140"/>
                <wp:wrapNone/>
                <wp:docPr id="24" name="Rounded Rectangle 39"/>
                <wp:cNvGraphicFramePr/>
                <a:graphic xmlns:a="http://schemas.openxmlformats.org/drawingml/2006/main">
                  <a:graphicData uri="http://schemas.microsoft.com/office/word/2010/wordprocessingShape">
                    <wps:wsp>
                      <wps:cNvSpPr/>
                      <wps:spPr>
                        <a:xfrm>
                          <a:off x="0" y="0"/>
                          <a:ext cx="1828793" cy="1172422"/>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540F53EC" w14:textId="77777777" w:rsidR="004E644E" w:rsidRDefault="004E644E" w:rsidP="00860836">
                            <w:pPr>
                              <w:jc w:val="center"/>
                            </w:pPr>
                            <w:r>
                              <w:rPr>
                                <w:rFonts w:ascii="Segoe UI" w:eastAsia="+mn-ea" w:hAnsi="Segoe UI" w:cs="Segoe UI"/>
                                <w:color w:val="000000"/>
                                <w:kern w:val="24"/>
                              </w:rPr>
                              <w:t>Fuel Emergency Occurs</w:t>
                            </w:r>
                          </w:p>
                          <w:p w14:paraId="6B136AB6" w14:textId="7A14FB42" w:rsidR="004E644E" w:rsidRDefault="004E644E" w:rsidP="00860836">
                            <w:pPr>
                              <w:jc w:val="center"/>
                            </w:pPr>
                            <w:r>
                              <w:rPr>
                                <w:rFonts w:ascii="Segoe UI" w:eastAsia="+mn-ea" w:hAnsi="Segoe UI" w:cs="Segoe UI"/>
                                <w:color w:val="000000"/>
                                <w:kern w:val="24"/>
                              </w:rPr>
                              <w:t>County/Tribe Emergency Declaration</w:t>
                            </w:r>
                          </w:p>
                        </w:txbxContent>
                      </wps:txbx>
                      <wps:bodyPr lIns="82056" tIns="41028" rIns="82056" bIns="41028" rtlCol="0" anchor="ctr"/>
                    </wps:wsp>
                  </a:graphicData>
                </a:graphic>
              </wp:anchor>
            </w:drawing>
          </mc:Choice>
          <mc:Fallback>
            <w:pict>
              <v:roundrect w14:anchorId="2DD8A168" id="_x0000_s1033" style="position:absolute;margin-left:0;margin-top:44.6pt;width:2in;height:92.3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" fillcolor="#bcbcbc">
                <v:fill color2="#ededed" rotate="t" angle="180" colors="0 #bcbcbc;22938f #d0d0d0;1 #ededed" focus="100%" type="gradient"/>
                <v:shadow on="t" color="black" opacity="24903f" origin=",.5" offset="0,.55556mm"/>
                <v:textbox inset="2.27933mm,1.1397mm,2.27933mm,1.1397mm">
                  <w:txbxContent>
                    <w:p w14:paraId="540F53EC" w14:textId="77777777" w:rsidR="004E644E" w:rsidRDefault="004E644E" w:rsidP="00860836">
                      <w:pPr>
                        <w:jc w:val="center"/>
                      </w:pPr>
                      <w:r>
                        <w:rPr>
                          <w:rFonts w:ascii="Segoe UI" w:eastAsia="+mn-ea" w:hAnsi="Segoe UI" w:cs="Segoe UI"/>
                          <w:color w:val="000000"/>
                          <w:kern w:val="24"/>
                        </w:rPr>
                        <w:t>Fuel Emergency Occurs</w:t>
                      </w:r>
                    </w:p>
                    <w:p w14:paraId="6B136AB6" w14:textId="7A14FB42" w:rsidR="004E644E" w:rsidRDefault="004E644E" w:rsidP="00860836">
                      <w:pPr>
                        <w:jc w:val="center"/>
                      </w:pPr>
                      <w:r>
                        <w:rPr>
                          <w:rFonts w:ascii="Segoe UI" w:eastAsia="+mn-ea" w:hAnsi="Segoe UI" w:cs="Segoe UI"/>
                          <w:color w:val="000000"/>
                          <w:kern w:val="24"/>
                        </w:rPr>
                        <w:t>County/Tribe Emergency Declaration</w:t>
                      </w:r>
                    </w:p>
                  </w:txbxContent>
                </v:textbox>
              </v:roundrect>
            </w:pict>
          </mc:Fallback>
        </mc:AlternateContent>
      </w:r>
      <w:r w:rsidR="00860836">
        <w:rPr>
          <w:noProof/>
        </w:rPr>
        <mc:AlternateContent>
          <mc:Choice Requires="wps">
            <w:drawing>
              <wp:anchor distT="0" distB="0" distL="114300" distR="114300" simplePos="0" relativeHeight="251664384" behindDoc="0" locked="0" layoutInCell="1" allowOverlap="1" wp14:anchorId="77B06626" wp14:editId="77D3A362">
                <wp:simplePos x="0" y="0"/>
                <wp:positionH relativeFrom="column">
                  <wp:posOffset>3783330</wp:posOffset>
                </wp:positionH>
                <wp:positionV relativeFrom="paragraph">
                  <wp:posOffset>4286250</wp:posOffset>
                </wp:positionV>
                <wp:extent cx="1" cy="752490"/>
                <wp:effectExtent l="0" t="0" r="38100" b="28575"/>
                <wp:wrapNone/>
                <wp:docPr id="56" name="Straight Connector 55"/>
                <wp:cNvGraphicFramePr/>
                <a:graphic xmlns:a="http://schemas.openxmlformats.org/drawingml/2006/main">
                  <a:graphicData uri="http://schemas.microsoft.com/office/word/2010/wordprocessingShape">
                    <wps:wsp>
                      <wps:cNvCnPr/>
                      <wps:spPr>
                        <a:xfrm>
                          <a:off x="0" y="0"/>
                          <a:ext cx="1" cy="752490"/>
                        </a:xfrm>
                        <a:prstGeom prst="line">
                          <a:avLst/>
                        </a:prstGeom>
                        <a:noFill/>
                        <a:ln w="25400" cap="flat" cmpd="sng" algn="ctr">
                          <a:solidFill>
                            <a:sysClr val="windowText" lastClr="000000"/>
                          </a:solidFill>
                          <a:prstDash val="solid"/>
                        </a:ln>
                        <a:effectLst/>
                      </wps:spPr>
                      <wps:bodyPr/>
                    </wps:wsp>
                  </a:graphicData>
                </a:graphic>
              </wp:anchor>
            </w:drawing>
          </mc:Choice>
          <mc:Fallback>
            <w:pict>
              <v:line w14:anchorId="68BBF09A" id="Straight Connector 5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97.9pt,337.5pt" to="297.9pt,3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" strokecolor="windowText" strokeweight="2pt"/>
            </w:pict>
          </mc:Fallback>
        </mc:AlternateContent>
      </w:r>
      <w:r w:rsidR="00860836">
        <w:rPr>
          <w:noProof/>
        </w:rPr>
        <mc:AlternateContent>
          <mc:Choice Requires="wps">
            <w:drawing>
              <wp:anchor distT="0" distB="0" distL="114300" distR="114300" simplePos="0" relativeHeight="251665408" behindDoc="0" locked="0" layoutInCell="1" allowOverlap="1" wp14:anchorId="067C399E" wp14:editId="0D2FD786">
                <wp:simplePos x="0" y="0"/>
                <wp:positionH relativeFrom="column">
                  <wp:posOffset>914400</wp:posOffset>
                </wp:positionH>
                <wp:positionV relativeFrom="paragraph">
                  <wp:posOffset>1701165</wp:posOffset>
                </wp:positionV>
                <wp:extent cx="0" cy="693864"/>
                <wp:effectExtent l="76200" t="0" r="57150" b="49530"/>
                <wp:wrapNone/>
                <wp:docPr id="46"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3864"/>
                        </a:xfrm>
                        <a:prstGeom prst="line">
                          <a:avLst/>
                        </a:prstGeom>
                        <a:noFill/>
                        <a:ln w="25400" cap="flat" cmpd="sng" algn="ctr">
                          <a:solidFill>
                            <a:sysClr val="windowText" lastClr="000000"/>
                          </a:solidFill>
                          <a:prstDash val="solid"/>
                          <a:tailEnd type="stealth"/>
                        </a:ln>
                        <a:effectLst/>
                      </wps:spPr>
                      <wps:bodyPr/>
                    </wps:wsp>
                  </a:graphicData>
                </a:graphic>
              </wp:anchor>
            </w:drawing>
          </mc:Choice>
          <mc:Fallback>
            <w:pict>
              <v:line w14:anchorId="6918075C" id="Straight Connector 4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in,133.95pt" to="1in,1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" strokecolor="windowText" strokeweight="2pt">
                <v:stroke endarrow="classic"/>
                <o:lock v:ext="edit" shapetype="f"/>
              </v:line>
            </w:pict>
          </mc:Fallback>
        </mc:AlternateContent>
      </w:r>
      <w:r w:rsidR="00860836">
        <w:rPr>
          <w:noProof/>
        </w:rPr>
        <mc:AlternateContent>
          <mc:Choice Requires="wps">
            <w:drawing>
              <wp:anchor distT="0" distB="0" distL="114300" distR="114300" simplePos="0" relativeHeight="251667456" behindDoc="0" locked="0" layoutInCell="1" allowOverlap="1" wp14:anchorId="1FA1DA66" wp14:editId="7F6BD8F6">
                <wp:simplePos x="0" y="0"/>
                <wp:positionH relativeFrom="column">
                  <wp:posOffset>914400</wp:posOffset>
                </wp:positionH>
                <wp:positionV relativeFrom="paragraph">
                  <wp:posOffset>3576955</wp:posOffset>
                </wp:positionV>
                <wp:extent cx="0" cy="693864"/>
                <wp:effectExtent l="76200" t="0" r="57150" b="49530"/>
                <wp:wrapNone/>
                <wp:docPr id="49" name="Straight Connector 48">
                  <a:extLst xmlns:a="http://schemas.openxmlformats.org/drawingml/2006/main">
                    <a:ext uri="{FF2B5EF4-FFF2-40B4-BE49-F238E27FC236}">
                      <a16:creationId xmlns:a16="http://schemas.microsoft.com/office/drawing/2014/main" id="{F8B78D7C-CBF9-4849-91B2-BF2EAAEBE46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3864"/>
                        </a:xfrm>
                        <a:prstGeom prst="line">
                          <a:avLst/>
                        </a:prstGeom>
                        <a:noFill/>
                        <a:ln w="25400" cap="flat" cmpd="sng" algn="ctr">
                          <a:solidFill>
                            <a:sysClr val="windowText" lastClr="000000"/>
                          </a:solidFill>
                          <a:prstDash val="solid"/>
                          <a:tailEnd type="stealth"/>
                        </a:ln>
                        <a:effectLst/>
                      </wps:spPr>
                      <wps:bodyPr/>
                    </wps:wsp>
                  </a:graphicData>
                </a:graphic>
              </wp:anchor>
            </w:drawing>
          </mc:Choice>
          <mc:Fallback>
            <w:pict>
              <v:line w14:anchorId="06687674" id="Straight Connector 4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in,281.65pt" to="1in,3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" strokecolor="windowText" strokeweight="2pt">
                <v:stroke endarrow="classic"/>
                <o:lock v:ext="edit" shapetype="f"/>
              </v:line>
            </w:pict>
          </mc:Fallback>
        </mc:AlternateContent>
      </w:r>
      <w:r w:rsidR="00860836">
        <w:rPr>
          <w:noProof/>
        </w:rPr>
        <mc:AlternateContent>
          <mc:Choice Requires="wps">
            <w:drawing>
              <wp:anchor distT="0" distB="0" distL="114300" distR="114300" simplePos="0" relativeHeight="251669504" behindDoc="0" locked="0" layoutInCell="1" allowOverlap="1" wp14:anchorId="6076D33E" wp14:editId="676F58CA">
                <wp:simplePos x="0" y="0"/>
                <wp:positionH relativeFrom="column">
                  <wp:posOffset>913765</wp:posOffset>
                </wp:positionH>
                <wp:positionV relativeFrom="paragraph">
                  <wp:posOffset>5441950</wp:posOffset>
                </wp:positionV>
                <wp:extent cx="0" cy="693864"/>
                <wp:effectExtent l="76200" t="0" r="57150" b="49530"/>
                <wp:wrapNone/>
                <wp:docPr id="54" name="Straight Connector 53">
                  <a:extLst xmlns:a="http://schemas.openxmlformats.org/drawingml/2006/main">
                    <a:ext uri="{FF2B5EF4-FFF2-40B4-BE49-F238E27FC236}">
                      <a16:creationId xmlns:a16="http://schemas.microsoft.com/office/drawing/2014/main" id="{9F81DFF8-4493-4D5F-B91D-14BAC3528F6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3864"/>
                        </a:xfrm>
                        <a:prstGeom prst="line">
                          <a:avLst/>
                        </a:prstGeom>
                        <a:noFill/>
                        <a:ln w="25400" cap="flat" cmpd="sng" algn="ctr">
                          <a:solidFill>
                            <a:sysClr val="windowText" lastClr="000000"/>
                          </a:solidFill>
                          <a:prstDash val="solid"/>
                          <a:tailEnd type="stealth"/>
                        </a:ln>
                        <a:effectLst/>
                      </wps:spPr>
                      <wps:bodyPr/>
                    </wps:wsp>
                  </a:graphicData>
                </a:graphic>
              </wp:anchor>
            </w:drawing>
          </mc:Choice>
          <mc:Fallback>
            <w:pict>
              <v:line w14:anchorId="247F5E2D" id="Straight Connector 5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1.95pt,428.5pt" to="71.95pt,4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" strokecolor="windowText" strokeweight="2pt">
                <v:stroke endarrow="classic"/>
                <o:lock v:ext="edit" shapetype="f"/>
              </v:line>
            </w:pict>
          </mc:Fallback>
        </mc:AlternateContent>
      </w:r>
      <w:r w:rsidR="00860836">
        <w:rPr>
          <w:noProof/>
        </w:rPr>
        <mc:AlternateContent>
          <mc:Choice Requires="wps">
            <w:drawing>
              <wp:anchor distT="0" distB="0" distL="114300" distR="114300" simplePos="0" relativeHeight="251684864" behindDoc="0" locked="0" layoutInCell="1" allowOverlap="1" wp14:anchorId="562CFB58" wp14:editId="7E646655">
                <wp:simplePos x="0" y="0"/>
                <wp:positionH relativeFrom="column">
                  <wp:posOffset>3569970</wp:posOffset>
                </wp:positionH>
                <wp:positionV relativeFrom="paragraph">
                  <wp:posOffset>4308475</wp:posOffset>
                </wp:positionV>
                <wp:extent cx="1828793" cy="1172422"/>
                <wp:effectExtent l="57150" t="38100" r="76835" b="104140"/>
                <wp:wrapNone/>
                <wp:docPr id="68" name="Rounded Rectangle 39">
                  <a:extLst xmlns:a="http://schemas.openxmlformats.org/drawingml/2006/main">
                    <a:ext uri="{FF2B5EF4-FFF2-40B4-BE49-F238E27FC236}">
                      <a16:creationId xmlns:a16="http://schemas.microsoft.com/office/drawing/2014/main" id="{BB319C26-5FE3-49C6-B69B-3B8B14209AC1}"/>
                    </a:ext>
                  </a:extLst>
                </wp:docPr>
                <wp:cNvGraphicFramePr/>
                <a:graphic xmlns:a="http://schemas.openxmlformats.org/drawingml/2006/main">
                  <a:graphicData uri="http://schemas.microsoft.com/office/word/2010/wordprocessingShape">
                    <wps:wsp>
                      <wps:cNvSpPr/>
                      <wps:spPr>
                        <a:xfrm>
                          <a:off x="0" y="0"/>
                          <a:ext cx="1828793" cy="1172422"/>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639F0159" w14:textId="77777777" w:rsidR="004E644E" w:rsidRDefault="004E644E" w:rsidP="00860836">
                            <w:pPr>
                              <w:jc w:val="center"/>
                            </w:pPr>
                            <w:r>
                              <w:rPr>
                                <w:rFonts w:ascii="Segoe UI" w:eastAsia="+mn-ea" w:hAnsi="Segoe UI" w:cs="Segoe UI"/>
                                <w:color w:val="000000"/>
                                <w:kern w:val="24"/>
                              </w:rPr>
                              <w:t>Fuel Distribution Team uses matrix to determine if fuel can be distributed to requestor</w:t>
                            </w:r>
                          </w:p>
                        </w:txbxContent>
                      </wps:txbx>
                      <wps:bodyPr lIns="82056" tIns="41028" rIns="82056" bIns="41028" rtlCol="0" anchor="ctr"/>
                    </wps:wsp>
                  </a:graphicData>
                </a:graphic>
              </wp:anchor>
            </w:drawing>
          </mc:Choice>
          <mc:Fallback>
            <w:pict>
              <v:roundrect w14:anchorId="562CFB58" id="_x0000_s1034" style="position:absolute;margin-left:281.1pt;margin-top:339.25pt;width:2in;height:92.3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" fillcolor="#bcbcbc">
                <v:fill color2="#ededed" rotate="t" angle="180" colors="0 #bcbcbc;22938f #d0d0d0;1 #ededed" focus="100%" type="gradient"/>
                <v:shadow on="t" color="black" opacity="24903f" origin=",.5" offset="0,.55556mm"/>
                <v:textbox inset="2.27933mm,1.1397mm,2.27933mm,1.1397mm">
                  <w:txbxContent>
                    <w:p w14:paraId="639F0159" w14:textId="77777777" w:rsidR="004E644E" w:rsidRDefault="004E644E" w:rsidP="00860836">
                      <w:pPr>
                        <w:jc w:val="center"/>
                      </w:pPr>
                      <w:r>
                        <w:rPr>
                          <w:rFonts w:ascii="Segoe UI" w:eastAsia="+mn-ea" w:hAnsi="Segoe UI" w:cs="Segoe UI"/>
                          <w:color w:val="000000"/>
                          <w:kern w:val="24"/>
                        </w:rPr>
                        <w:t>Fuel Distribution Team uses matrix to determine if fuel can be distributed to requestor</w:t>
                      </w:r>
                    </w:p>
                  </w:txbxContent>
                </v:textbox>
              </v:roundrect>
            </w:pict>
          </mc:Fallback>
        </mc:AlternateContent>
      </w:r>
      <w:r w:rsidR="00860836">
        <w:rPr>
          <w:noProof/>
        </w:rPr>
        <mc:AlternateContent>
          <mc:Choice Requires="wps">
            <w:drawing>
              <wp:anchor distT="0" distB="0" distL="114300" distR="114300" simplePos="0" relativeHeight="251674624" behindDoc="0" locked="0" layoutInCell="1" allowOverlap="1" wp14:anchorId="74802FE7" wp14:editId="7C261E38">
                <wp:simplePos x="0" y="0"/>
                <wp:positionH relativeFrom="column">
                  <wp:posOffset>4484370</wp:posOffset>
                </wp:positionH>
                <wp:positionV relativeFrom="paragraph">
                  <wp:posOffset>5480050</wp:posOffset>
                </wp:positionV>
                <wp:extent cx="0" cy="693864"/>
                <wp:effectExtent l="76200" t="38100" r="57150" b="30480"/>
                <wp:wrapNone/>
                <wp:docPr id="69" name="Straight Connector 68">
                  <a:extLst xmlns:a="http://schemas.openxmlformats.org/drawingml/2006/main">
                    <a:ext uri="{FF2B5EF4-FFF2-40B4-BE49-F238E27FC236}">
                      <a16:creationId xmlns:a16="http://schemas.microsoft.com/office/drawing/2014/main" id="{66395F10-3785-4353-AB7D-E76AC0EEAB0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3864"/>
                        </a:xfrm>
                        <a:prstGeom prst="line">
                          <a:avLst/>
                        </a:prstGeom>
                        <a:noFill/>
                        <a:ln w="25400" cap="flat" cmpd="sng" algn="ctr">
                          <a:solidFill>
                            <a:sysClr val="windowText" lastClr="000000"/>
                          </a:solidFill>
                          <a:prstDash val="solid"/>
                          <a:headEnd type="stealth"/>
                          <a:tailEnd type="none"/>
                        </a:ln>
                        <a:effectLst/>
                      </wps:spPr>
                      <wps:bodyPr/>
                    </wps:wsp>
                  </a:graphicData>
                </a:graphic>
              </wp:anchor>
            </w:drawing>
          </mc:Choice>
          <mc:Fallback>
            <w:pict>
              <v:line w14:anchorId="330484BE" id="Straight Connector 6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53.1pt,431.5pt" to="353.1pt,4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" strokecolor="windowText" strokeweight="2pt">
                <v:stroke startarrow="classic"/>
                <o:lock v:ext="edit" shapetype="f"/>
              </v:line>
            </w:pict>
          </mc:Fallback>
        </mc:AlternateContent>
      </w:r>
      <w:r w:rsidR="00860836">
        <w:rPr>
          <w:noProof/>
        </w:rPr>
        <mc:AlternateContent>
          <mc:Choice Requires="wps">
            <w:drawing>
              <wp:anchor distT="0" distB="0" distL="114300" distR="114300" simplePos="0" relativeHeight="251676672" behindDoc="0" locked="0" layoutInCell="1" allowOverlap="1" wp14:anchorId="55C8C326" wp14:editId="11F37D52">
                <wp:simplePos x="0" y="0"/>
                <wp:positionH relativeFrom="column">
                  <wp:posOffset>2902585</wp:posOffset>
                </wp:positionH>
                <wp:positionV relativeFrom="paragraph">
                  <wp:posOffset>2989580</wp:posOffset>
                </wp:positionV>
                <wp:extent cx="544646" cy="368803"/>
                <wp:effectExtent l="0" t="0" r="0" b="0"/>
                <wp:wrapNone/>
                <wp:docPr id="26" name="TextBox 25">
                  <a:extLst xmlns:a="http://schemas.openxmlformats.org/drawingml/2006/main">
                    <a:ext uri="{FF2B5EF4-FFF2-40B4-BE49-F238E27FC236}">
                      <a16:creationId xmlns:a16="http://schemas.microsoft.com/office/drawing/2014/main" id="{287873D2-FD19-4EAB-AB28-A530B85E3AE7}"/>
                    </a:ext>
                  </a:extLst>
                </wp:docPr>
                <wp:cNvGraphicFramePr/>
                <a:graphic xmlns:a="http://schemas.openxmlformats.org/drawingml/2006/main">
                  <a:graphicData uri="http://schemas.microsoft.com/office/word/2010/wordprocessingShape">
                    <wps:wsp>
                      <wps:cNvSpPr txBox="1"/>
                      <wps:spPr>
                        <a:xfrm>
                          <a:off x="0" y="0"/>
                          <a:ext cx="544646" cy="368803"/>
                        </a:xfrm>
                        <a:prstGeom prst="rect">
                          <a:avLst/>
                        </a:prstGeom>
                        <a:noFill/>
                      </wps:spPr>
                      <wps:txbx>
                        <w:txbxContent>
                          <w:p w14:paraId="6603A42C" w14:textId="77777777" w:rsidR="004E644E" w:rsidRDefault="004E644E" w:rsidP="00860836">
                            <w:r>
                              <w:rPr>
                                <w:rFonts w:ascii="Calibri" w:eastAsia="+mn-ea" w:hAnsi="Calibri" w:cs="+mn-cs"/>
                                <w:color w:val="000000"/>
                                <w:kern w:val="24"/>
                                <w:sz w:val="36"/>
                                <w:szCs w:val="36"/>
                              </w:rPr>
                              <w:t>No</w:t>
                            </w:r>
                          </w:p>
                        </w:txbxContent>
                      </wps:txbx>
                      <wps:bodyPr wrap="square" rtlCol="0">
                        <a:spAutoFit/>
                      </wps:bodyPr>
                    </wps:wsp>
                  </a:graphicData>
                </a:graphic>
              </wp:anchor>
            </w:drawing>
          </mc:Choice>
          <mc:Fallback>
            <w:pict>
              <v:shape w14:anchorId="55C8C326" id="TextBox 25" o:spid="_x0000_s1035" type="#_x0000_t202" style="position:absolute;margin-left:228.55pt;margin-top:235.4pt;width:42.9pt;height:29.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" filled="f" stroked="f">
                <v:textbox style="mso-fit-shape-to-text:t">
                  <w:txbxContent>
                    <w:p w14:paraId="6603A42C" w14:textId="77777777" w:rsidR="004E644E" w:rsidRDefault="004E644E" w:rsidP="00860836">
                      <w:r>
                        <w:rPr>
                          <w:rFonts w:ascii="Calibri" w:eastAsia="+mn-ea" w:hAnsi="Calibri" w:cs="+mn-cs"/>
                          <w:color w:val="000000"/>
                          <w:kern w:val="24"/>
                          <w:sz w:val="36"/>
                          <w:szCs w:val="36"/>
                        </w:rPr>
                        <w:t>No</w:t>
                      </w:r>
                    </w:p>
                  </w:txbxContent>
                </v:textbox>
              </v:shape>
            </w:pict>
          </mc:Fallback>
        </mc:AlternateContent>
      </w:r>
      <w:r w:rsidR="00860836">
        <w:rPr>
          <w:noProof/>
        </w:rPr>
        <mc:AlternateContent>
          <mc:Choice Requires="wps">
            <w:drawing>
              <wp:anchor distT="0" distB="0" distL="114300" distR="114300" simplePos="0" relativeHeight="251677696" behindDoc="0" locked="0" layoutInCell="1" allowOverlap="1" wp14:anchorId="451B7793" wp14:editId="5E4088DA">
                <wp:simplePos x="0" y="0"/>
                <wp:positionH relativeFrom="column">
                  <wp:posOffset>5663565</wp:posOffset>
                </wp:positionH>
                <wp:positionV relativeFrom="paragraph">
                  <wp:posOffset>3019425</wp:posOffset>
                </wp:positionV>
                <wp:extent cx="544646" cy="368803"/>
                <wp:effectExtent l="0" t="0" r="0" b="0"/>
                <wp:wrapNone/>
                <wp:docPr id="72" name="TextBox 71">
                  <a:extLst xmlns:a="http://schemas.openxmlformats.org/drawingml/2006/main">
                    <a:ext uri="{FF2B5EF4-FFF2-40B4-BE49-F238E27FC236}">
                      <a16:creationId xmlns:a16="http://schemas.microsoft.com/office/drawing/2014/main" id="{B0A85317-B1C1-4B8D-990F-980E6889ABA5}"/>
                    </a:ext>
                  </a:extLst>
                </wp:docPr>
                <wp:cNvGraphicFramePr/>
                <a:graphic xmlns:a="http://schemas.openxmlformats.org/drawingml/2006/main">
                  <a:graphicData uri="http://schemas.microsoft.com/office/word/2010/wordprocessingShape">
                    <wps:wsp>
                      <wps:cNvSpPr txBox="1"/>
                      <wps:spPr>
                        <a:xfrm>
                          <a:off x="0" y="0"/>
                          <a:ext cx="544646" cy="368803"/>
                        </a:xfrm>
                        <a:prstGeom prst="rect">
                          <a:avLst/>
                        </a:prstGeom>
                        <a:noFill/>
                      </wps:spPr>
                      <wps:txbx>
                        <w:txbxContent>
                          <w:p w14:paraId="34BE1AF4" w14:textId="77777777" w:rsidR="004E644E" w:rsidRDefault="004E644E" w:rsidP="00860836">
                            <w:r>
                              <w:rPr>
                                <w:rFonts w:ascii="Calibri" w:eastAsia="+mn-ea" w:hAnsi="Calibri" w:cs="+mn-cs"/>
                                <w:color w:val="000000"/>
                                <w:kern w:val="24"/>
                                <w:sz w:val="36"/>
                                <w:szCs w:val="36"/>
                              </w:rPr>
                              <w:t>Yes</w:t>
                            </w:r>
                          </w:p>
                        </w:txbxContent>
                      </wps:txbx>
                      <wps:bodyPr wrap="square" rtlCol="0">
                        <a:spAutoFit/>
                      </wps:bodyPr>
                    </wps:wsp>
                  </a:graphicData>
                </a:graphic>
              </wp:anchor>
            </w:drawing>
          </mc:Choice>
          <mc:Fallback>
            <w:pict>
              <v:shape w14:anchorId="451B7793" id="TextBox 71" o:spid="_x0000_s1036" type="#_x0000_t202" style="position:absolute;margin-left:445.95pt;margin-top:237.75pt;width:42.9pt;height:29.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" filled="f" stroked="f">
                <v:textbox style="mso-fit-shape-to-text:t">
                  <w:txbxContent>
                    <w:p w14:paraId="34BE1AF4" w14:textId="77777777" w:rsidR="004E644E" w:rsidRDefault="004E644E" w:rsidP="00860836">
                      <w:r>
                        <w:rPr>
                          <w:rFonts w:ascii="Calibri" w:eastAsia="+mn-ea" w:hAnsi="Calibri" w:cs="+mn-cs"/>
                          <w:color w:val="000000"/>
                          <w:kern w:val="24"/>
                          <w:sz w:val="36"/>
                          <w:szCs w:val="36"/>
                        </w:rPr>
                        <w:t>Yes</w:t>
                      </w:r>
                    </w:p>
                  </w:txbxContent>
                </v:textbox>
              </v:shape>
            </w:pict>
          </mc:Fallback>
        </mc:AlternateContent>
      </w:r>
      <w:r w:rsidR="00860836">
        <w:rPr>
          <w:noProof/>
        </w:rPr>
        <mc:AlternateContent>
          <mc:Choice Requires="wps">
            <w:drawing>
              <wp:anchor distT="0" distB="0" distL="114300" distR="114300" simplePos="0" relativeHeight="251678720" behindDoc="0" locked="0" layoutInCell="1" allowOverlap="1" wp14:anchorId="751D9901" wp14:editId="27ADF80B">
                <wp:simplePos x="0" y="0"/>
                <wp:positionH relativeFrom="column">
                  <wp:posOffset>3283585</wp:posOffset>
                </wp:positionH>
                <wp:positionV relativeFrom="paragraph">
                  <wp:posOffset>2085975</wp:posOffset>
                </wp:positionV>
                <wp:extent cx="0" cy="1155804"/>
                <wp:effectExtent l="76200" t="38100" r="57150" b="25400"/>
                <wp:wrapNone/>
                <wp:docPr id="74" name="Straight Connector 73">
                  <a:extLst xmlns:a="http://schemas.openxmlformats.org/drawingml/2006/main">
                    <a:ext uri="{FF2B5EF4-FFF2-40B4-BE49-F238E27FC236}">
                      <a16:creationId xmlns:a16="http://schemas.microsoft.com/office/drawing/2014/main" id="{15C4FA06-AEFC-41EA-BB17-A2A3EF4AB2B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55804"/>
                        </a:xfrm>
                        <a:prstGeom prst="line">
                          <a:avLst/>
                        </a:prstGeom>
                        <a:noFill/>
                        <a:ln w="25400" cap="flat" cmpd="sng" algn="ctr">
                          <a:solidFill>
                            <a:sysClr val="windowText" lastClr="000000"/>
                          </a:solidFill>
                          <a:prstDash val="solid"/>
                          <a:headEnd type="stealth"/>
                          <a:tailEnd type="none"/>
                        </a:ln>
                        <a:effectLst/>
                      </wps:spPr>
                      <wps:bodyPr/>
                    </wps:wsp>
                  </a:graphicData>
                </a:graphic>
                <wp14:sizeRelH relativeFrom="margin">
                  <wp14:pctWidth>0</wp14:pctWidth>
                </wp14:sizeRelH>
                <wp14:sizeRelV relativeFrom="margin">
                  <wp14:pctHeight>0</wp14:pctHeight>
                </wp14:sizeRelV>
              </wp:anchor>
            </w:drawing>
          </mc:Choice>
          <mc:Fallback>
            <w:pict>
              <v:line w14:anchorId="4DC5C6CB" id="Straight Connector 7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55pt,164.25pt" to="258.55pt,2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" strokecolor="windowText" strokeweight="2pt">
                <v:stroke startarrow="classic"/>
                <o:lock v:ext="edit" shapetype="f"/>
              </v:line>
            </w:pict>
          </mc:Fallback>
        </mc:AlternateContent>
      </w:r>
      <w:r w:rsidR="00860836">
        <w:rPr>
          <w:noProof/>
        </w:rPr>
        <mc:AlternateContent>
          <mc:Choice Requires="wps">
            <w:drawing>
              <wp:anchor distT="0" distB="0" distL="114300" distR="114300" simplePos="0" relativeHeight="251679744" behindDoc="0" locked="0" layoutInCell="1" allowOverlap="1" wp14:anchorId="577A7E86" wp14:editId="1154D138">
                <wp:simplePos x="0" y="0"/>
                <wp:positionH relativeFrom="column">
                  <wp:posOffset>5271135</wp:posOffset>
                </wp:positionH>
                <wp:positionV relativeFrom="paragraph">
                  <wp:posOffset>1483995</wp:posOffset>
                </wp:positionV>
                <wp:extent cx="845874" cy="572095"/>
                <wp:effectExtent l="57150" t="38100" r="68580" b="95250"/>
                <wp:wrapNone/>
                <wp:docPr id="80" name="Rounded Rectangle 52">
                  <a:extLst xmlns:a="http://schemas.openxmlformats.org/drawingml/2006/main">
                    <a:ext uri="{FF2B5EF4-FFF2-40B4-BE49-F238E27FC236}">
                      <a16:creationId xmlns:a16="http://schemas.microsoft.com/office/drawing/2014/main" id="{D59DA5B0-2B9F-4271-9103-F12E476174BF}"/>
                    </a:ext>
                  </a:extLst>
                </wp:docPr>
                <wp:cNvGraphicFramePr/>
                <a:graphic xmlns:a="http://schemas.openxmlformats.org/drawingml/2006/main">
                  <a:graphicData uri="http://schemas.microsoft.com/office/word/2010/wordprocessingShape">
                    <wps:wsp>
                      <wps:cNvSpPr/>
                      <wps:spPr>
                        <a:xfrm>
                          <a:off x="0" y="0"/>
                          <a:ext cx="845874" cy="57209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7C1CDCDA" w14:textId="77777777" w:rsidR="004E644E" w:rsidRDefault="004E644E" w:rsidP="00860836">
                            <w:pPr>
                              <w:jc w:val="center"/>
                            </w:pPr>
                            <w:r>
                              <w:rPr>
                                <w:rFonts w:ascii="Segoe UI" w:eastAsia="+mn-ea" w:hAnsi="Segoe UI" w:cs="Segoe UI"/>
                                <w:color w:val="000000"/>
                                <w:kern w:val="24"/>
                                <w:sz w:val="22"/>
                                <w:szCs w:val="22"/>
                              </w:rPr>
                              <w:t>Request Approved</w:t>
                            </w:r>
                          </w:p>
                        </w:txbxContent>
                      </wps:txbx>
                      <wps:bodyPr lIns="82056" tIns="41028" rIns="82056" bIns="41028" rtlCol="0" anchor="ctr"/>
                    </wps:wsp>
                  </a:graphicData>
                </a:graphic>
              </wp:anchor>
            </w:drawing>
          </mc:Choice>
          <mc:Fallback>
            <w:pict>
              <v:roundrect w14:anchorId="577A7E86" id="_x0000_s1037" style="position:absolute;margin-left:415.05pt;margin-top:116.85pt;width:66.6pt;height:45.0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" fillcolor="#dafda7" strokecolor="#98b954">
                <v:fill color2="#f5ffe6" rotate="t" angle="180" colors="0 #dafda7;22938f #e4fdc2;1 #f5ffe6" focus="100%" type="gradient"/>
                <v:shadow on="t" color="black" opacity="24903f" origin=",.5" offset="0,.55556mm"/>
                <v:textbox inset="2.27933mm,1.1397mm,2.27933mm,1.1397mm">
                  <w:txbxContent>
                    <w:p w14:paraId="7C1CDCDA" w14:textId="77777777" w:rsidR="004E644E" w:rsidRDefault="004E644E" w:rsidP="00860836">
                      <w:pPr>
                        <w:jc w:val="center"/>
                      </w:pPr>
                      <w:r>
                        <w:rPr>
                          <w:rFonts w:ascii="Segoe UI" w:eastAsia="+mn-ea" w:hAnsi="Segoe UI" w:cs="Segoe UI"/>
                          <w:color w:val="000000"/>
                          <w:kern w:val="24"/>
                          <w:sz w:val="22"/>
                          <w:szCs w:val="22"/>
                        </w:rPr>
                        <w:t>Request Approved</w:t>
                      </w:r>
                    </w:p>
                  </w:txbxContent>
                </v:textbox>
              </v:roundrect>
            </w:pict>
          </mc:Fallback>
        </mc:AlternateContent>
      </w:r>
      <w:r w:rsidR="00860836">
        <w:rPr>
          <w:noProof/>
        </w:rPr>
        <mc:AlternateContent>
          <mc:Choice Requires="wps">
            <w:drawing>
              <wp:anchor distT="0" distB="0" distL="114300" distR="114300" simplePos="0" relativeHeight="251680768" behindDoc="0" locked="0" layoutInCell="1" allowOverlap="1" wp14:anchorId="7DEB1274" wp14:editId="3E2FE66D">
                <wp:simplePos x="0" y="0"/>
                <wp:positionH relativeFrom="column">
                  <wp:posOffset>2860675</wp:posOffset>
                </wp:positionH>
                <wp:positionV relativeFrom="paragraph">
                  <wp:posOffset>1489710</wp:posOffset>
                </wp:positionV>
                <wp:extent cx="845874" cy="572095"/>
                <wp:effectExtent l="57150" t="38100" r="68580" b="95250"/>
                <wp:wrapNone/>
                <wp:docPr id="83" name="Rounded Rectangle 52">
                  <a:extLst xmlns:a="http://schemas.openxmlformats.org/drawingml/2006/main">
                    <a:ext uri="{FF2B5EF4-FFF2-40B4-BE49-F238E27FC236}">
                      <a16:creationId xmlns:a16="http://schemas.microsoft.com/office/drawing/2014/main" id="{5A80FF29-B4D0-4355-A3D5-9E09FE8D07CB}"/>
                    </a:ext>
                  </a:extLst>
                </wp:docPr>
                <wp:cNvGraphicFramePr/>
                <a:graphic xmlns:a="http://schemas.openxmlformats.org/drawingml/2006/main">
                  <a:graphicData uri="http://schemas.microsoft.com/office/word/2010/wordprocessingShape">
                    <wps:wsp>
                      <wps:cNvSpPr/>
                      <wps:spPr>
                        <a:xfrm>
                          <a:off x="0" y="0"/>
                          <a:ext cx="845874" cy="572095"/>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7A518BB5" w14:textId="77777777" w:rsidR="004E644E" w:rsidRDefault="004E644E" w:rsidP="00860836">
                            <w:pPr>
                              <w:jc w:val="center"/>
                            </w:pPr>
                            <w:r>
                              <w:rPr>
                                <w:rFonts w:ascii="Segoe UI" w:eastAsia="+mn-ea" w:hAnsi="Segoe UI" w:cs="Segoe UI"/>
                                <w:color w:val="000000"/>
                                <w:kern w:val="24"/>
                                <w:sz w:val="22"/>
                                <w:szCs w:val="22"/>
                              </w:rPr>
                              <w:t>Request Denied</w:t>
                            </w:r>
                          </w:p>
                        </w:txbxContent>
                      </wps:txbx>
                      <wps:bodyPr lIns="82056" tIns="41028" rIns="82056" bIns="41028" rtlCol="0" anchor="ctr"/>
                    </wps:wsp>
                  </a:graphicData>
                </a:graphic>
              </wp:anchor>
            </w:drawing>
          </mc:Choice>
          <mc:Fallback>
            <w:pict>
              <v:roundrect w14:anchorId="7DEB1274" id="_x0000_s1038" style="position:absolute;margin-left:225.25pt;margin-top:117.3pt;width:66.6pt;height:45.05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" fillcolor="#ffa2a1" strokecolor="#be4b48">
                <v:fill color2="#ffe5e5" rotate="t" angle="180" colors="0 #ffa2a1;22938f #ffbebd;1 #ffe5e5" focus="100%" type="gradient"/>
                <v:shadow on="t" color="black" opacity="24903f" origin=",.5" offset="0,.55556mm"/>
                <v:textbox inset="2.27933mm,1.1397mm,2.27933mm,1.1397mm">
                  <w:txbxContent>
                    <w:p w14:paraId="7A518BB5" w14:textId="77777777" w:rsidR="004E644E" w:rsidRDefault="004E644E" w:rsidP="00860836">
                      <w:pPr>
                        <w:jc w:val="center"/>
                      </w:pPr>
                      <w:r>
                        <w:rPr>
                          <w:rFonts w:ascii="Segoe UI" w:eastAsia="+mn-ea" w:hAnsi="Segoe UI" w:cs="Segoe UI"/>
                          <w:color w:val="000000"/>
                          <w:kern w:val="24"/>
                          <w:sz w:val="22"/>
                          <w:szCs w:val="22"/>
                        </w:rPr>
                        <w:t>Request Denied</w:t>
                      </w:r>
                    </w:p>
                  </w:txbxContent>
                </v:textbox>
              </v:roundrect>
            </w:pict>
          </mc:Fallback>
        </mc:AlternateContent>
      </w:r>
      <w:r w:rsidR="00860836">
        <w:rPr>
          <w:noProof/>
        </w:rPr>
        <mc:AlternateContent>
          <mc:Choice Requires="wps">
            <w:drawing>
              <wp:anchor distT="0" distB="0" distL="114300" distR="114300" simplePos="0" relativeHeight="251681792" behindDoc="0" locked="0" layoutInCell="1" allowOverlap="1" wp14:anchorId="4EA7A7DB" wp14:editId="10DF689C">
                <wp:simplePos x="0" y="0"/>
                <wp:positionH relativeFrom="column">
                  <wp:posOffset>5685155</wp:posOffset>
                </wp:positionH>
                <wp:positionV relativeFrom="paragraph">
                  <wp:posOffset>805815</wp:posOffset>
                </wp:positionV>
                <wp:extent cx="0" cy="693864"/>
                <wp:effectExtent l="76200" t="38100" r="57150" b="30480"/>
                <wp:wrapNone/>
                <wp:docPr id="84" name="Straight Connector 83">
                  <a:extLst xmlns:a="http://schemas.openxmlformats.org/drawingml/2006/main">
                    <a:ext uri="{FF2B5EF4-FFF2-40B4-BE49-F238E27FC236}">
                      <a16:creationId xmlns:a16="http://schemas.microsoft.com/office/drawing/2014/main" id="{5EA5776C-DDD5-4F6D-890E-0FA560EB7C8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3864"/>
                        </a:xfrm>
                        <a:prstGeom prst="line">
                          <a:avLst/>
                        </a:prstGeom>
                        <a:noFill/>
                        <a:ln w="25400" cap="flat" cmpd="sng" algn="ctr">
                          <a:solidFill>
                            <a:sysClr val="windowText" lastClr="000000"/>
                          </a:solidFill>
                          <a:prstDash val="solid"/>
                          <a:headEnd type="stealth"/>
                          <a:tailEnd type="none"/>
                        </a:ln>
                        <a:effectLst/>
                      </wps:spPr>
                      <wps:bodyPr/>
                    </wps:wsp>
                  </a:graphicData>
                </a:graphic>
              </wp:anchor>
            </w:drawing>
          </mc:Choice>
          <mc:Fallback>
            <w:pict>
              <v:line w14:anchorId="62F5EBF5" id="Straight Connector 8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47.65pt,63.45pt" to="447.65pt,1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" strokecolor="windowText" strokeweight="2pt">
                <v:stroke startarrow="classic"/>
                <o:lock v:ext="edit" shapetype="f"/>
              </v:line>
            </w:pict>
          </mc:Fallback>
        </mc:AlternateContent>
      </w:r>
      <w:r w:rsidR="00860836">
        <w:rPr>
          <w:noProof/>
        </w:rPr>
        <mc:AlternateContent>
          <mc:Choice Requires="wps">
            <w:drawing>
              <wp:anchor distT="0" distB="0" distL="114300" distR="114300" simplePos="0" relativeHeight="251682816" behindDoc="0" locked="0" layoutInCell="1" allowOverlap="1" wp14:anchorId="65BCD94C" wp14:editId="18E93465">
                <wp:simplePos x="0" y="0"/>
                <wp:positionH relativeFrom="column">
                  <wp:posOffset>5694045</wp:posOffset>
                </wp:positionH>
                <wp:positionV relativeFrom="paragraph">
                  <wp:posOffset>2085975</wp:posOffset>
                </wp:positionV>
                <wp:extent cx="0" cy="1155804"/>
                <wp:effectExtent l="76200" t="38100" r="57150" b="25400"/>
                <wp:wrapNone/>
                <wp:docPr id="85" name="Straight Connector 84">
                  <a:extLst xmlns:a="http://schemas.openxmlformats.org/drawingml/2006/main">
                    <a:ext uri="{FF2B5EF4-FFF2-40B4-BE49-F238E27FC236}">
                      <a16:creationId xmlns:a16="http://schemas.microsoft.com/office/drawing/2014/main" id="{4E2016E1-20BB-4F5A-8A44-4B2AF048A51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55804"/>
                        </a:xfrm>
                        <a:prstGeom prst="line">
                          <a:avLst/>
                        </a:prstGeom>
                        <a:noFill/>
                        <a:ln w="25400" cap="flat" cmpd="sng" algn="ctr">
                          <a:solidFill>
                            <a:sysClr val="windowText" lastClr="000000"/>
                          </a:solidFill>
                          <a:prstDash val="solid"/>
                          <a:headEnd type="stealth"/>
                          <a:tailEnd type="none"/>
                        </a:ln>
                        <a:effectLst/>
                      </wps:spPr>
                      <wps:bodyPr/>
                    </wps:wsp>
                  </a:graphicData>
                </a:graphic>
              </wp:anchor>
            </w:drawing>
          </mc:Choice>
          <mc:Fallback>
            <w:pict>
              <v:line w14:anchorId="12038DA7" id="Straight Connector 8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48.35pt,164.25pt" to="448.35pt,2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" strokecolor="windowText" strokeweight="2pt">
                <v:stroke startarrow="classic"/>
                <o:lock v:ext="edit" shapetype="f"/>
              </v:line>
            </w:pict>
          </mc:Fallback>
        </mc:AlternateContent>
      </w:r>
      <w:r w:rsidR="00860836">
        <w:rPr>
          <w:noProof/>
        </w:rPr>
        <mc:AlternateContent>
          <mc:Choice Requires="wps">
            <w:drawing>
              <wp:anchor distT="0" distB="0" distL="114300" distR="114300" simplePos="0" relativeHeight="251683840" behindDoc="0" locked="0" layoutInCell="1" allowOverlap="1" wp14:anchorId="458BBCDD" wp14:editId="1CD950A4">
                <wp:simplePos x="0" y="0"/>
                <wp:positionH relativeFrom="column">
                  <wp:posOffset>5228590</wp:posOffset>
                </wp:positionH>
                <wp:positionV relativeFrom="paragraph">
                  <wp:posOffset>37465</wp:posOffset>
                </wp:positionV>
                <wp:extent cx="913002" cy="751039"/>
                <wp:effectExtent l="57150" t="38100" r="78105" b="87630"/>
                <wp:wrapNone/>
                <wp:docPr id="32" name="Oval 31">
                  <a:extLst xmlns:a="http://schemas.openxmlformats.org/drawingml/2006/main">
                    <a:ext uri="{FF2B5EF4-FFF2-40B4-BE49-F238E27FC236}">
                      <a16:creationId xmlns:a16="http://schemas.microsoft.com/office/drawing/2014/main" id="{B87A4DDB-D097-45E8-8ACA-730A98C3EB92}"/>
                    </a:ext>
                  </a:extLst>
                </wp:docPr>
                <wp:cNvGraphicFramePr/>
                <a:graphic xmlns:a="http://schemas.openxmlformats.org/drawingml/2006/main">
                  <a:graphicData uri="http://schemas.microsoft.com/office/word/2010/wordprocessingShape">
                    <wps:wsp>
                      <wps:cNvSpPr/>
                      <wps:spPr>
                        <a:xfrm>
                          <a:off x="0" y="0"/>
                          <a:ext cx="913002" cy="751039"/>
                        </a:xfrm>
                        <a:prstGeom prst="ellips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256989FA" w14:textId="77777777" w:rsidR="004E644E" w:rsidRDefault="004E644E" w:rsidP="00860836">
                            <w:pPr>
                              <w:jc w:val="center"/>
                            </w:pPr>
                            <w:r>
                              <w:rPr>
                                <w:rFonts w:ascii="Calibri" w:eastAsia="+mn-ea" w:hAnsi="Calibri" w:cs="+mn-cs"/>
                                <w:color w:val="000000"/>
                                <w:kern w:val="24"/>
                                <w:sz w:val="36"/>
                                <w:szCs w:val="36"/>
                              </w:rPr>
                              <w:t>Log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8BBCDD" id="Oval 31" o:spid="_x0000_s1039" style="position:absolute;margin-left:411.7pt;margin-top:2.95pt;width:71.9pt;height:59.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" fillcolor="#bcbcbc">
                <v:fill color2="#ededed" rotate="t" angle="180" colors="0 #bcbcbc;22938f #d0d0d0;1 #ededed" focus="100%" type="gradient"/>
                <v:shadow on="t" color="black" opacity="24903f" origin=",.5" offset="0,.55556mm"/>
                <v:textbox>
                  <w:txbxContent>
                    <w:p w14:paraId="256989FA" w14:textId="77777777" w:rsidR="004E644E" w:rsidRDefault="004E644E" w:rsidP="00860836">
                      <w:pPr>
                        <w:jc w:val="center"/>
                      </w:pPr>
                      <w:r>
                        <w:rPr>
                          <w:rFonts w:ascii="Calibri" w:eastAsia="+mn-ea" w:hAnsi="Calibri" w:cs="+mn-cs"/>
                          <w:color w:val="000000"/>
                          <w:kern w:val="24"/>
                          <w:sz w:val="36"/>
                          <w:szCs w:val="36"/>
                        </w:rPr>
                        <w:t>Log</w:t>
                      </w:r>
                    </w:p>
                  </w:txbxContent>
                </v:textbox>
              </v:oval>
            </w:pict>
          </mc:Fallback>
        </mc:AlternateContent>
      </w:r>
      <w:bookmarkEnd w:id="85"/>
      <w:bookmarkEnd w:id="86"/>
    </w:p>
    <w:sectPr w:rsidR="004C673D" w:rsidRPr="0022504B" w:rsidSect="0018591A">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0" w:footer="0" w:gutter="0"/>
      <w:pgNumType w:start="0"/>
      <w:cols w:space="720" w:equalWidth="0">
        <w:col w:w="9500"/>
      </w:cols>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Author" w:initials="A">
    <w:p w14:paraId="79DBC92F" w14:textId="77777777" w:rsidR="004E644E" w:rsidRDefault="004E644E">
      <w:pPr>
        <w:pStyle w:val="CommentText"/>
      </w:pPr>
      <w:r>
        <w:rPr>
          <w:rStyle w:val="CommentReference"/>
        </w:rPr>
        <w:annotationRef/>
      </w:r>
      <w:r>
        <w:t>If your Tribe or County is working with other local governments (counties, municipalities, etc.) as part of this plan, indicate that here</w:t>
      </w:r>
    </w:p>
  </w:comment>
  <w:comment w:id="3" w:author="Author" w:initials="A">
    <w:p w14:paraId="5AC88B9B" w14:textId="512A674A" w:rsidR="004E644E" w:rsidRDefault="004E644E">
      <w:pPr>
        <w:pStyle w:val="CommentText"/>
      </w:pPr>
      <w:r>
        <w:rPr>
          <w:rStyle w:val="CommentReference"/>
        </w:rPr>
        <w:annotationRef/>
      </w:r>
      <w:r>
        <w:t xml:space="preserve">When finished with your edits, right click on the Table of Contents and update the field. It will update automatically. </w:t>
      </w:r>
    </w:p>
  </w:comment>
  <w:comment w:id="7" w:author="Author" w:initials="A">
    <w:p w14:paraId="7042E504" w14:textId="77777777" w:rsidR="004E644E" w:rsidRDefault="004E644E">
      <w:pPr>
        <w:pStyle w:val="CommentText"/>
      </w:pPr>
      <w:r>
        <w:rPr>
          <w:rStyle w:val="CommentReference"/>
        </w:rPr>
        <w:annotationRef/>
      </w:r>
      <w:r>
        <w:t>Recommend providing:</w:t>
      </w:r>
    </w:p>
    <w:p w14:paraId="21398A16" w14:textId="57EE9DB8" w:rsidR="004E644E" w:rsidRDefault="004E644E">
      <w:pPr>
        <w:pStyle w:val="CommentText"/>
      </w:pPr>
      <w:r>
        <w:t>A very brief overview of your jurisdiction</w:t>
      </w:r>
    </w:p>
    <w:p w14:paraId="75A78A63" w14:textId="77777777" w:rsidR="004E644E" w:rsidRDefault="004E644E">
      <w:pPr>
        <w:pStyle w:val="CommentText"/>
      </w:pPr>
      <w:r>
        <w:t>A brief description of the “fuel profile” of your jurisdiction (fuel types used, significant fuel facilities like terminals, bulk plants, etc.)</w:t>
      </w:r>
    </w:p>
    <w:p w14:paraId="3585E04D" w14:textId="5E5172A2" w:rsidR="004E644E" w:rsidRDefault="004E644E">
      <w:pPr>
        <w:pStyle w:val="CommentText"/>
      </w:pPr>
    </w:p>
  </w:comment>
  <w:comment w:id="11" w:author="Author" w:initials="A">
    <w:p w14:paraId="51C78639" w14:textId="77777777" w:rsidR="004E644E" w:rsidRDefault="004E644E">
      <w:pPr>
        <w:pStyle w:val="CommentText"/>
      </w:pPr>
      <w:r>
        <w:rPr>
          <w:rStyle w:val="CommentReference"/>
        </w:rPr>
        <w:annotationRef/>
      </w:r>
      <w:r>
        <w:t>What is the goal of this plan?  I suggest the following:</w:t>
      </w:r>
    </w:p>
    <w:p w14:paraId="0997B5D6" w14:textId="558D040F" w:rsidR="004E644E" w:rsidRDefault="004E644E" w:rsidP="004833B2">
      <w:pPr>
        <w:pStyle w:val="CommentText"/>
      </w:pPr>
      <w:r>
        <w:t xml:space="preserve">This includes establishing the ability to fuel critical service vehicles and facility backup generators during a power outage.  </w:t>
      </w:r>
    </w:p>
  </w:comment>
  <w:comment w:id="17" w:author="Author" w:initials="A">
    <w:p w14:paraId="3BCE8537" w14:textId="73792706" w:rsidR="004E644E" w:rsidRDefault="004E644E">
      <w:pPr>
        <w:pStyle w:val="CommentText"/>
      </w:pPr>
      <w:r>
        <w:rPr>
          <w:rStyle w:val="CommentReference"/>
        </w:rPr>
        <w:annotationRef/>
      </w:r>
      <w:r>
        <w:t>If adding this as an annex as part of an EOP, delete the reference to ESF 12.</w:t>
      </w:r>
    </w:p>
  </w:comment>
  <w:comment w:id="18" w:author="Author" w:initials="A">
    <w:p w14:paraId="0B617C47" w14:textId="409EA874" w:rsidR="004E644E" w:rsidRDefault="004E644E">
      <w:pPr>
        <w:pStyle w:val="CommentText"/>
      </w:pPr>
      <w:r>
        <w:rPr>
          <w:rStyle w:val="CommentReference"/>
        </w:rPr>
        <w:annotationRef/>
      </w:r>
      <w:r>
        <w:t>Select one and delete the other</w:t>
      </w:r>
    </w:p>
  </w:comment>
  <w:comment w:id="23" w:author="Author" w:initials="A">
    <w:p w14:paraId="0350EE90" w14:textId="1F8F9B5C" w:rsidR="00AB04C9" w:rsidRDefault="00AB04C9">
      <w:pPr>
        <w:pStyle w:val="CommentText"/>
      </w:pPr>
      <w:r>
        <w:rPr>
          <w:rStyle w:val="CommentReference"/>
        </w:rPr>
        <w:annotationRef/>
      </w:r>
      <w:r>
        <w:t xml:space="preserve">Verify this is the correct authority for your jurisdiction. </w:t>
      </w:r>
    </w:p>
  </w:comment>
  <w:comment w:id="27" w:author="Author" w:initials="A">
    <w:p w14:paraId="0D376996" w14:textId="61F473E0" w:rsidR="001603A3" w:rsidRDefault="001603A3">
      <w:pPr>
        <w:pStyle w:val="CommentText"/>
      </w:pPr>
      <w:r>
        <w:rPr>
          <w:rStyle w:val="CommentReference"/>
        </w:rPr>
        <w:annotationRef/>
      </w:r>
      <w:r>
        <w:t xml:space="preserve">Feel free to edit or remove this paragraph.  The idea here is that one unit of government is not going to disrupt the procedures of another to provide fuel on a routine basis when no emergency is declared. </w:t>
      </w:r>
    </w:p>
  </w:comment>
  <w:comment w:id="28" w:author="Author" w:initials="A">
    <w:p w14:paraId="7A0E4CBC" w14:textId="44D79620" w:rsidR="001603A3" w:rsidRDefault="001603A3">
      <w:pPr>
        <w:pStyle w:val="CommentText"/>
      </w:pPr>
      <w:r>
        <w:rPr>
          <w:rStyle w:val="CommentReference"/>
        </w:rPr>
        <w:annotationRef/>
      </w:r>
      <w:r>
        <w:t xml:space="preserve">If your jurisdiction has pre-existing contracts for fuel, describe them here.  </w:t>
      </w:r>
    </w:p>
  </w:comment>
  <w:comment w:id="33" w:author="Author" w:initials="A">
    <w:p w14:paraId="07A5EB63" w14:textId="15AB6447" w:rsidR="004E644E" w:rsidRDefault="004E644E">
      <w:pPr>
        <w:pStyle w:val="CommentText"/>
      </w:pPr>
      <w:r>
        <w:rPr>
          <w:rStyle w:val="CommentReference"/>
        </w:rPr>
        <w:annotationRef/>
      </w:r>
      <w:r>
        <w:t>Edit as necessary</w:t>
      </w:r>
    </w:p>
  </w:comment>
  <w:comment w:id="32" w:author="Author" w:initials="A">
    <w:p w14:paraId="4C870272" w14:textId="6ED27662" w:rsidR="00F3525C" w:rsidRDefault="00F3525C">
      <w:pPr>
        <w:pStyle w:val="CommentText"/>
      </w:pPr>
      <w:r>
        <w:rPr>
          <w:rStyle w:val="CommentReference"/>
        </w:rPr>
        <w:annotationRef/>
      </w:r>
      <w:r>
        <w:t xml:space="preserve">Edit to describe your jurisdiction’s FPODs </w:t>
      </w:r>
    </w:p>
  </w:comment>
  <w:comment w:id="38" w:author="Author" w:initials="A">
    <w:p w14:paraId="3DFF91D9" w14:textId="29756FB8" w:rsidR="00265561" w:rsidRDefault="00265561">
      <w:pPr>
        <w:pStyle w:val="CommentText"/>
      </w:pPr>
      <w:r>
        <w:rPr>
          <w:rStyle w:val="CommentReference"/>
        </w:rPr>
        <w:annotationRef/>
      </w:r>
      <w:r>
        <w:t xml:space="preserve">Again, up to the Jurisdiction.  Feel free to edit.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9DBC92F" w15:done="0"/>
  <w15:commentEx w15:paraId="5AC88B9B" w15:done="0"/>
  <w15:commentEx w15:paraId="3585E04D" w15:done="0"/>
  <w15:commentEx w15:paraId="0997B5D6" w15:done="0"/>
  <w15:commentEx w15:paraId="3BCE8537" w15:done="0"/>
  <w15:commentEx w15:paraId="0B617C47" w15:done="0"/>
  <w15:commentEx w15:paraId="0350EE90" w15:done="0"/>
  <w15:commentEx w15:paraId="0D376996" w15:done="0"/>
  <w15:commentEx w15:paraId="7A0E4CBC" w15:done="0"/>
  <w15:commentEx w15:paraId="07A5EB63" w15:done="0"/>
  <w15:commentEx w15:paraId="4C870272" w15:done="0"/>
  <w15:commentEx w15:paraId="3DFF91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DBC92F" w16cid:durableId="21A46EC2"/>
  <w16cid:commentId w16cid:paraId="5AC88B9B" w16cid:durableId="220A4C91"/>
  <w16cid:commentId w16cid:paraId="3585E04D" w16cid:durableId="21A4B0F9"/>
  <w16cid:commentId w16cid:paraId="0997B5D6" w16cid:durableId="21A4B2DB"/>
  <w16cid:commentId w16cid:paraId="3BCE8537" w16cid:durableId="220A3889"/>
  <w16cid:commentId w16cid:paraId="0B617C47" w16cid:durableId="220A396E"/>
  <w16cid:commentId w16cid:paraId="0350EE90" w16cid:durableId="23274E3F"/>
  <w16cid:commentId w16cid:paraId="0D376996" w16cid:durableId="2327508C"/>
  <w16cid:commentId w16cid:paraId="7A0E4CBC" w16cid:durableId="232750EA"/>
  <w16cid:commentId w16cid:paraId="07A5EB63" w16cid:durableId="220A436C"/>
  <w16cid:commentId w16cid:paraId="4C870272" w16cid:durableId="23275877"/>
  <w16cid:commentId w16cid:paraId="3DFF91D9" w16cid:durableId="23275D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21241" w14:textId="77777777" w:rsidR="004E644E" w:rsidRDefault="004E644E">
      <w:r>
        <w:separator/>
      </w:r>
    </w:p>
  </w:endnote>
  <w:endnote w:type="continuationSeparator" w:id="0">
    <w:p w14:paraId="71354B99" w14:textId="77777777" w:rsidR="004E644E" w:rsidRDefault="004E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71058" w14:textId="77777777" w:rsidR="008E5B48" w:rsidRDefault="008E5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0E0D8" w14:textId="0B51523B" w:rsidR="004E644E" w:rsidRDefault="004E644E">
    <w:pPr>
      <w:pStyle w:val="BodyText"/>
      <w:kinsoku w:val="0"/>
      <w:overflowPunct w:val="0"/>
      <w:spacing w:line="14" w:lineRule="auto"/>
      <w:ind w:left="0" w:firstLine="0"/>
      <w:rPr>
        <w:rFonts w:ascii="Times New Roman" w:hAnsi="Times New Roman" w:cs="Times New Roman"/>
        <w:sz w:val="2"/>
        <w:szCs w:val="2"/>
      </w:rPr>
    </w:pPr>
    <w:r w:rsidRPr="0018591A">
      <w:rPr>
        <w:rFonts w:ascii="Times New Roman" w:hAnsi="Times New Roman" w:cs="Times New Roman"/>
        <w:noProof/>
        <w:color w:val="808080" w:themeColor="background1" w:themeShade="80"/>
        <w:sz w:val="2"/>
        <w:szCs w:val="2"/>
      </w:rPr>
      <mc:AlternateContent>
        <mc:Choice Requires="wpg">
          <w:drawing>
            <wp:anchor distT="0" distB="0" distL="0" distR="0" simplePos="0" relativeHeight="251660288" behindDoc="0" locked="0" layoutInCell="1" allowOverlap="1" wp14:anchorId="49CC60BF" wp14:editId="40A86BE2">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C2EF3C" w14:textId="783B0E0A" w:rsidR="004E644E" w:rsidRDefault="008E5B48" w:rsidP="0018591A">
                            <w:pPr>
                              <w:rPr>
                                <w:color w:val="7F7F7F" w:themeColor="text1" w:themeTint="80"/>
                              </w:rPr>
                            </w:pPr>
                            <w:r>
                              <w:rPr>
                                <w:color w:val="7F7F7F" w:themeColor="text1" w:themeTint="80"/>
                              </w:rPr>
                              <w:t>Jurisdiction</w:t>
                            </w:r>
                            <w:r w:rsidR="004E644E">
                              <w:rPr>
                                <w:color w:val="7F7F7F" w:themeColor="text1" w:themeTint="80"/>
                              </w:rPr>
                              <w:t xml:space="preserve"> Emergency Fuel Plan</w:t>
                            </w:r>
                          </w:p>
                          <w:p w14:paraId="0860A7A4" w14:textId="77777777" w:rsidR="004E644E" w:rsidRDefault="004E644E">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9CC60BF" id="Group 37" o:spid="_x0000_s1040"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41"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42"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23C2EF3C" w14:textId="783B0E0A" w:rsidR="004E644E" w:rsidRDefault="008E5B48" w:rsidP="0018591A">
                      <w:pPr>
                        <w:rPr>
                          <w:color w:val="7F7F7F" w:themeColor="text1" w:themeTint="80"/>
                        </w:rPr>
                      </w:pPr>
                      <w:r>
                        <w:rPr>
                          <w:color w:val="7F7F7F" w:themeColor="text1" w:themeTint="80"/>
                        </w:rPr>
                        <w:t>Jurisdiction</w:t>
                      </w:r>
                      <w:r w:rsidR="004E644E">
                        <w:rPr>
                          <w:color w:val="7F7F7F" w:themeColor="text1" w:themeTint="80"/>
                        </w:rPr>
                        <w:t xml:space="preserve"> Emergency Fuel Plan</w:t>
                      </w:r>
                    </w:p>
                    <w:p w14:paraId="0860A7A4" w14:textId="77777777" w:rsidR="004E644E" w:rsidRDefault="004E644E">
                      <w:pPr>
                        <w:jc w:val="right"/>
                        <w:rPr>
                          <w:color w:val="808080" w:themeColor="background1" w:themeShade="80"/>
                        </w:rPr>
                      </w:pPr>
                    </w:p>
                  </w:txbxContent>
                </v:textbox>
              </v:shape>
              <w10:wrap type="square" anchorx="margin" anchory="margin"/>
            </v:group>
          </w:pict>
        </mc:Fallback>
      </mc:AlternateContent>
    </w:r>
    <w:r w:rsidRPr="0018591A">
      <w:rPr>
        <w:rFonts w:ascii="Times New Roman" w:hAnsi="Times New Roman" w:cs="Times New Roman"/>
        <w:noProof/>
        <w:sz w:val="2"/>
        <w:szCs w:val="2"/>
      </w:rPr>
      <mc:AlternateContent>
        <mc:Choice Requires="wps">
          <w:drawing>
            <wp:anchor distT="0" distB="0" distL="0" distR="0" simplePos="0" relativeHeight="251659264" behindDoc="0" locked="0" layoutInCell="1" allowOverlap="1" wp14:anchorId="183F978B" wp14:editId="5AA56C30">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0C060E" w14:textId="77777777" w:rsidR="004E644E" w:rsidRDefault="004E644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F978B" id="Rectangle 40" o:spid="_x0000_s1043"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7F0C060E" w14:textId="77777777" w:rsidR="004E644E" w:rsidRDefault="004E644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102403"/>
      <w:docPartObj>
        <w:docPartGallery w:val="Page Numbers (Bottom of Page)"/>
        <w:docPartUnique/>
      </w:docPartObj>
    </w:sdtPr>
    <w:sdtEndPr>
      <w:rPr>
        <w:noProof/>
      </w:rPr>
    </w:sdtEndPr>
    <w:sdtContent>
      <w:p w14:paraId="73A35C30" w14:textId="793B81FB" w:rsidR="004E644E" w:rsidRDefault="004E64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A0F9FF" w14:textId="77777777" w:rsidR="004E644E" w:rsidRDefault="004E6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682B2" w14:textId="77777777" w:rsidR="004E644E" w:rsidRDefault="004E644E">
      <w:r>
        <w:separator/>
      </w:r>
    </w:p>
  </w:footnote>
  <w:footnote w:type="continuationSeparator" w:id="0">
    <w:p w14:paraId="670C3335" w14:textId="77777777" w:rsidR="004E644E" w:rsidRDefault="004E6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A2993" w14:textId="77777777" w:rsidR="008E5B48" w:rsidRDefault="008E5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FDDAF" w14:textId="77777777" w:rsidR="004E644E" w:rsidRDefault="004E644E">
    <w:pPr>
      <w:pStyle w:val="BodyText"/>
      <w:kinsoku w:val="0"/>
      <w:overflowPunct w:val="0"/>
      <w:spacing w:line="14" w:lineRule="auto"/>
      <w:ind w:left="0" w:firstLine="0"/>
      <w:rPr>
        <w:rFonts w:ascii="Times New Roman" w:hAnsi="Times New Roman" w:cs="Times New Roman"/>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AFEF1" w14:textId="77777777" w:rsidR="008E5B48" w:rsidRDefault="008E5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F2FBE"/>
    <w:multiLevelType w:val="multilevel"/>
    <w:tmpl w:val="41C457D2"/>
    <w:lvl w:ilvl="0">
      <w:start w:val="1"/>
      <w:numFmt w:val="upperRoman"/>
      <w:pStyle w:val="Heading1"/>
      <w:lvlText w:val="%1."/>
      <w:lvlJc w:val="left"/>
      <w:pPr>
        <w:tabs>
          <w:tab w:val="num" w:pos="648"/>
        </w:tabs>
        <w:ind w:left="648" w:hanging="648"/>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tabs>
          <w:tab w:val="num" w:pos="1008"/>
        </w:tabs>
        <w:ind w:left="1008"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
      <w:lvlJc w:val="left"/>
      <w:pPr>
        <w:tabs>
          <w:tab w:val="num" w:pos="1296"/>
        </w:tabs>
        <w:ind w:left="1296" w:hanging="288"/>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pStyle w:val="Heading4"/>
      <w:lvlText w:val=""/>
      <w:lvlJc w:val="left"/>
      <w:pPr>
        <w:tabs>
          <w:tab w:val="num" w:pos="1584"/>
        </w:tabs>
        <w:ind w:left="1584" w:hanging="288"/>
      </w:pPr>
      <w:rPr>
        <w:rFonts w:ascii="Symbol" w:hAnsi="Symbol" w:hint="default"/>
        <w:color w:val="auto"/>
      </w:rPr>
    </w:lvl>
    <w:lvl w:ilvl="4">
      <w:start w:val="1"/>
      <w:numFmt w:val="lowerLetter"/>
      <w:lvlText w:val="%5."/>
      <w:lvlJc w:val="left"/>
      <w:pPr>
        <w:ind w:left="3740" w:hanging="360"/>
      </w:pPr>
      <w:rPr>
        <w:rFonts w:hint="default"/>
      </w:rPr>
    </w:lvl>
    <w:lvl w:ilvl="5">
      <w:start w:val="1"/>
      <w:numFmt w:val="lowerRoman"/>
      <w:lvlText w:val="%6."/>
      <w:lvlJc w:val="right"/>
      <w:pPr>
        <w:ind w:left="4460" w:hanging="180"/>
      </w:pPr>
      <w:rPr>
        <w:rFonts w:hint="default"/>
      </w:rPr>
    </w:lvl>
    <w:lvl w:ilvl="6">
      <w:start w:val="1"/>
      <w:numFmt w:val="decimal"/>
      <w:lvlText w:val="%7."/>
      <w:lvlJc w:val="left"/>
      <w:pPr>
        <w:ind w:left="5180" w:hanging="360"/>
      </w:pPr>
      <w:rPr>
        <w:rFonts w:hint="default"/>
      </w:rPr>
    </w:lvl>
    <w:lvl w:ilvl="7">
      <w:start w:val="1"/>
      <w:numFmt w:val="lowerLetter"/>
      <w:lvlText w:val="%8."/>
      <w:lvlJc w:val="left"/>
      <w:pPr>
        <w:ind w:left="5900" w:hanging="360"/>
      </w:pPr>
      <w:rPr>
        <w:rFonts w:hint="default"/>
      </w:rPr>
    </w:lvl>
    <w:lvl w:ilvl="8">
      <w:start w:val="1"/>
      <w:numFmt w:val="lowerRoman"/>
      <w:lvlText w:val="%9."/>
      <w:lvlJc w:val="right"/>
      <w:pPr>
        <w:ind w:left="6620" w:hanging="180"/>
      </w:pPr>
      <w:rPr>
        <w:rFonts w:hint="default"/>
      </w:rPr>
    </w:lvl>
  </w:abstractNum>
  <w:abstractNum w:abstractNumId="1" w15:restartNumberingAfterBreak="0">
    <w:nsid w:val="226E0259"/>
    <w:multiLevelType w:val="multilevel"/>
    <w:tmpl w:val="3BE67A3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tabs>
          <w:tab w:val="num" w:pos="1440"/>
        </w:tabs>
        <w:ind w:left="1440" w:hanging="216"/>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628A10B0"/>
    <w:multiLevelType w:val="hybridMultilevel"/>
    <w:tmpl w:val="E8189518"/>
    <w:lvl w:ilvl="0" w:tplc="5FDCDD8C">
      <w:start w:val="2"/>
      <w:numFmt w:val="upperRoman"/>
      <w:lvlText w:val="%1."/>
      <w:lvlJc w:val="left"/>
      <w:pPr>
        <w:ind w:left="832" w:hanging="716"/>
      </w:pPr>
      <w:rPr>
        <w:rFonts w:ascii="Arial" w:eastAsia="Arial" w:hAnsi="Arial" w:hint="default"/>
        <w:b/>
        <w:bCs/>
        <w:w w:val="95"/>
        <w:sz w:val="24"/>
        <w:szCs w:val="24"/>
      </w:rPr>
    </w:lvl>
    <w:lvl w:ilvl="1" w:tplc="E278CD4E">
      <w:start w:val="1"/>
      <w:numFmt w:val="upperLetter"/>
      <w:lvlText w:val="%2."/>
      <w:lvlJc w:val="left"/>
      <w:pPr>
        <w:ind w:left="1355" w:hanging="543"/>
      </w:pPr>
      <w:rPr>
        <w:rFonts w:ascii="Arial" w:eastAsia="Arial" w:hAnsi="Arial" w:hint="default"/>
        <w:b/>
        <w:bCs/>
        <w:w w:val="94"/>
        <w:sz w:val="24"/>
        <w:szCs w:val="24"/>
      </w:rPr>
    </w:lvl>
    <w:lvl w:ilvl="2" w:tplc="B09CD562">
      <w:start w:val="1"/>
      <w:numFmt w:val="decimal"/>
      <w:lvlText w:val="%3."/>
      <w:lvlJc w:val="left"/>
      <w:pPr>
        <w:ind w:left="1806" w:hanging="442"/>
      </w:pPr>
      <w:rPr>
        <w:rFonts w:ascii="Arial" w:eastAsia="Arial" w:hAnsi="Arial" w:hint="default"/>
        <w:w w:val="102"/>
        <w:sz w:val="23"/>
        <w:szCs w:val="23"/>
      </w:rPr>
    </w:lvl>
    <w:lvl w:ilvl="3" w:tplc="CD304040">
      <w:start w:val="1"/>
      <w:numFmt w:val="lowerLetter"/>
      <w:lvlText w:val="%4."/>
      <w:lvlJc w:val="left"/>
      <w:pPr>
        <w:ind w:left="2233" w:hanging="437"/>
      </w:pPr>
      <w:rPr>
        <w:rFonts w:ascii="Arial" w:eastAsia="Arial" w:hAnsi="Arial" w:hint="default"/>
        <w:sz w:val="23"/>
        <w:szCs w:val="23"/>
      </w:rPr>
    </w:lvl>
    <w:lvl w:ilvl="4" w:tplc="546AFA3E">
      <w:start w:val="1"/>
      <w:numFmt w:val="bullet"/>
      <w:lvlText w:val="•"/>
      <w:lvlJc w:val="left"/>
      <w:pPr>
        <w:ind w:left="2233" w:hanging="437"/>
      </w:pPr>
      <w:rPr>
        <w:rFonts w:hint="default"/>
      </w:rPr>
    </w:lvl>
    <w:lvl w:ilvl="5" w:tplc="BA6C5ED2">
      <w:start w:val="1"/>
      <w:numFmt w:val="bullet"/>
      <w:lvlText w:val="•"/>
      <w:lvlJc w:val="left"/>
      <w:pPr>
        <w:ind w:left="2237" w:hanging="437"/>
      </w:pPr>
      <w:rPr>
        <w:rFonts w:hint="default"/>
      </w:rPr>
    </w:lvl>
    <w:lvl w:ilvl="6" w:tplc="1E26DAEA">
      <w:start w:val="1"/>
      <w:numFmt w:val="bullet"/>
      <w:lvlText w:val="•"/>
      <w:lvlJc w:val="left"/>
      <w:pPr>
        <w:ind w:left="3954" w:hanging="437"/>
      </w:pPr>
      <w:rPr>
        <w:rFonts w:hint="default"/>
      </w:rPr>
    </w:lvl>
    <w:lvl w:ilvl="7" w:tplc="F1CE1DDE">
      <w:start w:val="1"/>
      <w:numFmt w:val="bullet"/>
      <w:lvlText w:val="•"/>
      <w:lvlJc w:val="left"/>
      <w:pPr>
        <w:ind w:left="5670" w:hanging="437"/>
      </w:pPr>
      <w:rPr>
        <w:rFonts w:hint="default"/>
      </w:rPr>
    </w:lvl>
    <w:lvl w:ilvl="8" w:tplc="54383878">
      <w:start w:val="1"/>
      <w:numFmt w:val="bullet"/>
      <w:lvlText w:val="•"/>
      <w:lvlJc w:val="left"/>
      <w:pPr>
        <w:ind w:left="7387" w:hanging="437"/>
      </w:pPr>
      <w:rPr>
        <w:rFonts w:hint="default"/>
      </w:rPr>
    </w:lvl>
  </w:abstractNum>
  <w:abstractNum w:abstractNumId="3" w15:restartNumberingAfterBreak="0">
    <w:nsid w:val="641B3AF9"/>
    <w:multiLevelType w:val="hybridMultilevel"/>
    <w:tmpl w:val="5BA069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C6052"/>
    <w:multiLevelType w:val="hybridMultilevel"/>
    <w:tmpl w:val="B39854D4"/>
    <w:lvl w:ilvl="0" w:tplc="9E327F22">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76418A"/>
    <w:multiLevelType w:val="hybridMultilevel"/>
    <w:tmpl w:val="57BAF49A"/>
    <w:lvl w:ilvl="0" w:tplc="FE0E29D6">
      <w:start w:val="1"/>
      <w:numFmt w:val="bullet"/>
      <w:suff w:val="spa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E331A9"/>
    <w:multiLevelType w:val="multilevel"/>
    <w:tmpl w:val="B3BE254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decimal"/>
      <w:lvlText w:val="%3."/>
      <w:lvlJc w:val="left"/>
      <w:pPr>
        <w:tabs>
          <w:tab w:val="num" w:pos="1224"/>
        </w:tabs>
        <w:ind w:left="122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1"/>
  </w:num>
  <w:num w:numId="2">
    <w:abstractNumId w:val="3"/>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250"/>
    <w:rsid w:val="00005D09"/>
    <w:rsid w:val="00005F4C"/>
    <w:rsid w:val="00013AA2"/>
    <w:rsid w:val="00013C5A"/>
    <w:rsid w:val="00025F8B"/>
    <w:rsid w:val="00027EBC"/>
    <w:rsid w:val="00040CAD"/>
    <w:rsid w:val="00044877"/>
    <w:rsid w:val="00050CB7"/>
    <w:rsid w:val="00054B07"/>
    <w:rsid w:val="00057B9F"/>
    <w:rsid w:val="000627CC"/>
    <w:rsid w:val="00064ADD"/>
    <w:rsid w:val="00080627"/>
    <w:rsid w:val="00080C46"/>
    <w:rsid w:val="0008115D"/>
    <w:rsid w:val="00081A1D"/>
    <w:rsid w:val="00090FDE"/>
    <w:rsid w:val="00091137"/>
    <w:rsid w:val="00094857"/>
    <w:rsid w:val="00096692"/>
    <w:rsid w:val="000A0609"/>
    <w:rsid w:val="000A1606"/>
    <w:rsid w:val="000A24BF"/>
    <w:rsid w:val="000A4ED9"/>
    <w:rsid w:val="000A53EC"/>
    <w:rsid w:val="000A549B"/>
    <w:rsid w:val="000A6C46"/>
    <w:rsid w:val="000B1C63"/>
    <w:rsid w:val="000B25BF"/>
    <w:rsid w:val="000B3C44"/>
    <w:rsid w:val="000B5E63"/>
    <w:rsid w:val="000B721D"/>
    <w:rsid w:val="000C0DC7"/>
    <w:rsid w:val="000C395B"/>
    <w:rsid w:val="000E2C10"/>
    <w:rsid w:val="000E4794"/>
    <w:rsid w:val="000E695E"/>
    <w:rsid w:val="000F4B70"/>
    <w:rsid w:val="000F7348"/>
    <w:rsid w:val="001078E4"/>
    <w:rsid w:val="00110DB9"/>
    <w:rsid w:val="0011599D"/>
    <w:rsid w:val="00117ABE"/>
    <w:rsid w:val="00123231"/>
    <w:rsid w:val="001241CF"/>
    <w:rsid w:val="00127482"/>
    <w:rsid w:val="001340AC"/>
    <w:rsid w:val="0013519B"/>
    <w:rsid w:val="00136011"/>
    <w:rsid w:val="00136CF7"/>
    <w:rsid w:val="001375AD"/>
    <w:rsid w:val="00141E3F"/>
    <w:rsid w:val="00141F59"/>
    <w:rsid w:val="001463A9"/>
    <w:rsid w:val="001525DC"/>
    <w:rsid w:val="00154C9C"/>
    <w:rsid w:val="00155B57"/>
    <w:rsid w:val="00160060"/>
    <w:rsid w:val="001603A3"/>
    <w:rsid w:val="00161C1D"/>
    <w:rsid w:val="00163255"/>
    <w:rsid w:val="00163489"/>
    <w:rsid w:val="00164DC8"/>
    <w:rsid w:val="00171FDE"/>
    <w:rsid w:val="00180895"/>
    <w:rsid w:val="00180DDA"/>
    <w:rsid w:val="001829EF"/>
    <w:rsid w:val="001834E4"/>
    <w:rsid w:val="0018591A"/>
    <w:rsid w:val="0019539A"/>
    <w:rsid w:val="001973FD"/>
    <w:rsid w:val="001A1001"/>
    <w:rsid w:val="001A1D69"/>
    <w:rsid w:val="001A3ED7"/>
    <w:rsid w:val="001A4672"/>
    <w:rsid w:val="001B0C48"/>
    <w:rsid w:val="001B2F86"/>
    <w:rsid w:val="001B6047"/>
    <w:rsid w:val="001B72C5"/>
    <w:rsid w:val="001B7329"/>
    <w:rsid w:val="001C1D45"/>
    <w:rsid w:val="001C2B96"/>
    <w:rsid w:val="001C3A37"/>
    <w:rsid w:val="001D22F6"/>
    <w:rsid w:val="001D3500"/>
    <w:rsid w:val="001D4677"/>
    <w:rsid w:val="001D6FB2"/>
    <w:rsid w:val="001E61DE"/>
    <w:rsid w:val="001F14FC"/>
    <w:rsid w:val="001F7D0F"/>
    <w:rsid w:val="00200A4F"/>
    <w:rsid w:val="0020480D"/>
    <w:rsid w:val="00205A15"/>
    <w:rsid w:val="00210FD0"/>
    <w:rsid w:val="00212EA5"/>
    <w:rsid w:val="00223FFD"/>
    <w:rsid w:val="0022504B"/>
    <w:rsid w:val="00226DB9"/>
    <w:rsid w:val="00230ACC"/>
    <w:rsid w:val="002333D6"/>
    <w:rsid w:val="002378ED"/>
    <w:rsid w:val="00246308"/>
    <w:rsid w:val="00252771"/>
    <w:rsid w:val="00253ACF"/>
    <w:rsid w:val="0026353A"/>
    <w:rsid w:val="0026395F"/>
    <w:rsid w:val="00265561"/>
    <w:rsid w:val="0026602C"/>
    <w:rsid w:val="002734D2"/>
    <w:rsid w:val="00273D76"/>
    <w:rsid w:val="00274F16"/>
    <w:rsid w:val="00290871"/>
    <w:rsid w:val="00290F26"/>
    <w:rsid w:val="00295415"/>
    <w:rsid w:val="002A2737"/>
    <w:rsid w:val="002B3FD3"/>
    <w:rsid w:val="002C1237"/>
    <w:rsid w:val="002C183B"/>
    <w:rsid w:val="002C19AA"/>
    <w:rsid w:val="002C7485"/>
    <w:rsid w:val="002D5CA7"/>
    <w:rsid w:val="002F0564"/>
    <w:rsid w:val="002F3F31"/>
    <w:rsid w:val="0030731A"/>
    <w:rsid w:val="003111DF"/>
    <w:rsid w:val="003122C7"/>
    <w:rsid w:val="00332C90"/>
    <w:rsid w:val="00340887"/>
    <w:rsid w:val="00342AF9"/>
    <w:rsid w:val="00350826"/>
    <w:rsid w:val="00350CDE"/>
    <w:rsid w:val="00352957"/>
    <w:rsid w:val="00355A7E"/>
    <w:rsid w:val="00364B17"/>
    <w:rsid w:val="00364CBA"/>
    <w:rsid w:val="00366B4D"/>
    <w:rsid w:val="00372321"/>
    <w:rsid w:val="00374AC4"/>
    <w:rsid w:val="0037706F"/>
    <w:rsid w:val="0038502E"/>
    <w:rsid w:val="0039566F"/>
    <w:rsid w:val="00396C54"/>
    <w:rsid w:val="00396E46"/>
    <w:rsid w:val="003975B0"/>
    <w:rsid w:val="003A523B"/>
    <w:rsid w:val="003D57DC"/>
    <w:rsid w:val="003E034A"/>
    <w:rsid w:val="00400910"/>
    <w:rsid w:val="00401B3B"/>
    <w:rsid w:val="00404D3F"/>
    <w:rsid w:val="0040705D"/>
    <w:rsid w:val="004133D1"/>
    <w:rsid w:val="004227B8"/>
    <w:rsid w:val="00431AAC"/>
    <w:rsid w:val="004420C7"/>
    <w:rsid w:val="00442F78"/>
    <w:rsid w:val="004507D4"/>
    <w:rsid w:val="00452F68"/>
    <w:rsid w:val="00454700"/>
    <w:rsid w:val="00457449"/>
    <w:rsid w:val="00457FEF"/>
    <w:rsid w:val="00467154"/>
    <w:rsid w:val="004741FA"/>
    <w:rsid w:val="00477CFA"/>
    <w:rsid w:val="00480295"/>
    <w:rsid w:val="00482526"/>
    <w:rsid w:val="004833B2"/>
    <w:rsid w:val="00483C6F"/>
    <w:rsid w:val="00484D6F"/>
    <w:rsid w:val="00487633"/>
    <w:rsid w:val="004A6E23"/>
    <w:rsid w:val="004C1865"/>
    <w:rsid w:val="004C3F86"/>
    <w:rsid w:val="004C5EA0"/>
    <w:rsid w:val="004C673D"/>
    <w:rsid w:val="004D5DBE"/>
    <w:rsid w:val="004E13BF"/>
    <w:rsid w:val="004E5BA5"/>
    <w:rsid w:val="004E644E"/>
    <w:rsid w:val="004E70D8"/>
    <w:rsid w:val="004F6174"/>
    <w:rsid w:val="005027E2"/>
    <w:rsid w:val="00506666"/>
    <w:rsid w:val="005066A4"/>
    <w:rsid w:val="005079B2"/>
    <w:rsid w:val="0051411C"/>
    <w:rsid w:val="00514BDE"/>
    <w:rsid w:val="0051519A"/>
    <w:rsid w:val="0052520A"/>
    <w:rsid w:val="005366DE"/>
    <w:rsid w:val="005467AF"/>
    <w:rsid w:val="005477A7"/>
    <w:rsid w:val="0055089F"/>
    <w:rsid w:val="005509D3"/>
    <w:rsid w:val="00552BE1"/>
    <w:rsid w:val="00563825"/>
    <w:rsid w:val="00564290"/>
    <w:rsid w:val="005644F6"/>
    <w:rsid w:val="005666BF"/>
    <w:rsid w:val="00566D3A"/>
    <w:rsid w:val="00570DBB"/>
    <w:rsid w:val="00572395"/>
    <w:rsid w:val="00584DE2"/>
    <w:rsid w:val="00587C54"/>
    <w:rsid w:val="00595724"/>
    <w:rsid w:val="00597BDE"/>
    <w:rsid w:val="005A0D68"/>
    <w:rsid w:val="005A205D"/>
    <w:rsid w:val="005A43F5"/>
    <w:rsid w:val="005C3391"/>
    <w:rsid w:val="005D1B31"/>
    <w:rsid w:val="005D2A04"/>
    <w:rsid w:val="005D446C"/>
    <w:rsid w:val="005D51CA"/>
    <w:rsid w:val="005D6F53"/>
    <w:rsid w:val="005E0374"/>
    <w:rsid w:val="005E4802"/>
    <w:rsid w:val="005E64F6"/>
    <w:rsid w:val="005F3BC5"/>
    <w:rsid w:val="00603AE6"/>
    <w:rsid w:val="00605DD9"/>
    <w:rsid w:val="00606CB1"/>
    <w:rsid w:val="00614425"/>
    <w:rsid w:val="0061759B"/>
    <w:rsid w:val="00623D99"/>
    <w:rsid w:val="00625A72"/>
    <w:rsid w:val="0062601B"/>
    <w:rsid w:val="006306C9"/>
    <w:rsid w:val="0063409E"/>
    <w:rsid w:val="006471DF"/>
    <w:rsid w:val="0064751F"/>
    <w:rsid w:val="006512AB"/>
    <w:rsid w:val="0067087F"/>
    <w:rsid w:val="00670A45"/>
    <w:rsid w:val="00681DA6"/>
    <w:rsid w:val="00683D69"/>
    <w:rsid w:val="0068710E"/>
    <w:rsid w:val="0069074E"/>
    <w:rsid w:val="00690996"/>
    <w:rsid w:val="00692334"/>
    <w:rsid w:val="00692A3F"/>
    <w:rsid w:val="00692EAE"/>
    <w:rsid w:val="006A2EB4"/>
    <w:rsid w:val="006A5EE3"/>
    <w:rsid w:val="006A7D9D"/>
    <w:rsid w:val="006B32AD"/>
    <w:rsid w:val="006B349A"/>
    <w:rsid w:val="006B5AE2"/>
    <w:rsid w:val="006C2240"/>
    <w:rsid w:val="006C6867"/>
    <w:rsid w:val="006D5831"/>
    <w:rsid w:val="006E0EC8"/>
    <w:rsid w:val="006F083E"/>
    <w:rsid w:val="006F3763"/>
    <w:rsid w:val="006F47F2"/>
    <w:rsid w:val="00704F33"/>
    <w:rsid w:val="00706CB6"/>
    <w:rsid w:val="00716442"/>
    <w:rsid w:val="00717261"/>
    <w:rsid w:val="00717BD9"/>
    <w:rsid w:val="00721067"/>
    <w:rsid w:val="00724EBD"/>
    <w:rsid w:val="007257A9"/>
    <w:rsid w:val="00741BA8"/>
    <w:rsid w:val="00747684"/>
    <w:rsid w:val="007539E0"/>
    <w:rsid w:val="00753C3D"/>
    <w:rsid w:val="0075687B"/>
    <w:rsid w:val="00762187"/>
    <w:rsid w:val="00763256"/>
    <w:rsid w:val="0076504D"/>
    <w:rsid w:val="00765F60"/>
    <w:rsid w:val="00767C28"/>
    <w:rsid w:val="007703AC"/>
    <w:rsid w:val="0077358B"/>
    <w:rsid w:val="00775111"/>
    <w:rsid w:val="007876F2"/>
    <w:rsid w:val="007B569D"/>
    <w:rsid w:val="007B636A"/>
    <w:rsid w:val="007C30C1"/>
    <w:rsid w:val="007D0007"/>
    <w:rsid w:val="007D30BA"/>
    <w:rsid w:val="007D6B54"/>
    <w:rsid w:val="007D767F"/>
    <w:rsid w:val="007E1E02"/>
    <w:rsid w:val="007E7818"/>
    <w:rsid w:val="007F2F03"/>
    <w:rsid w:val="00801ED4"/>
    <w:rsid w:val="008026EA"/>
    <w:rsid w:val="00805B35"/>
    <w:rsid w:val="00812334"/>
    <w:rsid w:val="00812A08"/>
    <w:rsid w:val="00813552"/>
    <w:rsid w:val="008153A4"/>
    <w:rsid w:val="00821988"/>
    <w:rsid w:val="00834B09"/>
    <w:rsid w:val="00837E17"/>
    <w:rsid w:val="00842E05"/>
    <w:rsid w:val="00845A29"/>
    <w:rsid w:val="00850CDE"/>
    <w:rsid w:val="00854EC4"/>
    <w:rsid w:val="00860836"/>
    <w:rsid w:val="00867250"/>
    <w:rsid w:val="00870B5C"/>
    <w:rsid w:val="00881DBB"/>
    <w:rsid w:val="00883EB4"/>
    <w:rsid w:val="00884317"/>
    <w:rsid w:val="00885490"/>
    <w:rsid w:val="00885661"/>
    <w:rsid w:val="00885D11"/>
    <w:rsid w:val="00887AEF"/>
    <w:rsid w:val="00894316"/>
    <w:rsid w:val="00894A56"/>
    <w:rsid w:val="008A5C56"/>
    <w:rsid w:val="008B3072"/>
    <w:rsid w:val="008B4109"/>
    <w:rsid w:val="008C0FD4"/>
    <w:rsid w:val="008C4EFB"/>
    <w:rsid w:val="008D4C23"/>
    <w:rsid w:val="008D625E"/>
    <w:rsid w:val="008E2DDE"/>
    <w:rsid w:val="008E5B48"/>
    <w:rsid w:val="008E6357"/>
    <w:rsid w:val="00900983"/>
    <w:rsid w:val="00904E13"/>
    <w:rsid w:val="0090717B"/>
    <w:rsid w:val="00912C22"/>
    <w:rsid w:val="0091338C"/>
    <w:rsid w:val="009176F5"/>
    <w:rsid w:val="00922C25"/>
    <w:rsid w:val="00924F4B"/>
    <w:rsid w:val="009427A3"/>
    <w:rsid w:val="009513C4"/>
    <w:rsid w:val="00954BA7"/>
    <w:rsid w:val="00956C68"/>
    <w:rsid w:val="0096765C"/>
    <w:rsid w:val="00974F25"/>
    <w:rsid w:val="00982EDA"/>
    <w:rsid w:val="009850F1"/>
    <w:rsid w:val="00986867"/>
    <w:rsid w:val="009911C9"/>
    <w:rsid w:val="00993D7F"/>
    <w:rsid w:val="009A31A3"/>
    <w:rsid w:val="009B1676"/>
    <w:rsid w:val="009B2D4A"/>
    <w:rsid w:val="009B2DB1"/>
    <w:rsid w:val="009B6B29"/>
    <w:rsid w:val="009C0C6C"/>
    <w:rsid w:val="009C11B6"/>
    <w:rsid w:val="009C1602"/>
    <w:rsid w:val="009C6B96"/>
    <w:rsid w:val="009D0BC8"/>
    <w:rsid w:val="009D2340"/>
    <w:rsid w:val="009D3057"/>
    <w:rsid w:val="009D3BA6"/>
    <w:rsid w:val="009D4D4E"/>
    <w:rsid w:val="009D5713"/>
    <w:rsid w:val="009D78B9"/>
    <w:rsid w:val="009E1F19"/>
    <w:rsid w:val="009F0A20"/>
    <w:rsid w:val="009F38EC"/>
    <w:rsid w:val="00A06386"/>
    <w:rsid w:val="00A126DE"/>
    <w:rsid w:val="00A138B8"/>
    <w:rsid w:val="00A14B35"/>
    <w:rsid w:val="00A1753B"/>
    <w:rsid w:val="00A200E4"/>
    <w:rsid w:val="00A23FA9"/>
    <w:rsid w:val="00A24BA9"/>
    <w:rsid w:val="00A347BA"/>
    <w:rsid w:val="00A359F7"/>
    <w:rsid w:val="00A37FB4"/>
    <w:rsid w:val="00A40664"/>
    <w:rsid w:val="00A43DAB"/>
    <w:rsid w:val="00A45E5D"/>
    <w:rsid w:val="00A5277D"/>
    <w:rsid w:val="00A53983"/>
    <w:rsid w:val="00A55929"/>
    <w:rsid w:val="00A609C7"/>
    <w:rsid w:val="00A6618A"/>
    <w:rsid w:val="00A667FA"/>
    <w:rsid w:val="00A67E3B"/>
    <w:rsid w:val="00A731BD"/>
    <w:rsid w:val="00A75EDD"/>
    <w:rsid w:val="00A8570E"/>
    <w:rsid w:val="00A94D4C"/>
    <w:rsid w:val="00AA3603"/>
    <w:rsid w:val="00AA432D"/>
    <w:rsid w:val="00AA4668"/>
    <w:rsid w:val="00AA5C1B"/>
    <w:rsid w:val="00AB0306"/>
    <w:rsid w:val="00AB04C9"/>
    <w:rsid w:val="00AB49DF"/>
    <w:rsid w:val="00AB4BE1"/>
    <w:rsid w:val="00AC3672"/>
    <w:rsid w:val="00AC6ABC"/>
    <w:rsid w:val="00AE00BA"/>
    <w:rsid w:val="00AE2241"/>
    <w:rsid w:val="00AE30A3"/>
    <w:rsid w:val="00AE4F25"/>
    <w:rsid w:val="00AE6B10"/>
    <w:rsid w:val="00AE70C1"/>
    <w:rsid w:val="00AF099D"/>
    <w:rsid w:val="00AF0E1E"/>
    <w:rsid w:val="00B0308A"/>
    <w:rsid w:val="00B04E14"/>
    <w:rsid w:val="00B076B3"/>
    <w:rsid w:val="00B1047D"/>
    <w:rsid w:val="00B11479"/>
    <w:rsid w:val="00B11766"/>
    <w:rsid w:val="00B14B8A"/>
    <w:rsid w:val="00B16ABA"/>
    <w:rsid w:val="00B253A3"/>
    <w:rsid w:val="00B26715"/>
    <w:rsid w:val="00B272CB"/>
    <w:rsid w:val="00B277B7"/>
    <w:rsid w:val="00B27D66"/>
    <w:rsid w:val="00B30F1B"/>
    <w:rsid w:val="00B35289"/>
    <w:rsid w:val="00B35A6D"/>
    <w:rsid w:val="00B36D52"/>
    <w:rsid w:val="00B3727B"/>
    <w:rsid w:val="00B37A63"/>
    <w:rsid w:val="00B4303C"/>
    <w:rsid w:val="00B45B5C"/>
    <w:rsid w:val="00B537A1"/>
    <w:rsid w:val="00B60B5D"/>
    <w:rsid w:val="00B70D5D"/>
    <w:rsid w:val="00B7267D"/>
    <w:rsid w:val="00B744AA"/>
    <w:rsid w:val="00B74B5B"/>
    <w:rsid w:val="00B80A8C"/>
    <w:rsid w:val="00B915F3"/>
    <w:rsid w:val="00B93BD4"/>
    <w:rsid w:val="00B94309"/>
    <w:rsid w:val="00BA0231"/>
    <w:rsid w:val="00BB0CC2"/>
    <w:rsid w:val="00BB3C8C"/>
    <w:rsid w:val="00BC3C72"/>
    <w:rsid w:val="00BC4ECE"/>
    <w:rsid w:val="00BD2868"/>
    <w:rsid w:val="00BD3792"/>
    <w:rsid w:val="00BD5527"/>
    <w:rsid w:val="00BE03C8"/>
    <w:rsid w:val="00BF0A81"/>
    <w:rsid w:val="00BF4F22"/>
    <w:rsid w:val="00BF59B4"/>
    <w:rsid w:val="00BF700B"/>
    <w:rsid w:val="00C00DF2"/>
    <w:rsid w:val="00C014FE"/>
    <w:rsid w:val="00C04892"/>
    <w:rsid w:val="00C14AE7"/>
    <w:rsid w:val="00C159EC"/>
    <w:rsid w:val="00C16E3B"/>
    <w:rsid w:val="00C1709F"/>
    <w:rsid w:val="00C223BC"/>
    <w:rsid w:val="00C308BD"/>
    <w:rsid w:val="00C32253"/>
    <w:rsid w:val="00C32FD1"/>
    <w:rsid w:val="00C332BC"/>
    <w:rsid w:val="00C335A2"/>
    <w:rsid w:val="00C36C08"/>
    <w:rsid w:val="00C51F48"/>
    <w:rsid w:val="00C52E5B"/>
    <w:rsid w:val="00C55522"/>
    <w:rsid w:val="00C5683D"/>
    <w:rsid w:val="00C62053"/>
    <w:rsid w:val="00C67510"/>
    <w:rsid w:val="00C80C63"/>
    <w:rsid w:val="00C82506"/>
    <w:rsid w:val="00C849C5"/>
    <w:rsid w:val="00C878E0"/>
    <w:rsid w:val="00C90E6E"/>
    <w:rsid w:val="00C92AAA"/>
    <w:rsid w:val="00C93B86"/>
    <w:rsid w:val="00C970BA"/>
    <w:rsid w:val="00CA3B91"/>
    <w:rsid w:val="00CA6AFA"/>
    <w:rsid w:val="00CA7EBC"/>
    <w:rsid w:val="00CB5DC7"/>
    <w:rsid w:val="00CB6162"/>
    <w:rsid w:val="00CB6EED"/>
    <w:rsid w:val="00CC1769"/>
    <w:rsid w:val="00CC6DE2"/>
    <w:rsid w:val="00CD2E4D"/>
    <w:rsid w:val="00CD7417"/>
    <w:rsid w:val="00CE2A63"/>
    <w:rsid w:val="00CE5699"/>
    <w:rsid w:val="00CE5E51"/>
    <w:rsid w:val="00CF11B1"/>
    <w:rsid w:val="00CF1C2A"/>
    <w:rsid w:val="00D01EA4"/>
    <w:rsid w:val="00D03A61"/>
    <w:rsid w:val="00D06EBC"/>
    <w:rsid w:val="00D11CD5"/>
    <w:rsid w:val="00D14949"/>
    <w:rsid w:val="00D20263"/>
    <w:rsid w:val="00D228D7"/>
    <w:rsid w:val="00D24D91"/>
    <w:rsid w:val="00D24E4D"/>
    <w:rsid w:val="00D3264B"/>
    <w:rsid w:val="00D35D7E"/>
    <w:rsid w:val="00D47A94"/>
    <w:rsid w:val="00D561E3"/>
    <w:rsid w:val="00D61308"/>
    <w:rsid w:val="00D71185"/>
    <w:rsid w:val="00D73ACF"/>
    <w:rsid w:val="00D74CCC"/>
    <w:rsid w:val="00D918F0"/>
    <w:rsid w:val="00D9458E"/>
    <w:rsid w:val="00D96B98"/>
    <w:rsid w:val="00D975DE"/>
    <w:rsid w:val="00D97B73"/>
    <w:rsid w:val="00DA3475"/>
    <w:rsid w:val="00DA5DC4"/>
    <w:rsid w:val="00DA6522"/>
    <w:rsid w:val="00DB0EAF"/>
    <w:rsid w:val="00DB1F04"/>
    <w:rsid w:val="00DB5E2E"/>
    <w:rsid w:val="00DB7CFC"/>
    <w:rsid w:val="00DC1C71"/>
    <w:rsid w:val="00DD1551"/>
    <w:rsid w:val="00DD3E7B"/>
    <w:rsid w:val="00DE1FA7"/>
    <w:rsid w:val="00DE2967"/>
    <w:rsid w:val="00DE653C"/>
    <w:rsid w:val="00DF0D43"/>
    <w:rsid w:val="00DF2A1B"/>
    <w:rsid w:val="00E00838"/>
    <w:rsid w:val="00E027C6"/>
    <w:rsid w:val="00E02896"/>
    <w:rsid w:val="00E074CD"/>
    <w:rsid w:val="00E11151"/>
    <w:rsid w:val="00E119AB"/>
    <w:rsid w:val="00E11B85"/>
    <w:rsid w:val="00E13BDC"/>
    <w:rsid w:val="00E149CB"/>
    <w:rsid w:val="00E23941"/>
    <w:rsid w:val="00E33780"/>
    <w:rsid w:val="00E34D35"/>
    <w:rsid w:val="00E3537D"/>
    <w:rsid w:val="00E41378"/>
    <w:rsid w:val="00E43047"/>
    <w:rsid w:val="00E53ED6"/>
    <w:rsid w:val="00E53F77"/>
    <w:rsid w:val="00E54D68"/>
    <w:rsid w:val="00E60833"/>
    <w:rsid w:val="00E62BD3"/>
    <w:rsid w:val="00E666C7"/>
    <w:rsid w:val="00E66BE9"/>
    <w:rsid w:val="00E7005F"/>
    <w:rsid w:val="00E73D94"/>
    <w:rsid w:val="00E9146A"/>
    <w:rsid w:val="00E963E5"/>
    <w:rsid w:val="00EA0930"/>
    <w:rsid w:val="00EA180A"/>
    <w:rsid w:val="00EA3B67"/>
    <w:rsid w:val="00EA73CD"/>
    <w:rsid w:val="00EB0B5C"/>
    <w:rsid w:val="00EB26D4"/>
    <w:rsid w:val="00EB2D5D"/>
    <w:rsid w:val="00EB5AAF"/>
    <w:rsid w:val="00EC238E"/>
    <w:rsid w:val="00EC26BF"/>
    <w:rsid w:val="00EC2853"/>
    <w:rsid w:val="00EC3C46"/>
    <w:rsid w:val="00EC6577"/>
    <w:rsid w:val="00EC7062"/>
    <w:rsid w:val="00EC74BF"/>
    <w:rsid w:val="00EC7ECE"/>
    <w:rsid w:val="00ED0BD9"/>
    <w:rsid w:val="00EE488D"/>
    <w:rsid w:val="00EE48A9"/>
    <w:rsid w:val="00EF3870"/>
    <w:rsid w:val="00F03202"/>
    <w:rsid w:val="00F035E2"/>
    <w:rsid w:val="00F10E9B"/>
    <w:rsid w:val="00F1402C"/>
    <w:rsid w:val="00F16C11"/>
    <w:rsid w:val="00F24641"/>
    <w:rsid w:val="00F2529B"/>
    <w:rsid w:val="00F3098B"/>
    <w:rsid w:val="00F33E59"/>
    <w:rsid w:val="00F3525C"/>
    <w:rsid w:val="00F4144A"/>
    <w:rsid w:val="00F432D6"/>
    <w:rsid w:val="00F43985"/>
    <w:rsid w:val="00F45E56"/>
    <w:rsid w:val="00F564F7"/>
    <w:rsid w:val="00F60AC8"/>
    <w:rsid w:val="00F650DB"/>
    <w:rsid w:val="00F66DB8"/>
    <w:rsid w:val="00F72217"/>
    <w:rsid w:val="00F778D3"/>
    <w:rsid w:val="00F7799A"/>
    <w:rsid w:val="00F8375C"/>
    <w:rsid w:val="00F9065A"/>
    <w:rsid w:val="00F913D1"/>
    <w:rsid w:val="00F92017"/>
    <w:rsid w:val="00F94977"/>
    <w:rsid w:val="00FA0681"/>
    <w:rsid w:val="00FA1BBF"/>
    <w:rsid w:val="00FA4951"/>
    <w:rsid w:val="00FA4B42"/>
    <w:rsid w:val="00FA6DED"/>
    <w:rsid w:val="00FB30D3"/>
    <w:rsid w:val="00FB492B"/>
    <w:rsid w:val="00FB6871"/>
    <w:rsid w:val="00FB7357"/>
    <w:rsid w:val="00FC03C1"/>
    <w:rsid w:val="00FC5CDF"/>
    <w:rsid w:val="00FD272C"/>
    <w:rsid w:val="00FD3130"/>
    <w:rsid w:val="00FD4137"/>
    <w:rsid w:val="00FD470E"/>
    <w:rsid w:val="00FD6F88"/>
    <w:rsid w:val="00FF0751"/>
    <w:rsid w:val="00FF1886"/>
    <w:rsid w:val="00FF202E"/>
    <w:rsid w:val="00FF459E"/>
    <w:rsid w:val="00FF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801B190"/>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uiPriority="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765F60"/>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rsid w:val="00A06386"/>
    <w:pPr>
      <w:numPr>
        <w:numId w:val="3"/>
      </w:numPr>
      <w:spacing w:before="120" w:after="120"/>
      <w:outlineLvl w:val="0"/>
    </w:pPr>
    <w:rPr>
      <w:rFonts w:ascii="Arial" w:hAnsi="Arial" w:cs="Arial"/>
      <w:b/>
      <w:bCs/>
      <w:sz w:val="28"/>
      <w:szCs w:val="28"/>
    </w:rPr>
  </w:style>
  <w:style w:type="paragraph" w:styleId="Heading2">
    <w:name w:val="heading 2"/>
    <w:basedOn w:val="Heading1"/>
    <w:next w:val="Heading3"/>
    <w:link w:val="Heading2Char"/>
    <w:uiPriority w:val="1"/>
    <w:qFormat/>
    <w:rsid w:val="00A06386"/>
    <w:pPr>
      <w:numPr>
        <w:ilvl w:val="1"/>
      </w:numPr>
      <w:spacing w:before="40"/>
      <w:outlineLvl w:val="1"/>
    </w:pPr>
    <w:rPr>
      <w:b w:val="0"/>
      <w:bCs w:val="0"/>
      <w:sz w:val="24"/>
      <w:szCs w:val="23"/>
    </w:rPr>
  </w:style>
  <w:style w:type="paragraph" w:styleId="Heading3">
    <w:name w:val="heading 3"/>
    <w:basedOn w:val="Heading2"/>
    <w:next w:val="Heading4"/>
    <w:link w:val="Heading3Char"/>
    <w:uiPriority w:val="9"/>
    <w:unhideWhenUsed/>
    <w:qFormat/>
    <w:rsid w:val="00690996"/>
    <w:pPr>
      <w:keepNext/>
      <w:keepLines/>
      <w:numPr>
        <w:ilvl w:val="2"/>
      </w:numPr>
      <w:outlineLvl w:val="2"/>
    </w:pPr>
    <w:rPr>
      <w:rFonts w:eastAsiaTheme="majorEastAsia" w:cstheme="majorBidi"/>
    </w:rPr>
  </w:style>
  <w:style w:type="paragraph" w:styleId="Heading4">
    <w:name w:val="heading 4"/>
    <w:basedOn w:val="Normal"/>
    <w:next w:val="Normal"/>
    <w:link w:val="Heading4Char"/>
    <w:uiPriority w:val="9"/>
    <w:unhideWhenUsed/>
    <w:qFormat/>
    <w:rsid w:val="00690996"/>
    <w:pPr>
      <w:keepNext/>
      <w:keepLines/>
      <w:numPr>
        <w:ilvl w:val="3"/>
        <w:numId w:val="3"/>
      </w:numPr>
      <w:spacing w:before="40"/>
      <w:outlineLvl w:val="3"/>
    </w:pPr>
    <w:rPr>
      <w:rFonts w:ascii="Arial" w:eastAsiaTheme="majorEastAsia" w:hAnsi="Arial"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A06386"/>
    <w:rPr>
      <w:rFonts w:ascii="Arial" w:hAnsi="Arial" w:cs="Arial"/>
      <w:b/>
      <w:bCs/>
      <w:sz w:val="28"/>
      <w:szCs w:val="28"/>
    </w:rPr>
  </w:style>
  <w:style w:type="character" w:customStyle="1" w:styleId="Heading2Char">
    <w:name w:val="Heading 2 Char"/>
    <w:link w:val="Heading2"/>
    <w:uiPriority w:val="1"/>
    <w:locked/>
    <w:rsid w:val="00A06386"/>
    <w:rPr>
      <w:rFonts w:ascii="Arial" w:hAnsi="Arial" w:cs="Arial"/>
      <w:sz w:val="24"/>
      <w:szCs w:val="23"/>
    </w:rPr>
  </w:style>
  <w:style w:type="paragraph" w:styleId="BodyText">
    <w:name w:val="Body Text"/>
    <w:basedOn w:val="Normal"/>
    <w:link w:val="BodyTextChar"/>
    <w:uiPriority w:val="1"/>
    <w:qFormat/>
    <w:pPr>
      <w:ind w:left="1581" w:hanging="720"/>
    </w:pPr>
    <w:rPr>
      <w:rFonts w:ascii="Arial" w:hAnsi="Arial" w:cs="Arial"/>
      <w:sz w:val="23"/>
      <w:szCs w:val="23"/>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867250"/>
    <w:pPr>
      <w:tabs>
        <w:tab w:val="center" w:pos="4680"/>
        <w:tab w:val="right" w:pos="9360"/>
      </w:tabs>
    </w:pPr>
  </w:style>
  <w:style w:type="character" w:customStyle="1" w:styleId="HeaderChar">
    <w:name w:val="Header Char"/>
    <w:link w:val="Header"/>
    <w:uiPriority w:val="99"/>
    <w:locked/>
    <w:rsid w:val="00867250"/>
    <w:rPr>
      <w:rFonts w:ascii="Times New Roman" w:hAnsi="Times New Roman" w:cs="Times New Roman"/>
      <w:sz w:val="24"/>
      <w:szCs w:val="24"/>
    </w:rPr>
  </w:style>
  <w:style w:type="paragraph" w:styleId="Footer">
    <w:name w:val="footer"/>
    <w:basedOn w:val="Normal"/>
    <w:link w:val="FooterChar"/>
    <w:uiPriority w:val="99"/>
    <w:unhideWhenUsed/>
    <w:rsid w:val="00867250"/>
    <w:pPr>
      <w:tabs>
        <w:tab w:val="center" w:pos="4680"/>
        <w:tab w:val="right" w:pos="9360"/>
      </w:tabs>
    </w:pPr>
  </w:style>
  <w:style w:type="character" w:customStyle="1" w:styleId="FooterChar">
    <w:name w:val="Footer Char"/>
    <w:link w:val="Footer"/>
    <w:uiPriority w:val="99"/>
    <w:locked/>
    <w:rsid w:val="00867250"/>
    <w:rPr>
      <w:rFonts w:ascii="Times New Roman" w:hAnsi="Times New Roman" w:cs="Times New Roman"/>
      <w:sz w:val="24"/>
      <w:szCs w:val="24"/>
    </w:rPr>
  </w:style>
  <w:style w:type="table" w:styleId="TableGrid">
    <w:name w:val="Table Grid"/>
    <w:basedOn w:val="TableNormal"/>
    <w:uiPriority w:val="59"/>
    <w:rsid w:val="0060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2BE1"/>
    <w:rPr>
      <w:rFonts w:ascii="Tahoma" w:hAnsi="Tahoma" w:cs="Tahoma"/>
      <w:sz w:val="16"/>
      <w:szCs w:val="16"/>
    </w:rPr>
  </w:style>
  <w:style w:type="character" w:customStyle="1" w:styleId="BalloonTextChar">
    <w:name w:val="Balloon Text Char"/>
    <w:link w:val="BalloonText"/>
    <w:uiPriority w:val="99"/>
    <w:semiHidden/>
    <w:locked/>
    <w:rsid w:val="00552BE1"/>
    <w:rPr>
      <w:rFonts w:ascii="Tahoma" w:hAnsi="Tahoma" w:cs="Tahoma"/>
      <w:sz w:val="16"/>
      <w:szCs w:val="16"/>
    </w:rPr>
  </w:style>
  <w:style w:type="character" w:styleId="CommentReference">
    <w:name w:val="annotation reference"/>
    <w:uiPriority w:val="99"/>
    <w:rsid w:val="0020480D"/>
    <w:rPr>
      <w:rFonts w:cs="Times New Roman"/>
      <w:sz w:val="16"/>
      <w:szCs w:val="16"/>
    </w:rPr>
  </w:style>
  <w:style w:type="paragraph" w:styleId="CommentText">
    <w:name w:val="annotation text"/>
    <w:basedOn w:val="Normal"/>
    <w:link w:val="CommentTextChar"/>
    <w:uiPriority w:val="99"/>
    <w:rsid w:val="0020480D"/>
    <w:rPr>
      <w:sz w:val="20"/>
      <w:szCs w:val="20"/>
    </w:rPr>
  </w:style>
  <w:style w:type="character" w:customStyle="1" w:styleId="CommentTextChar">
    <w:name w:val="Comment Text Char"/>
    <w:link w:val="CommentText"/>
    <w:uiPriority w:val="99"/>
    <w:locked/>
    <w:rsid w:val="0020480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20480D"/>
    <w:rPr>
      <w:b/>
      <w:bCs/>
    </w:rPr>
  </w:style>
  <w:style w:type="character" w:customStyle="1" w:styleId="CommentSubjectChar">
    <w:name w:val="Comment Subject Char"/>
    <w:link w:val="CommentSubject"/>
    <w:uiPriority w:val="99"/>
    <w:locked/>
    <w:rsid w:val="0020480D"/>
    <w:rPr>
      <w:rFonts w:ascii="Times New Roman" w:hAnsi="Times New Roman" w:cs="Times New Roman"/>
      <w:b/>
      <w:bCs/>
      <w:sz w:val="20"/>
      <w:szCs w:val="20"/>
    </w:rPr>
  </w:style>
  <w:style w:type="paragraph" w:styleId="Revision">
    <w:name w:val="Revision"/>
    <w:hidden/>
    <w:uiPriority w:val="99"/>
    <w:semiHidden/>
    <w:rsid w:val="00C5683D"/>
    <w:rPr>
      <w:rFonts w:ascii="Times New Roman" w:hAnsi="Times New Roman"/>
      <w:sz w:val="24"/>
      <w:szCs w:val="24"/>
    </w:rPr>
  </w:style>
  <w:style w:type="table" w:customStyle="1" w:styleId="TableGrid1">
    <w:name w:val="Table Grid1"/>
    <w:basedOn w:val="TableNormal"/>
    <w:next w:val="TableGrid"/>
    <w:uiPriority w:val="59"/>
    <w:rsid w:val="00B70D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21988"/>
    <w:pPr>
      <w:keepNext/>
      <w:keepLines/>
      <w:widowControl/>
      <w:autoSpaceDE/>
      <w:autoSpaceDN/>
      <w:adjustRightInd/>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D3057"/>
    <w:pPr>
      <w:tabs>
        <w:tab w:val="left" w:pos="540"/>
        <w:tab w:val="left" w:pos="720"/>
        <w:tab w:val="right" w:leader="dot" w:pos="9690"/>
      </w:tabs>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821988"/>
    <w:pPr>
      <w:ind w:left="240"/>
    </w:pPr>
    <w:rPr>
      <w:rFonts w:asciiTheme="minorHAnsi" w:hAnsiTheme="minorHAnsi" w:cstheme="minorHAnsi"/>
      <w:smallCaps/>
      <w:sz w:val="20"/>
      <w:szCs w:val="20"/>
    </w:rPr>
  </w:style>
  <w:style w:type="character" w:styleId="Hyperlink">
    <w:name w:val="Hyperlink"/>
    <w:basedOn w:val="DefaultParagraphFont"/>
    <w:uiPriority w:val="99"/>
    <w:unhideWhenUsed/>
    <w:rsid w:val="00821988"/>
    <w:rPr>
      <w:color w:val="0563C1" w:themeColor="hyperlink"/>
      <w:u w:val="single"/>
    </w:rPr>
  </w:style>
  <w:style w:type="character" w:customStyle="1" w:styleId="Heading3Char">
    <w:name w:val="Heading 3 Char"/>
    <w:basedOn w:val="DefaultParagraphFont"/>
    <w:link w:val="Heading3"/>
    <w:uiPriority w:val="9"/>
    <w:rsid w:val="00690996"/>
    <w:rPr>
      <w:rFonts w:ascii="Arial" w:eastAsiaTheme="majorEastAsia" w:hAnsi="Arial" w:cstheme="majorBidi"/>
      <w:sz w:val="24"/>
      <w:szCs w:val="23"/>
    </w:rPr>
  </w:style>
  <w:style w:type="character" w:customStyle="1" w:styleId="Heading4Char">
    <w:name w:val="Heading 4 Char"/>
    <w:basedOn w:val="DefaultParagraphFont"/>
    <w:link w:val="Heading4"/>
    <w:uiPriority w:val="9"/>
    <w:rsid w:val="00690996"/>
    <w:rPr>
      <w:rFonts w:ascii="Arial" w:eastAsiaTheme="majorEastAsia" w:hAnsi="Arial" w:cstheme="majorBidi"/>
      <w:iCs/>
      <w:sz w:val="24"/>
      <w:szCs w:val="24"/>
    </w:rPr>
  </w:style>
  <w:style w:type="paragraph" w:styleId="TOC3">
    <w:name w:val="toc 3"/>
    <w:basedOn w:val="Normal"/>
    <w:next w:val="Normal"/>
    <w:autoRedefine/>
    <w:uiPriority w:val="39"/>
    <w:unhideWhenUsed/>
    <w:rsid w:val="00FA4B42"/>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FA4B42"/>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FA4B42"/>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FA4B42"/>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FA4B42"/>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FA4B42"/>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FA4B42"/>
    <w:pPr>
      <w:ind w:left="1920"/>
    </w:pPr>
    <w:rPr>
      <w:rFonts w:asciiTheme="minorHAnsi" w:hAnsiTheme="minorHAnsi" w:cstheme="minorHAnsi"/>
      <w:sz w:val="18"/>
      <w:szCs w:val="18"/>
    </w:rPr>
  </w:style>
  <w:style w:type="character" w:styleId="UnresolvedMention">
    <w:name w:val="Unresolved Mention"/>
    <w:basedOn w:val="DefaultParagraphFont"/>
    <w:uiPriority w:val="99"/>
    <w:semiHidden/>
    <w:unhideWhenUsed/>
    <w:rsid w:val="00FA4B42"/>
    <w:rPr>
      <w:color w:val="605E5C"/>
      <w:shd w:val="clear" w:color="auto" w:fill="E1DFDD"/>
    </w:rPr>
  </w:style>
  <w:style w:type="character" w:styleId="PlaceholderText">
    <w:name w:val="Placeholder Text"/>
    <w:basedOn w:val="DefaultParagraphFont"/>
    <w:uiPriority w:val="99"/>
    <w:semiHidden/>
    <w:rsid w:val="00C80C63"/>
    <w:rPr>
      <w:color w:val="808080"/>
    </w:rPr>
  </w:style>
  <w:style w:type="character" w:styleId="FollowedHyperlink">
    <w:name w:val="FollowedHyperlink"/>
    <w:basedOn w:val="DefaultParagraphFont"/>
    <w:uiPriority w:val="99"/>
    <w:rsid w:val="00FB30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309542">
      <w:marLeft w:val="0"/>
      <w:marRight w:val="0"/>
      <w:marTop w:val="0"/>
      <w:marBottom w:val="0"/>
      <w:divBdr>
        <w:top w:val="none" w:sz="0" w:space="0" w:color="auto"/>
        <w:left w:val="none" w:sz="0" w:space="0" w:color="auto"/>
        <w:bottom w:val="none" w:sz="0" w:space="0" w:color="auto"/>
        <w:right w:val="none" w:sz="0" w:space="0" w:color="auto"/>
      </w:divBdr>
    </w:div>
    <w:div w:id="1591309543">
      <w:marLeft w:val="0"/>
      <w:marRight w:val="0"/>
      <w:marTop w:val="0"/>
      <w:marBottom w:val="0"/>
      <w:divBdr>
        <w:top w:val="none" w:sz="0" w:space="0" w:color="auto"/>
        <w:left w:val="none" w:sz="0" w:space="0" w:color="auto"/>
        <w:bottom w:val="none" w:sz="0" w:space="0" w:color="auto"/>
        <w:right w:val="none" w:sz="0" w:space="0" w:color="auto"/>
      </w:divBdr>
    </w:div>
    <w:div w:id="1591309544">
      <w:marLeft w:val="0"/>
      <w:marRight w:val="0"/>
      <w:marTop w:val="0"/>
      <w:marBottom w:val="0"/>
      <w:divBdr>
        <w:top w:val="none" w:sz="0" w:space="0" w:color="auto"/>
        <w:left w:val="none" w:sz="0" w:space="0" w:color="auto"/>
        <w:bottom w:val="none" w:sz="0" w:space="0" w:color="auto"/>
        <w:right w:val="none" w:sz="0" w:space="0" w:color="auto"/>
      </w:divBdr>
    </w:div>
    <w:div w:id="1591309545">
      <w:marLeft w:val="0"/>
      <w:marRight w:val="0"/>
      <w:marTop w:val="0"/>
      <w:marBottom w:val="0"/>
      <w:divBdr>
        <w:top w:val="none" w:sz="0" w:space="0" w:color="auto"/>
        <w:left w:val="none" w:sz="0" w:space="0" w:color="auto"/>
        <w:bottom w:val="none" w:sz="0" w:space="0" w:color="auto"/>
        <w:right w:val="none" w:sz="0" w:space="0" w:color="auto"/>
      </w:divBdr>
    </w:div>
    <w:div w:id="1591309546">
      <w:marLeft w:val="0"/>
      <w:marRight w:val="0"/>
      <w:marTop w:val="0"/>
      <w:marBottom w:val="0"/>
      <w:divBdr>
        <w:top w:val="none" w:sz="0" w:space="0" w:color="auto"/>
        <w:left w:val="none" w:sz="0" w:space="0" w:color="auto"/>
        <w:bottom w:val="none" w:sz="0" w:space="0" w:color="auto"/>
        <w:right w:val="none" w:sz="0" w:space="0" w:color="auto"/>
      </w:divBdr>
    </w:div>
    <w:div w:id="1591309547">
      <w:marLeft w:val="0"/>
      <w:marRight w:val="0"/>
      <w:marTop w:val="0"/>
      <w:marBottom w:val="0"/>
      <w:divBdr>
        <w:top w:val="none" w:sz="0" w:space="0" w:color="auto"/>
        <w:left w:val="none" w:sz="0" w:space="0" w:color="auto"/>
        <w:bottom w:val="none" w:sz="0" w:space="0" w:color="auto"/>
        <w:right w:val="none" w:sz="0" w:space="0" w:color="auto"/>
      </w:divBdr>
    </w:div>
    <w:div w:id="1591309548">
      <w:marLeft w:val="0"/>
      <w:marRight w:val="0"/>
      <w:marTop w:val="0"/>
      <w:marBottom w:val="0"/>
      <w:divBdr>
        <w:top w:val="none" w:sz="0" w:space="0" w:color="auto"/>
        <w:left w:val="none" w:sz="0" w:space="0" w:color="auto"/>
        <w:bottom w:val="none" w:sz="0" w:space="0" w:color="auto"/>
        <w:right w:val="none" w:sz="0" w:space="0" w:color="auto"/>
      </w:divBdr>
    </w:div>
    <w:div w:id="1591309549">
      <w:marLeft w:val="0"/>
      <w:marRight w:val="0"/>
      <w:marTop w:val="0"/>
      <w:marBottom w:val="0"/>
      <w:divBdr>
        <w:top w:val="none" w:sz="0" w:space="0" w:color="auto"/>
        <w:left w:val="none" w:sz="0" w:space="0" w:color="auto"/>
        <w:bottom w:val="none" w:sz="0" w:space="0" w:color="auto"/>
        <w:right w:val="none" w:sz="0" w:space="0" w:color="auto"/>
      </w:divBdr>
    </w:div>
    <w:div w:id="1591309550">
      <w:marLeft w:val="0"/>
      <w:marRight w:val="0"/>
      <w:marTop w:val="0"/>
      <w:marBottom w:val="0"/>
      <w:divBdr>
        <w:top w:val="none" w:sz="0" w:space="0" w:color="auto"/>
        <w:left w:val="none" w:sz="0" w:space="0" w:color="auto"/>
        <w:bottom w:val="none" w:sz="0" w:space="0" w:color="auto"/>
        <w:right w:val="none" w:sz="0" w:space="0" w:color="auto"/>
      </w:divBdr>
    </w:div>
    <w:div w:id="1591309551">
      <w:marLeft w:val="0"/>
      <w:marRight w:val="0"/>
      <w:marTop w:val="0"/>
      <w:marBottom w:val="0"/>
      <w:divBdr>
        <w:top w:val="none" w:sz="0" w:space="0" w:color="auto"/>
        <w:left w:val="none" w:sz="0" w:space="0" w:color="auto"/>
        <w:bottom w:val="none" w:sz="0" w:space="0" w:color="auto"/>
        <w:right w:val="none" w:sz="0" w:space="0" w:color="auto"/>
      </w:divBdr>
    </w:div>
    <w:div w:id="1591309552">
      <w:marLeft w:val="0"/>
      <w:marRight w:val="0"/>
      <w:marTop w:val="0"/>
      <w:marBottom w:val="0"/>
      <w:divBdr>
        <w:top w:val="none" w:sz="0" w:space="0" w:color="auto"/>
        <w:left w:val="none" w:sz="0" w:space="0" w:color="auto"/>
        <w:bottom w:val="none" w:sz="0" w:space="0" w:color="auto"/>
        <w:right w:val="none" w:sz="0" w:space="0" w:color="auto"/>
      </w:divBdr>
    </w:div>
    <w:div w:id="15913095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xlsx"/><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oter" Target="footer2.xm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4.xml"/><Relationship Id="rId10" Type="http://schemas.microsoft.com/office/2011/relationships/commentsExtended" Target="commentsExtended.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7" ma:contentTypeDescription="Create a new document." ma:contentTypeScope="" ma:versionID="f11d400546c14ee36f619da95e1f5f64">
  <xsd:schema xmlns:xsd="http://www.w3.org/2001/XMLSchema" xmlns:xs="http://www.w3.org/2001/XMLSchema" xmlns:p="http://schemas.microsoft.com/office/2006/metadata/properties" xmlns:ns2="10f2cb44-b37d-4693-a5c3-140ab663d372" targetNamespace="http://schemas.microsoft.com/office/2006/metadata/properties" ma:root="true" ma:fieldsID="d4c119386d6fe4b4950c4de2b3b1e0c1" ns2:_="">
    <xsd:import namespace="10f2cb44-b37d-4693-a5c3-140ab663d37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4C6D69-D9C6-4558-AC51-32705410AED5}">
  <ds:schemaRefs>
    <ds:schemaRef ds:uri="http://schemas.openxmlformats.org/officeDocument/2006/bibliography"/>
  </ds:schemaRefs>
</ds:datastoreItem>
</file>

<file path=customXml/itemProps3.xml><?xml version="1.0" encoding="utf-8"?>
<ds:datastoreItem xmlns:ds="http://schemas.openxmlformats.org/officeDocument/2006/customXml" ds:itemID="{C2EDD6B3-A66B-4390-AE33-A0C8BCA249D4}"/>
</file>

<file path=customXml/itemProps4.xml><?xml version="1.0" encoding="utf-8"?>
<ds:datastoreItem xmlns:ds="http://schemas.openxmlformats.org/officeDocument/2006/customXml" ds:itemID="{F1444BA4-B99F-456E-BFC4-040464FE1D09}"/>
</file>

<file path=customXml/itemProps5.xml><?xml version="1.0" encoding="utf-8"?>
<ds:datastoreItem xmlns:ds="http://schemas.openxmlformats.org/officeDocument/2006/customXml" ds:itemID="{575C0101-5E5C-44EC-B356-1DC4A5725632}"/>
</file>

<file path=customXml/itemProps6.xml><?xml version="1.0" encoding="utf-8"?>
<ds:datastoreItem xmlns:ds="http://schemas.openxmlformats.org/officeDocument/2006/customXml" ds:itemID="{2014063A-CD6B-4BBD-9D4D-FB5C16E1E18D}"/>
</file>

<file path=docProps/app.xml><?xml version="1.0" encoding="utf-8"?>
<Properties xmlns="http://schemas.openxmlformats.org/officeDocument/2006/extended-properties" xmlns:vt="http://schemas.openxmlformats.org/officeDocument/2006/docPropsVTypes">
  <Template>Normal.dotm</Template>
  <TotalTime>0</TotalTime>
  <Pages>23</Pages>
  <Words>4882</Words>
  <Characters>30428</Characters>
  <Application>Microsoft Office Word</Application>
  <DocSecurity>0</DocSecurity>
  <Lines>253</Lines>
  <Paragraphs>70</Paragraphs>
  <ScaleCrop>false</ScaleCrop>
  <HeadingPairs>
    <vt:vector size="2" baseType="variant">
      <vt:variant>
        <vt:lpstr>Title</vt:lpstr>
      </vt:variant>
      <vt:variant>
        <vt:i4>1</vt:i4>
      </vt:variant>
    </vt:vector>
  </HeadingPairs>
  <TitlesOfParts>
    <vt:vector size="1" baseType="lpstr">
      <vt:lpstr>ESF 12 Energy EM Fuel Annex</vt:lpstr>
    </vt:vector>
  </TitlesOfParts>
  <LinksUpToDate>false</LinksUpToDate>
  <CharactersWithSpaces>35240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ESF 12 Energy EM Fuel Annex</dc:title>
  <dc:subject/>
  <dc:creator/>
  <cp:keywords/>
  <cp:lastModifiedBy/>
  <cp:revision>1</cp:revision>
  <dcterms:created xsi:type="dcterms:W3CDTF">2020-10-12T16:06:00Z</dcterms:created>
  <dcterms:modified xsi:type="dcterms:W3CDTF">2020-10-12T16:06:00Z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